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AC" w:rsidRDefault="00406F91"/>
    <w:p w:rsidR="00406F91" w:rsidRDefault="00406F91"/>
    <w:p w:rsidR="00406F91" w:rsidRPr="00B166B3" w:rsidRDefault="00406F91" w:rsidP="00406F91">
      <w:pPr>
        <w:shd w:val="clear" w:color="auto" w:fill="2A2D30"/>
        <w:spacing w:after="0"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2299335" cy="1724025"/>
            <wp:effectExtent l="19050" t="0" r="5715" b="0"/>
            <wp:docPr id="92" name="obrázek 92" descr="Interiérové kování na dveře LAURA mosaz lesklá klika WC sada 90 mm COBRA  Výprodej - NonstopStavebniny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Interiérové kování na dveře LAURA mosaz lesklá klika WC sada 90 mm COBRA  Výprodej - NonstopStavebniny.c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"https://www.nonstopstavebniny.cz/19928-interierove-kovani-na-dvere-laura-mosaz-leskla-klika-wc-sada-90-mm-cobra-vyprodej.html" \o "Interiérové kování na dveře LAURA mosaz lesklá klika WC sada 90 mm COBRA  Výprodej - NonstopStavebniny.cz"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Interiérové kování na dveře LAURA mosaz lesklá klika WC sada 90 mm COBRA Výprodej - NonstopStavebniny.cz</w:t>
      </w:r>
    </w:p>
    <w:p w:rsidR="00406F91" w:rsidRPr="00B166B3" w:rsidRDefault="00406F91" w:rsidP="00406F91">
      <w:pPr>
        <w:shd w:val="clear" w:color="auto" w:fill="FFFFFF"/>
        <w:spacing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nonstopstavebniny.cz</w:t>
      </w:r>
      <w:r w:rsidRPr="00B166B3">
        <w:rPr>
          <w:rFonts w:ascii="Arial" w:eastAsia="Times New Roman" w:hAnsi="Arial" w:cs="Arial"/>
          <w:color w:val="5F6368"/>
          <w:spacing w:val="4"/>
          <w:sz w:val="23"/>
          <w:lang w:eastAsia="cs-CZ"/>
        </w:rPr>
        <w:t> · </w:t>
      </w:r>
      <w:r w:rsidRPr="00B166B3">
        <w:rPr>
          <w:rFonts w:ascii="Arial" w:eastAsia="Times New Roman" w:hAnsi="Arial" w:cs="Arial"/>
          <w:color w:val="188038"/>
          <w:spacing w:val="4"/>
          <w:sz w:val="23"/>
          <w:lang w:eastAsia="cs-CZ"/>
        </w:rPr>
        <w:t>Skladem</w:t>
      </w:r>
    </w:p>
    <w:p w:rsidR="00406F91" w:rsidRPr="00B166B3" w:rsidRDefault="00406F91" w:rsidP="00406F91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p w:rsidR="00406F91" w:rsidRPr="00B166B3" w:rsidRDefault="00406F91" w:rsidP="00406F91">
      <w:pPr>
        <w:shd w:val="clear" w:color="auto" w:fill="A09D9A"/>
        <w:spacing w:after="0"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1724025" cy="1724025"/>
            <wp:effectExtent l="19050" t="0" r="9525" b="0"/>
            <wp:docPr id="93" name="obrázek 93" descr="RK.K16.COMO.WC.NIMAT klika na dveře - kliky-schranky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RK.K16.COMO.WC.NIMAT klika na dveře - kliky-schranky.c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"https://www.kliky-schranky.cz/delene/2155-rkk16comowcnimat-klika-na-dvere.html" \o "RK.K16.COMO.WC.NIMAT klika na dveře - kliky-schranky.cz"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RK.K16.</w:t>
      </w:r>
      <w:proofErr w:type="gram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COMO.WC</w:t>
      </w:r>
      <w:proofErr w:type="gramEnd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.NIMAT klika na dveře - kliky-schranky.cz</w:t>
      </w:r>
    </w:p>
    <w:p w:rsidR="00406F91" w:rsidRPr="00B166B3" w:rsidRDefault="00406F91" w:rsidP="00406F91">
      <w:pPr>
        <w:shd w:val="clear" w:color="auto" w:fill="FFFFFF"/>
        <w:spacing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kliky-schranky.cz</w:t>
      </w:r>
      <w:r w:rsidRPr="00B166B3">
        <w:rPr>
          <w:rFonts w:ascii="Arial" w:eastAsia="Times New Roman" w:hAnsi="Arial" w:cs="Arial"/>
          <w:color w:val="5F6368"/>
          <w:spacing w:val="4"/>
          <w:sz w:val="23"/>
          <w:lang w:eastAsia="cs-CZ"/>
        </w:rPr>
        <w:t> · </w:t>
      </w:r>
      <w:r w:rsidRPr="00B166B3">
        <w:rPr>
          <w:rFonts w:ascii="Arial" w:eastAsia="Times New Roman" w:hAnsi="Arial" w:cs="Arial"/>
          <w:color w:val="188038"/>
          <w:spacing w:val="4"/>
          <w:sz w:val="23"/>
          <w:lang w:eastAsia="cs-CZ"/>
        </w:rPr>
        <w:t>Skladem</w:t>
      </w:r>
    </w:p>
    <w:p w:rsidR="00406F91" w:rsidRPr="00B166B3" w:rsidRDefault="00406F91" w:rsidP="00406F91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p w:rsidR="00406F91" w:rsidRPr="00B166B3" w:rsidRDefault="00406F91" w:rsidP="00406F91">
      <w:pPr>
        <w:shd w:val="clear" w:color="auto" w:fill="E8E8E8"/>
        <w:spacing w:after="0"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1724025" cy="1724025"/>
            <wp:effectExtent l="19050" t="0" r="9525" b="0"/>
            <wp:docPr id="94" name="obrázek 94" descr="klika s rozetou Klasik, barva hliník, WC klička, eben-tu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klika s rozetou Klasik, barva hliník, WC klička, eben-tu.c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"https://www.eben-kovani.cz/dverni-klika-mezipokojova-klasik-mp-elox-al-s-rozetami-p10687/?vid=10655" \o "klika s rozetou Klasik, barva hliník, WC klička, eben-tu.cz"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klika s rozetou Klasik, barva hliník, WC klička, eben-tu.</w:t>
      </w:r>
      <w:proofErr w:type="spell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cz</w:t>
      </w:r>
      <w:proofErr w:type="spellEnd"/>
    </w:p>
    <w:p w:rsidR="00406F91" w:rsidRPr="00B166B3" w:rsidRDefault="00406F91" w:rsidP="00406F91">
      <w:pPr>
        <w:shd w:val="clear" w:color="auto" w:fill="FFFFFF"/>
        <w:spacing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eben-kovani.cz</w:t>
      </w:r>
      <w:r w:rsidRPr="00B166B3">
        <w:rPr>
          <w:rFonts w:ascii="Arial" w:eastAsia="Times New Roman" w:hAnsi="Arial" w:cs="Arial"/>
          <w:color w:val="5F6368"/>
          <w:spacing w:val="4"/>
          <w:sz w:val="23"/>
          <w:lang w:eastAsia="cs-CZ"/>
        </w:rPr>
        <w:t> · </w:t>
      </w:r>
      <w:r w:rsidRPr="00B166B3">
        <w:rPr>
          <w:rFonts w:ascii="Arial" w:eastAsia="Times New Roman" w:hAnsi="Arial" w:cs="Arial"/>
          <w:color w:val="188038"/>
          <w:spacing w:val="4"/>
          <w:sz w:val="23"/>
          <w:lang w:eastAsia="cs-CZ"/>
        </w:rPr>
        <w:t>Skladem</w:t>
      </w:r>
    </w:p>
    <w:p w:rsidR="00406F91" w:rsidRDefault="00406F91" w:rsidP="00406F91">
      <w:pPr>
        <w:rPr>
          <w:rFonts w:ascii="Arial" w:eastAsia="Times New Roman" w:hAnsi="Arial" w:cs="Arial"/>
          <w:sz w:val="24"/>
          <w:szCs w:val="24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p w:rsidR="00406F91" w:rsidRDefault="00406F91" w:rsidP="00406F91">
      <w:pPr>
        <w:rPr>
          <w:rFonts w:ascii="Arial" w:eastAsia="Times New Roman" w:hAnsi="Arial" w:cs="Arial"/>
          <w:sz w:val="24"/>
          <w:szCs w:val="24"/>
          <w:lang w:eastAsia="cs-CZ"/>
        </w:rPr>
      </w:pPr>
    </w:p>
    <w:p w:rsidR="00406F91" w:rsidRDefault="00406F91" w:rsidP="00406F91">
      <w:pPr>
        <w:rPr>
          <w:rFonts w:ascii="Arial" w:eastAsia="Times New Roman" w:hAnsi="Arial" w:cs="Arial"/>
          <w:sz w:val="24"/>
          <w:szCs w:val="24"/>
          <w:lang w:eastAsia="cs-CZ"/>
        </w:rPr>
      </w:pP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"https://rozetove-kovani.heureka.cz/m-lienbacher-klika-na-dvere-metro-nerez-rozetove-wc/" \o "M. Lienbacher - klika na dveře Metro nerez rozetové - WC — Heureka.cz"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M. </w:t>
      </w:r>
      <w:proofErr w:type="spell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Lienbacher</w:t>
      </w:r>
      <w:proofErr w:type="spellEnd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 - klika na dveře Metro nerez rozetové - WC — Heureka.cz</w:t>
      </w:r>
    </w:p>
    <w:p w:rsidR="00406F91" w:rsidRPr="00B166B3" w:rsidRDefault="00406F91" w:rsidP="00406F91">
      <w:pPr>
        <w:shd w:val="clear" w:color="auto" w:fill="FFFFFF"/>
        <w:spacing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proofErr w:type="spellStart"/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rozetove</w:t>
      </w:r>
      <w:proofErr w:type="spellEnd"/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-kovani.heureka.cz</w:t>
      </w:r>
      <w:r w:rsidRPr="00B166B3">
        <w:rPr>
          <w:rFonts w:ascii="Arial" w:eastAsia="Times New Roman" w:hAnsi="Arial" w:cs="Arial"/>
          <w:color w:val="5F6368"/>
          <w:spacing w:val="4"/>
          <w:sz w:val="23"/>
          <w:lang w:eastAsia="cs-CZ"/>
        </w:rPr>
        <w:t> · </w:t>
      </w:r>
      <w:r w:rsidRPr="00B166B3">
        <w:rPr>
          <w:rFonts w:ascii="Arial" w:eastAsia="Times New Roman" w:hAnsi="Arial" w:cs="Arial"/>
          <w:color w:val="C5221F"/>
          <w:spacing w:val="4"/>
          <w:sz w:val="23"/>
          <w:lang w:eastAsia="cs-CZ"/>
        </w:rPr>
        <w:t>Není skladem</w:t>
      </w:r>
    </w:p>
    <w:p w:rsidR="00406F91" w:rsidRPr="00B166B3" w:rsidRDefault="00406F91" w:rsidP="00406F91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p w:rsidR="00406F91" w:rsidRPr="00B166B3" w:rsidRDefault="00406F91" w:rsidP="00406F91">
      <w:pPr>
        <w:shd w:val="clear" w:color="auto" w:fill="B9BCB9"/>
        <w:spacing w:after="0"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1384935" cy="1906905"/>
            <wp:effectExtent l="19050" t="0" r="5715" b="0"/>
            <wp:docPr id="50" name="obrázek 50" descr="Dveřní kování 804 pro ob. klíč, fab i W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Dveřní kování 804 pro ob. klíč, fab i W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90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"https://www.klikyfora.cz/stranky/eshop/1-1-KLIKY-A-KOVANI/0/5/114-Dverni-kovani-804-pro-ob-klic-fab-i-WC" \o "Dveřní kování 804 pro ob. klíč, fab i WC"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Dveřní kování 804 pro ob. </w:t>
      </w:r>
      <w:proofErr w:type="gram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klíč</w:t>
      </w:r>
      <w:proofErr w:type="gramEnd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, </w:t>
      </w:r>
      <w:proofErr w:type="spell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fab</w:t>
      </w:r>
      <w:proofErr w:type="spellEnd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 i WC</w:t>
      </w:r>
    </w:p>
    <w:p w:rsidR="00406F91" w:rsidRPr="00B166B3" w:rsidRDefault="00406F91" w:rsidP="00406F91">
      <w:pPr>
        <w:shd w:val="clear" w:color="auto" w:fill="FFFFFF"/>
        <w:spacing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klikyfora.cz</w:t>
      </w:r>
      <w:r w:rsidRPr="00B166B3">
        <w:rPr>
          <w:rFonts w:ascii="Arial" w:eastAsia="Times New Roman" w:hAnsi="Arial" w:cs="Arial"/>
          <w:color w:val="5F6368"/>
          <w:spacing w:val="4"/>
          <w:sz w:val="23"/>
          <w:lang w:eastAsia="cs-CZ"/>
        </w:rPr>
        <w:t> · </w:t>
      </w:r>
      <w:r w:rsidRPr="00B166B3">
        <w:rPr>
          <w:rFonts w:ascii="Arial" w:eastAsia="Times New Roman" w:hAnsi="Arial" w:cs="Arial"/>
          <w:color w:val="188038"/>
          <w:spacing w:val="4"/>
          <w:sz w:val="23"/>
          <w:lang w:eastAsia="cs-CZ"/>
        </w:rPr>
        <w:t>Skladem</w:t>
      </w:r>
    </w:p>
    <w:p w:rsidR="00406F91" w:rsidRPr="00B166B3" w:rsidRDefault="00406F91" w:rsidP="00406F91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p w:rsidR="00406F91" w:rsidRPr="00B166B3" w:rsidRDefault="00406F91" w:rsidP="00406F91">
      <w:pPr>
        <w:shd w:val="clear" w:color="auto" w:fill="C8C8C2"/>
        <w:spacing w:after="0"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2194560" cy="1711325"/>
            <wp:effectExtent l="19050" t="0" r="0" b="0"/>
            <wp:docPr id="51" name="obrázek 51" descr="Infinity Line Duo 500 nerez - klika ke dveřím | MALL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Infinity Line Duo 500 nerez - klika ke dveřím | MALL.C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71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"https://www.mall.cz/dverni-kovani/duo-500-nerez-klika-ke-dverim-s-wc-klickou-100002825080" \o "Infinity Line Duo 500 nerez - klika ke dveřím | MALL.CZ"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proofErr w:type="spell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Infinity</w:t>
      </w:r>
      <w:proofErr w:type="spellEnd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 Line Duo 500 nerez - klika ke dveřím | </w:t>
      </w:r>
      <w:proofErr w:type="gram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MALL.CZ</w:t>
      </w:r>
      <w:proofErr w:type="gramEnd"/>
    </w:p>
    <w:p w:rsidR="00406F91" w:rsidRPr="00B166B3" w:rsidRDefault="00406F91" w:rsidP="00406F91">
      <w:pPr>
        <w:shd w:val="clear" w:color="auto" w:fill="FFFFFF"/>
        <w:spacing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mall.cz</w:t>
      </w:r>
      <w:r w:rsidRPr="00B166B3">
        <w:rPr>
          <w:rFonts w:ascii="Arial" w:eastAsia="Times New Roman" w:hAnsi="Arial" w:cs="Arial"/>
          <w:color w:val="5F6368"/>
          <w:spacing w:val="4"/>
          <w:sz w:val="23"/>
          <w:lang w:eastAsia="cs-CZ"/>
        </w:rPr>
        <w:t> · </w:t>
      </w:r>
      <w:r w:rsidRPr="00B166B3">
        <w:rPr>
          <w:rFonts w:ascii="Arial" w:eastAsia="Times New Roman" w:hAnsi="Arial" w:cs="Arial"/>
          <w:color w:val="188038"/>
          <w:spacing w:val="4"/>
          <w:sz w:val="23"/>
          <w:lang w:eastAsia="cs-CZ"/>
        </w:rPr>
        <w:t>Skladem</w:t>
      </w:r>
    </w:p>
    <w:p w:rsidR="00406F91" w:rsidRDefault="00406F91" w:rsidP="00406F91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p w:rsidR="00406F91" w:rsidRPr="00B166B3" w:rsidRDefault="00406F91" w:rsidP="00406F91">
      <w:pPr>
        <w:shd w:val="clear" w:color="auto" w:fill="A09686"/>
        <w:spacing w:after="0"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2194560" cy="1711325"/>
            <wp:effectExtent l="19050" t="0" r="0" b="0"/>
            <wp:docPr id="52" name="obrázek 52" descr="Julia 400 patina - klika ke dveřím | Rozetové kliky | Infinity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Julia 400 patina - klika ke dveřím | Rozetové kliky | Infinity L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71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"https://www.infinityline.cz/produkt/3933619_julia-400-patina-klika-ka-dverim" \o "Julia 400 patina - klika ke dveřím | Rozetové kliky | Infinity Line"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Julia 400 patina - klika ke dveřím | Rozetové kliky | </w:t>
      </w:r>
      <w:proofErr w:type="spell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Infinity</w:t>
      </w:r>
      <w:proofErr w:type="spellEnd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 Line</w:t>
      </w:r>
    </w:p>
    <w:p w:rsidR="00406F91" w:rsidRPr="00B166B3" w:rsidRDefault="00406F91" w:rsidP="00406F91">
      <w:pPr>
        <w:shd w:val="clear" w:color="auto" w:fill="FFFFFF"/>
        <w:spacing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infinityline.cz</w:t>
      </w:r>
      <w:r w:rsidRPr="00B166B3">
        <w:rPr>
          <w:rFonts w:ascii="Arial" w:eastAsia="Times New Roman" w:hAnsi="Arial" w:cs="Arial"/>
          <w:color w:val="5F6368"/>
          <w:spacing w:val="4"/>
          <w:sz w:val="23"/>
          <w:lang w:eastAsia="cs-CZ"/>
        </w:rPr>
        <w:t> · </w:t>
      </w:r>
      <w:r w:rsidRPr="00B166B3">
        <w:rPr>
          <w:rFonts w:ascii="Arial" w:eastAsia="Times New Roman" w:hAnsi="Arial" w:cs="Arial"/>
          <w:color w:val="188038"/>
          <w:spacing w:val="4"/>
          <w:sz w:val="23"/>
          <w:lang w:eastAsia="cs-CZ"/>
        </w:rPr>
        <w:t>Skladem</w:t>
      </w:r>
    </w:p>
    <w:p w:rsidR="00406F91" w:rsidRDefault="00406F91" w:rsidP="00406F91">
      <w:pPr>
        <w:rPr>
          <w:rFonts w:ascii="Arial" w:eastAsia="Times New Roman" w:hAnsi="Arial" w:cs="Arial"/>
          <w:sz w:val="24"/>
          <w:szCs w:val="24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p w:rsidR="00406F91" w:rsidRDefault="00406F91" w:rsidP="00406F91">
      <w:pPr>
        <w:rPr>
          <w:rFonts w:ascii="Arial" w:eastAsia="Times New Roman" w:hAnsi="Arial" w:cs="Arial"/>
          <w:sz w:val="24"/>
          <w:szCs w:val="24"/>
          <w:lang w:eastAsia="cs-CZ"/>
        </w:rPr>
      </w:pPr>
    </w:p>
    <w:p w:rsidR="00406F91" w:rsidRPr="00B166B3" w:rsidRDefault="00406F91" w:rsidP="00406F91">
      <w:pPr>
        <w:shd w:val="clear" w:color="auto" w:fill="E0E0E0"/>
        <w:spacing w:after="0"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1959610" cy="1815465"/>
            <wp:effectExtent l="19050" t="0" r="2540" b="0"/>
            <wp:docPr id="98" name="obrázek 98" descr="Dveřní kování na WC za trvale nejnižší ceny E-shop HORNBACH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Dveřní kování na WC za trvale nejnižší ceny E-shop HORNBACH.cz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181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"https://www.hornbach.cz/shop/Dverni-mechanika/Dverni-kovani-a-kliky/Dverni-kovani-na-WC/S11955/seznam-zbozi.html" \o "Dveřní kování na WC za trvale nejnižší ceny E-shop HORNBACH.cz"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Dveřní kování na WC za trvale nejnižší ceny E-</w:t>
      </w:r>
      <w:proofErr w:type="spell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shop</w:t>
      </w:r>
      <w:proofErr w:type="spellEnd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 HORNBACH.cz</w:t>
      </w:r>
    </w:p>
    <w:p w:rsidR="00406F91" w:rsidRPr="00B166B3" w:rsidRDefault="00406F91" w:rsidP="00406F91">
      <w:pPr>
        <w:shd w:val="clear" w:color="auto" w:fill="FFFFFF"/>
        <w:spacing w:before="123"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hornbach.cz</w:t>
      </w:r>
    </w:p>
    <w:p w:rsidR="00406F91" w:rsidRPr="00B166B3" w:rsidRDefault="00406F91" w:rsidP="00406F91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p w:rsidR="00406F91" w:rsidRPr="00B166B3" w:rsidRDefault="00406F91" w:rsidP="00406F91">
      <w:pPr>
        <w:shd w:val="clear" w:color="auto" w:fill="A0A09A"/>
        <w:spacing w:after="0"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1789430" cy="1789430"/>
            <wp:effectExtent l="19050" t="0" r="1270" b="0"/>
            <wp:docPr id="99" name="obrázek 99" descr="Dveřní kování GEHRUNG, interiérové, klika-klika, nerez, rozeta WC +signaliz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Dveřní kování GEHRUNG, interiérové, klika-klika, nerez, rozeta WC +signalizac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178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"https://webshop.schachermayer.com/cat/cs-CZ/product/dverni-kovani-gehrung-interierove-klika-klika-nerez-rozeta-wc-signalizace/102253738" \o "Dveřní kování GEHRUNG, interiérové, klika-klika, nerez, rozeta WC +signalizace"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Dveřní kování GEHRUNG, interiérové, klika-klika, nerez, rozeta WC +signalizace</w:t>
      </w:r>
    </w:p>
    <w:p w:rsidR="00406F91" w:rsidRPr="00B166B3" w:rsidRDefault="00406F91" w:rsidP="00406F91">
      <w:pPr>
        <w:shd w:val="clear" w:color="auto" w:fill="FFFFFF"/>
        <w:spacing w:before="123"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webshop.schachermayer.com</w:t>
      </w:r>
    </w:p>
    <w:p w:rsidR="00406F91" w:rsidRPr="00B166B3" w:rsidRDefault="00406F91" w:rsidP="00406F91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p w:rsidR="00406F91" w:rsidRPr="00B166B3" w:rsidRDefault="00406F91" w:rsidP="00406F91">
      <w:pPr>
        <w:shd w:val="clear" w:color="auto" w:fill="C8C8C8"/>
        <w:spacing w:after="0" w:line="240" w:lineRule="auto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1789430" cy="1789430"/>
            <wp:effectExtent l="19050" t="0" r="1270" b="0"/>
            <wp:docPr id="100" name="obrázek 100" descr="Dveřní rozeta hranatá se zámkem - WC - nikl satina | KLIKY-METAL - kliky ke  dveří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Dveřní rozeta hranatá se zámkem - WC - nikl satina | KLIKY-METAL - kliky ke  dveří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178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91" w:rsidRPr="00B166B3" w:rsidRDefault="00406F91" w:rsidP="00406F91">
      <w:pPr>
        <w:shd w:val="clear" w:color="auto" w:fill="FFFFFF"/>
        <w:spacing w:before="123" w:after="0" w:line="411" w:lineRule="atLeast"/>
        <w:textAlignment w:val="top"/>
        <w:rPr>
          <w:rFonts w:ascii="Times New Roman" w:eastAsia="Times New Roman" w:hAnsi="Times New Roman" w:cs="Times New Roman"/>
          <w:color w:val="3C4043"/>
          <w:spacing w:val="4"/>
          <w:sz w:val="25"/>
          <w:szCs w:val="25"/>
          <w:lang w:eastAsia="cs-CZ"/>
        </w:rPr>
      </w:pP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begin"/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instrText xml:space="preserve"> HYPERLINK "https://www.kliky-metal.cz/Dverni-rozeta-hranata-se-zamkem-WC-nikl-satina-d569.htm" \o "Dveřní rozeta hranatá se zámkem - WC - nikl satina | KLIKY-METAL - kliky ke  dveřím" \t "_blank" </w:instrText>
      </w:r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separate"/>
      </w:r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Dveřní rozeta hranatá se zámkem - WC - nikl </w:t>
      </w:r>
      <w:proofErr w:type="spellStart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>satina</w:t>
      </w:r>
      <w:proofErr w:type="spellEnd"/>
      <w:r w:rsidRPr="00B166B3">
        <w:rPr>
          <w:rFonts w:ascii="Arial" w:eastAsia="Times New Roman" w:hAnsi="Arial" w:cs="Arial"/>
          <w:color w:val="3C4043"/>
          <w:spacing w:val="4"/>
          <w:sz w:val="25"/>
          <w:u w:val="single"/>
          <w:lang w:eastAsia="cs-CZ"/>
        </w:rPr>
        <w:t xml:space="preserve"> | KLIKY-METAL - kliky ke dveřím</w:t>
      </w:r>
    </w:p>
    <w:p w:rsidR="00406F91" w:rsidRPr="00B166B3" w:rsidRDefault="00406F91" w:rsidP="00406F91">
      <w:pPr>
        <w:shd w:val="clear" w:color="auto" w:fill="FFFFFF"/>
        <w:spacing w:after="0" w:line="329" w:lineRule="atLeast"/>
        <w:textAlignment w:val="top"/>
        <w:rPr>
          <w:rFonts w:ascii="Times New Roman" w:eastAsia="Times New Roman" w:hAnsi="Times New Roman" w:cs="Times New Roman"/>
          <w:color w:val="5F6368"/>
          <w:sz w:val="23"/>
          <w:szCs w:val="23"/>
          <w:lang w:eastAsia="cs-CZ"/>
        </w:rPr>
      </w:pPr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kliky-metal.</w:t>
      </w:r>
      <w:proofErr w:type="spellStart"/>
      <w:r w:rsidRPr="00B166B3">
        <w:rPr>
          <w:rFonts w:ascii="Arial" w:eastAsia="Times New Roman" w:hAnsi="Arial" w:cs="Arial"/>
          <w:color w:val="5F6368"/>
          <w:spacing w:val="4"/>
          <w:sz w:val="23"/>
          <w:szCs w:val="23"/>
          <w:lang w:eastAsia="cs-CZ"/>
        </w:rPr>
        <w:t>cz</w:t>
      </w:r>
      <w:proofErr w:type="spellEnd"/>
      <w:r w:rsidRPr="00B166B3">
        <w:rPr>
          <w:rFonts w:ascii="Arial" w:eastAsia="Times New Roman" w:hAnsi="Arial" w:cs="Arial"/>
          <w:color w:val="5F6368"/>
          <w:spacing w:val="4"/>
          <w:sz w:val="23"/>
          <w:lang w:eastAsia="cs-CZ"/>
        </w:rPr>
        <w:t> · </w:t>
      </w:r>
      <w:r w:rsidRPr="00B166B3">
        <w:rPr>
          <w:rFonts w:ascii="Arial" w:eastAsia="Times New Roman" w:hAnsi="Arial" w:cs="Arial"/>
          <w:color w:val="188038"/>
          <w:spacing w:val="4"/>
          <w:sz w:val="23"/>
          <w:lang w:eastAsia="cs-CZ"/>
        </w:rPr>
        <w:t>Skladem</w:t>
      </w:r>
    </w:p>
    <w:p w:rsidR="00406F91" w:rsidRDefault="00406F91" w:rsidP="00406F91">
      <w:r w:rsidRPr="00B166B3">
        <w:rPr>
          <w:rFonts w:ascii="Arial" w:eastAsia="Times New Roman" w:hAnsi="Arial" w:cs="Arial"/>
          <w:sz w:val="24"/>
          <w:szCs w:val="24"/>
          <w:lang w:eastAsia="cs-CZ"/>
        </w:rPr>
        <w:fldChar w:fldCharType="end"/>
      </w:r>
    </w:p>
    <w:sectPr w:rsidR="00406F91" w:rsidSect="00B23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oNotDisplayPageBoundaries/>
  <w:proofState w:spelling="clean" w:grammar="clean"/>
  <w:revisionView w:inkAnnotations="0"/>
  <w:defaultTabStop w:val="708"/>
  <w:hyphenationZone w:val="425"/>
  <w:characterSpacingControl w:val="doNotCompress"/>
  <w:compat/>
  <w:rsids>
    <w:rsidRoot w:val="00406F91"/>
    <w:rsid w:val="00013169"/>
    <w:rsid w:val="00406F91"/>
    <w:rsid w:val="00412220"/>
    <w:rsid w:val="00B2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6F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431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Laďa</dc:creator>
  <cp:lastModifiedBy>Laďa</cp:lastModifiedBy>
  <cp:revision>1</cp:revision>
  <dcterms:created xsi:type="dcterms:W3CDTF">2021-10-24T08:48:00Z</dcterms:created>
  <dcterms:modified xsi:type="dcterms:W3CDTF">2021-10-24T08:56:00Z</dcterms:modified>
</cp:coreProperties>
</file>