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52376417"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F959EB" w:rsidRPr="00F959EB">
        <w:rPr>
          <w:rFonts w:ascii="Arial Narrow" w:hAnsi="Arial Narrow"/>
          <w:bCs/>
          <w:sz w:val="24"/>
          <w:szCs w:val="24"/>
        </w:rPr>
        <w:t xml:space="preserve">Eva Kašpárková, tel. č.: </w:t>
      </w:r>
      <w:r w:rsidR="00F959EB">
        <w:rPr>
          <w:rFonts w:ascii="Arial Narrow" w:hAnsi="Arial Narrow"/>
          <w:bCs/>
          <w:sz w:val="24"/>
          <w:szCs w:val="24"/>
        </w:rPr>
        <w:t>+420 </w:t>
      </w:r>
      <w:r w:rsidR="00F959EB" w:rsidRPr="00F959EB">
        <w:rPr>
          <w:rFonts w:ascii="Arial Narrow" w:hAnsi="Arial Narrow"/>
          <w:bCs/>
          <w:sz w:val="24"/>
          <w:szCs w:val="24"/>
        </w:rPr>
        <w:t>543</w:t>
      </w:r>
      <w:r w:rsidR="00F959EB">
        <w:rPr>
          <w:rFonts w:ascii="Arial Narrow" w:hAnsi="Arial Narrow"/>
          <w:bCs/>
          <w:sz w:val="24"/>
          <w:szCs w:val="24"/>
        </w:rPr>
        <w:t> </w:t>
      </w:r>
      <w:r w:rsidR="00F959EB" w:rsidRPr="00F959EB">
        <w:rPr>
          <w:rFonts w:ascii="Arial Narrow" w:hAnsi="Arial Narrow"/>
          <w:bCs/>
          <w:sz w:val="24"/>
          <w:szCs w:val="24"/>
        </w:rPr>
        <w:t>182</w:t>
      </w:r>
      <w:r w:rsidR="00F959EB">
        <w:rPr>
          <w:rFonts w:ascii="Arial Narrow" w:hAnsi="Arial Narrow"/>
          <w:bCs/>
          <w:sz w:val="24"/>
          <w:szCs w:val="24"/>
        </w:rPr>
        <w:t xml:space="preserve"> </w:t>
      </w:r>
      <w:r w:rsidR="00F959EB" w:rsidRPr="00F959EB">
        <w:rPr>
          <w:rFonts w:ascii="Arial Narrow" w:hAnsi="Arial Narrow"/>
          <w:bCs/>
          <w:sz w:val="24"/>
          <w:szCs w:val="24"/>
        </w:rPr>
        <w:t>253, e-mail: eva.kasparkova@fnusa.cz, nebo MUDr. Filip Šustr, tel. č.</w:t>
      </w:r>
      <w:r w:rsidR="00F959EB">
        <w:rPr>
          <w:rFonts w:ascii="Arial Narrow" w:hAnsi="Arial Narrow"/>
          <w:bCs/>
          <w:sz w:val="24"/>
          <w:szCs w:val="24"/>
        </w:rPr>
        <w:t xml:space="preserve"> +420 </w:t>
      </w:r>
      <w:r w:rsidR="00F959EB" w:rsidRPr="00F959EB">
        <w:rPr>
          <w:rFonts w:ascii="Arial Narrow" w:hAnsi="Arial Narrow"/>
          <w:bCs/>
          <w:sz w:val="24"/>
          <w:szCs w:val="24"/>
        </w:rPr>
        <w:t>721</w:t>
      </w:r>
      <w:r w:rsidR="00F959EB">
        <w:rPr>
          <w:rFonts w:ascii="Arial Narrow" w:hAnsi="Arial Narrow"/>
          <w:bCs/>
          <w:sz w:val="24"/>
          <w:szCs w:val="24"/>
        </w:rPr>
        <w:t> </w:t>
      </w:r>
      <w:r w:rsidR="00F959EB" w:rsidRPr="00F959EB">
        <w:rPr>
          <w:rFonts w:ascii="Arial Narrow" w:hAnsi="Arial Narrow"/>
          <w:bCs/>
          <w:sz w:val="24"/>
          <w:szCs w:val="24"/>
        </w:rPr>
        <w:t>550</w:t>
      </w:r>
      <w:r w:rsidR="00F959EB">
        <w:rPr>
          <w:rFonts w:ascii="Arial Narrow" w:hAnsi="Arial Narrow"/>
          <w:bCs/>
          <w:sz w:val="24"/>
          <w:szCs w:val="24"/>
        </w:rPr>
        <w:t xml:space="preserve"> </w:t>
      </w:r>
      <w:r w:rsidR="00F959EB" w:rsidRPr="00F959EB">
        <w:rPr>
          <w:rFonts w:ascii="Arial Narrow" w:hAnsi="Arial Narrow"/>
          <w:bCs/>
          <w:sz w:val="24"/>
          <w:szCs w:val="24"/>
        </w:rPr>
        <w:t>208, e-mail: filip.sustr@fnusa.cz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102AE27D"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C07CE4" w:rsidRPr="00C07CE4">
        <w:rPr>
          <w:rFonts w:ascii="Arial Narrow" w:hAnsi="Arial Narrow"/>
          <w:b/>
          <w:bCs/>
        </w:rPr>
        <w:t xml:space="preserve">nového zdravotnického přístroje – přenosného kapesního ultrazvuku pro II. </w:t>
      </w:r>
      <w:r w:rsidR="00A259C2">
        <w:rPr>
          <w:rFonts w:ascii="Arial Narrow" w:hAnsi="Arial Narrow"/>
          <w:b/>
          <w:bCs/>
        </w:rPr>
        <w:t>i</w:t>
      </w:r>
      <w:r w:rsidR="00C07CE4" w:rsidRPr="00C07CE4">
        <w:rPr>
          <w:rFonts w:ascii="Arial Narrow" w:hAnsi="Arial Narrow"/>
          <w:b/>
          <w:bCs/>
        </w:rPr>
        <w:t>nterní kliniku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w:t>
      </w:r>
      <w:r w:rsidR="004E1100" w:rsidRPr="003F11D8">
        <w:rPr>
          <w:rFonts w:ascii="Arial Narrow" w:hAnsi="Arial Narrow"/>
        </w:rPr>
        <w:lastRenderedPageBreak/>
        <w:t>podrobná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E2BD44F" w14:textId="3D2AE5FF" w:rsidR="00DC289C" w:rsidRPr="00DC289C" w:rsidRDefault="00DC289C" w:rsidP="00DC289C">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 Instalaci a uvedení Zboží do provozu</w:t>
      </w:r>
    </w:p>
    <w:p w14:paraId="627C9D29" w14:textId="77777777" w:rsidR="00DC289C" w:rsidRPr="00DC289C" w:rsidRDefault="00DC289C" w:rsidP="00DC289C">
      <w:pPr>
        <w:spacing w:after="0" w:line="240" w:lineRule="auto"/>
        <w:ind w:left="992"/>
        <w:jc w:val="both"/>
        <w:rPr>
          <w:rFonts w:ascii="Arial Narrow" w:hAnsi="Arial Narrow"/>
        </w:rPr>
      </w:pPr>
      <w:r w:rsidRPr="00DC289C">
        <w:rPr>
          <w:rFonts w:ascii="Arial Narrow" w:hAnsi="Arial Narrow"/>
        </w:rPr>
        <w:t>se Prodávající zavazuje provést v souladu se zákonem č. 375/2022 Sb., o zdravotnických prostředcích</w:t>
      </w:r>
    </w:p>
    <w:p w14:paraId="6C260CB9" w14:textId="77777777" w:rsidR="00DC289C" w:rsidRDefault="00DC289C" w:rsidP="00DC289C">
      <w:pPr>
        <w:spacing w:after="0" w:line="240" w:lineRule="auto"/>
        <w:ind w:left="992"/>
        <w:jc w:val="both"/>
        <w:rPr>
          <w:rFonts w:ascii="Arial Narrow" w:hAnsi="Arial Narrow"/>
        </w:rPr>
      </w:pPr>
      <w:r w:rsidRPr="00DC289C">
        <w:rPr>
          <w:rFonts w:ascii="Arial Narrow" w:hAnsi="Arial Narrow"/>
        </w:rPr>
        <w:t>a diagnostických zdravotnických prostředcích in vitro, ve znění pozdějších předpisů</w:t>
      </w:r>
    </w:p>
    <w:p w14:paraId="700C24B8" w14:textId="2C027827" w:rsidR="00FE0D18" w:rsidRPr="00953866" w:rsidRDefault="00FE0D18" w:rsidP="00DC289C">
      <w:pPr>
        <w:spacing w:after="60" w:line="240" w:lineRule="auto"/>
        <w:ind w:left="993"/>
        <w:jc w:val="both"/>
        <w:rPr>
          <w:rFonts w:ascii="Arial Narrow" w:hAnsi="Arial Narrow"/>
        </w:rPr>
      </w:pPr>
      <w:r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8851AA">
        <w:rPr>
          <w:rFonts w:ascii="Arial Narrow" w:hAnsi="Arial Narrow"/>
        </w:rPr>
        <w:t> </w:t>
      </w:r>
      <w:r w:rsidRPr="003F11D8">
        <w:rPr>
          <w:rFonts w:ascii="Arial Narrow" w:hAnsi="Arial Narrow"/>
        </w:rPr>
        <w:t>obsluho</w:t>
      </w:r>
      <w:r w:rsidR="00FE0D18">
        <w:rPr>
          <w:rFonts w:ascii="Arial Narrow" w:hAnsi="Arial Narrow"/>
        </w:rPr>
        <w:t>u</w:t>
      </w:r>
      <w:r w:rsidR="008851AA">
        <w:rPr>
          <w:rFonts w:ascii="Arial Narrow" w:hAnsi="Arial Narrow"/>
        </w:rPr>
        <w:t>,</w:t>
      </w:r>
    </w:p>
    <w:p w14:paraId="5683C8C1" w14:textId="2448103C"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nebo jsou stanovené zákonem č. 375/2022 Sb., o zdravotnických prostředcích a</w:t>
      </w:r>
      <w:r>
        <w:rPr>
          <w:rFonts w:ascii="Arial Narrow" w:hAnsi="Arial Narrow"/>
        </w:rPr>
        <w:t xml:space="preserve"> </w:t>
      </w:r>
      <w:r w:rsidRPr="00DC289C">
        <w:rPr>
          <w:rFonts w:ascii="Arial Narrow" w:hAnsi="Arial Narrow"/>
        </w:rPr>
        <w:t>diagnostických zdravotnických prostředcích in vitro, ve znění pozdějších předpisů),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8851AA">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130BD8F4"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xml:space="preserve">. </w:t>
      </w:r>
      <w:r w:rsidR="00AA7343" w:rsidRPr="00AA7343">
        <w:rPr>
          <w:rFonts w:ascii="Arial Narrow" w:hAnsi="Arial Narrow"/>
        </w:rPr>
        <w:t xml:space="preserve">Prodávající bere na vědomí, že Zboží může být umístěno a používáno ve zdravotnickém zařízení při výkonu léčebné péče, příp. pro výkon lékařské péče.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se zavazuje řádně a včas Zboží převzít. Kupující je povinen zaplatit Prodávajícímu Kupní cenu za podmínek a způsobem uvedeným v této Smlouvě. Kupující se stává vlastníkem Zboží a nebezpečí škody na </w:t>
      </w:r>
      <w:r w:rsidRPr="003F11D8">
        <w:rPr>
          <w:rFonts w:ascii="Arial Narrow" w:hAnsi="Arial Narrow"/>
        </w:rPr>
        <w:lastRenderedPageBreak/>
        <w:t>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180C6043"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w:t>
      </w:r>
      <w:r w:rsidR="00A3286C">
        <w:rPr>
          <w:rFonts w:ascii="Arial Narrow" w:hAnsi="Arial Narrow"/>
          <w:szCs w:val="24"/>
        </w:rPr>
        <w:t>manipulaci</w:t>
      </w:r>
      <w:r w:rsidRPr="003F11D8">
        <w:rPr>
          <w:rFonts w:ascii="Arial Narrow" w:hAnsi="Arial Narrow"/>
          <w:szCs w:val="24"/>
        </w:rPr>
        <w:t xml:space="preserve">, náklady na pojištění Zboží, ostrahu Zboží do jeho předání a převzetí, daně a poplatky spojené s dodávkou a náklady na průvodní dokumentaci. Sjednaná kupní cena je nezávislá na vývoji cen a kursových změnách. </w:t>
      </w:r>
    </w:p>
    <w:p w14:paraId="0091B7E0" w14:textId="77777777" w:rsidR="005E30D2" w:rsidRPr="004508F5" w:rsidRDefault="005E30D2" w:rsidP="005E30D2">
      <w:pPr>
        <w:numPr>
          <w:ilvl w:val="1"/>
          <w:numId w:val="9"/>
        </w:numPr>
        <w:tabs>
          <w:tab w:val="clear" w:pos="360"/>
        </w:tabs>
        <w:spacing w:after="120" w:line="240" w:lineRule="auto"/>
        <w:ind w:left="425" w:hanging="425"/>
        <w:jc w:val="both"/>
        <w:rPr>
          <w:rFonts w:ascii="Arial Narrow" w:hAnsi="Arial Narrow"/>
          <w:szCs w:val="24"/>
        </w:rPr>
      </w:pPr>
      <w:r w:rsidRPr="004508F5">
        <w:rPr>
          <w:rFonts w:ascii="Arial Narrow" w:hAnsi="Arial Narrow"/>
          <w:szCs w:val="24"/>
        </w:rPr>
        <w:t>Položkový rozpočet celkové kupní ceny stanovené v čl. 3.1. této Smlouvy je stanoven v příloze č. 2, která tvoří nedílnou součást této Smlouvy.</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lastRenderedPageBreak/>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33A5562F"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C07CE4" w:rsidRPr="00C07CE4">
        <w:rPr>
          <w:rFonts w:ascii="Arial Narrow" w:hAnsi="Arial Narrow"/>
          <w:b/>
        </w:rPr>
        <w:t xml:space="preserve">II. </w:t>
      </w:r>
      <w:r w:rsidR="00A259C2">
        <w:rPr>
          <w:rFonts w:ascii="Arial Narrow" w:hAnsi="Arial Narrow"/>
          <w:b/>
        </w:rPr>
        <w:t>i</w:t>
      </w:r>
      <w:r w:rsidR="00C07CE4" w:rsidRPr="00C07CE4">
        <w:rPr>
          <w:rFonts w:ascii="Arial Narrow" w:hAnsi="Arial Narrow"/>
          <w:b/>
        </w:rPr>
        <w:t>nterní klinika LF MU, společné pracoviště LF MU a Fakultní nemocnice u sv. Anny, Pekařská 53, 602 00 Brno, budova J, 5. patro, sekretariát</w:t>
      </w:r>
      <w:r w:rsidR="00C07CE4">
        <w:rPr>
          <w:rFonts w:ascii="Arial Narrow" w:hAnsi="Arial Narrow"/>
          <w:b/>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6721ADC5"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C07CE4">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2"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2"/>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lastRenderedPageBreak/>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3"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3"/>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5EA5A190"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1333EE4D" w14:textId="37378A86" w:rsidR="00A259C2" w:rsidRDefault="00A259C2" w:rsidP="00A259C2">
      <w:pPr>
        <w:spacing w:after="120" w:line="240" w:lineRule="auto"/>
        <w:jc w:val="both"/>
        <w:rPr>
          <w:rFonts w:ascii="Arial Narrow" w:hAnsi="Arial Narrow"/>
        </w:rPr>
      </w:pPr>
    </w:p>
    <w:p w14:paraId="68CA15B0" w14:textId="77777777" w:rsidR="00A259C2" w:rsidRPr="004E3091" w:rsidRDefault="00A259C2" w:rsidP="00A259C2">
      <w:pPr>
        <w:spacing w:after="120" w:line="240" w:lineRule="auto"/>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lastRenderedPageBreak/>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4"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5" w:name="_Hlk40712153"/>
      <w:r w:rsidRPr="005D2B79">
        <w:t>Nesplnění povinností Prodávajícího dle tohoto ustanovení Smlouvy se považuje za podstatné porušení Smlouvy</w:t>
      </w:r>
      <w:bookmarkEnd w:id="5"/>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4"/>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w:t>
      </w:r>
      <w:r w:rsidRPr="003F11D8">
        <w:rPr>
          <w:rFonts w:ascii="Arial Narrow" w:hAnsi="Arial Narrow"/>
          <w:sz w:val="22"/>
        </w:rPr>
        <w:lastRenderedPageBreak/>
        <w:t xml:space="preserve">mezi Technickými podmínkami a Technickou specifikací nabízeného plnění je rozhodující údaj uvedený v části Technické podmínky v příloze č. 1 této Smlouvy. </w:t>
      </w:r>
    </w:p>
    <w:p w14:paraId="4950B83B" w14:textId="5224CB4D" w:rsidR="0065297B" w:rsidRPr="0065297B" w:rsidRDefault="0065297B" w:rsidP="0065297B">
      <w:pPr>
        <w:pStyle w:val="Odstavecseseznamem"/>
        <w:spacing w:after="60"/>
        <w:ind w:left="709"/>
        <w:contextualSpacing w:val="0"/>
        <w:jc w:val="both"/>
        <w:rPr>
          <w:rFonts w:ascii="Arial Narrow" w:hAnsi="Arial Narrow"/>
          <w:sz w:val="22"/>
        </w:rPr>
      </w:pPr>
      <w:r w:rsidRPr="00333846">
        <w:rPr>
          <w:rFonts w:ascii="Arial Narrow" w:hAnsi="Arial Narrow"/>
          <w:sz w:val="22"/>
          <w:u w:val="single"/>
        </w:rPr>
        <w:t>Příloha č. 2</w:t>
      </w:r>
      <w:r w:rsidRPr="00333846">
        <w:rPr>
          <w:rFonts w:ascii="Arial Narrow" w:hAnsi="Arial Narrow"/>
          <w:sz w:val="22"/>
        </w:rPr>
        <w:t xml:space="preserve"> - 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6"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 xml:space="preserve">Martin </w:t>
      </w:r>
      <w:proofErr w:type="spellStart"/>
      <w:r w:rsidR="00054032" w:rsidRPr="003F11D8">
        <w:rPr>
          <w:rFonts w:ascii="Arial Narrow" w:hAnsi="Arial Narrow"/>
          <w:sz w:val="24"/>
          <w:szCs w:val="24"/>
        </w:rPr>
        <w:t>Repko</w:t>
      </w:r>
      <w:proofErr w:type="spellEnd"/>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7"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7"/>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6"/>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7B40F2A1" w14:textId="2B4F1351" w:rsidR="005E30D2" w:rsidRDefault="005E30D2">
      <w:pPr>
        <w:spacing w:after="0" w:line="276" w:lineRule="auto"/>
        <w:rPr>
          <w:rFonts w:ascii="Arial Narrow" w:eastAsia="Times New Roman" w:hAnsi="Arial Narrow" w:cs="Times New Roman"/>
          <w:lang w:eastAsia="cs-CZ"/>
        </w:rPr>
      </w:pPr>
      <w:r>
        <w:rPr>
          <w:rFonts w:ascii="Arial Narrow" w:eastAsia="Times New Roman" w:hAnsi="Arial Narrow" w:cs="Times New Roman"/>
          <w:lang w:eastAsia="cs-CZ"/>
        </w:rPr>
        <w:br w:type="page"/>
      </w:r>
    </w:p>
    <w:p w14:paraId="1A1CB4EC" w14:textId="77777777" w:rsidR="005E30D2" w:rsidRPr="000D6D2C" w:rsidRDefault="005E30D2" w:rsidP="005E30D2">
      <w:pPr>
        <w:spacing w:before="120" w:after="60"/>
        <w:jc w:val="both"/>
        <w:rPr>
          <w:rFonts w:ascii="Arial Narrow" w:hAnsi="Arial Narrow" w:cs="Times New Roman"/>
          <w:sz w:val="24"/>
          <w:szCs w:val="24"/>
        </w:rPr>
      </w:pPr>
      <w:r w:rsidRPr="00333846">
        <w:rPr>
          <w:rFonts w:ascii="Arial Narrow" w:hAnsi="Arial Narrow" w:cs="Times New Roman"/>
          <w:sz w:val="24"/>
          <w:szCs w:val="24"/>
          <w:u w:val="single"/>
        </w:rPr>
        <w:lastRenderedPageBreak/>
        <w:t>Příloha č. 2</w:t>
      </w:r>
      <w:r w:rsidRPr="00333846">
        <w:rPr>
          <w:rFonts w:ascii="Arial Narrow" w:hAnsi="Arial Narrow" w:cs="Times New Roman"/>
          <w:sz w:val="24"/>
          <w:szCs w:val="24"/>
        </w:rPr>
        <w:t xml:space="preserve"> - Položkový rozpočet</w:t>
      </w:r>
    </w:p>
    <w:p w14:paraId="13A4D01D" w14:textId="77777777"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3D7BE910"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FA6005">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1EFE30A8"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FA6005">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OofYbK2XPyYwIqQgb7FD9E2nV4SCyty79ZHFxdtXiWBoEseWkXfMFC3k6Rj6UoNPSG/toKh4HYvjLsZAnNQTmg==" w:salt="Ousle0UL8baLOW+2suL5Wg=="/>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C2B73"/>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59C2"/>
    <w:rsid w:val="00A27490"/>
    <w:rsid w:val="00A3286C"/>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07CE4"/>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959EB"/>
    <w:rsid w:val="00FA10BD"/>
    <w:rsid w:val="00FA6005"/>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5</TotalTime>
  <Pages>13</Pages>
  <Words>5533</Words>
  <Characters>32649</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6</cp:revision>
  <cp:lastPrinted>2015-11-18T12:49:00Z</cp:lastPrinted>
  <dcterms:created xsi:type="dcterms:W3CDTF">2025-04-16T11:00:00Z</dcterms:created>
  <dcterms:modified xsi:type="dcterms:W3CDTF">2025-04-29T08:23:00Z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