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1BDC" w14:textId="77777777" w:rsidR="002F344D" w:rsidRPr="00F235C0" w:rsidRDefault="002F344D" w:rsidP="005E5B0F">
      <w:pPr>
        <w:widowControl w:val="0"/>
        <w:jc w:val="center"/>
        <w:rPr>
          <w:rFonts w:eastAsia="Calibri" w:cs="Arial"/>
          <w:b/>
          <w:color w:val="000000" w:themeColor="text1"/>
          <w:sz w:val="28"/>
          <w:szCs w:val="28"/>
          <w:highlight w:val="yellow"/>
          <w:lang w:eastAsia="en-US"/>
        </w:rPr>
      </w:pPr>
      <w:bookmarkStart w:id="0" w:name="OLE_LINK1"/>
    </w:p>
    <w:p w14:paraId="7272CF9C" w14:textId="77777777" w:rsidR="00E2760F" w:rsidRPr="00860C2C" w:rsidRDefault="00E2760F" w:rsidP="00E2760F">
      <w:pPr>
        <w:tabs>
          <w:tab w:val="left" w:pos="5580"/>
        </w:tabs>
        <w:spacing w:before="120" w:after="240"/>
        <w:ind w:left="142"/>
        <w:jc w:val="center"/>
        <w:outlineLvl w:val="3"/>
        <w:rPr>
          <w:b/>
          <w:caps/>
          <w:sz w:val="32"/>
          <w:szCs w:val="32"/>
          <w:highlight w:val="yellow"/>
          <w:lang w:eastAsia="en-US"/>
        </w:rPr>
      </w:pPr>
    </w:p>
    <w:p w14:paraId="6BCB1F12" w14:textId="408E7912" w:rsidR="00E2760F" w:rsidRPr="00860C2C" w:rsidRDefault="00E2760F" w:rsidP="00E2760F">
      <w:pPr>
        <w:tabs>
          <w:tab w:val="left" w:pos="5580"/>
        </w:tabs>
        <w:spacing w:before="120" w:after="240"/>
        <w:ind w:left="142"/>
        <w:jc w:val="center"/>
        <w:outlineLvl w:val="3"/>
        <w:rPr>
          <w:b/>
          <w:caps/>
          <w:sz w:val="32"/>
          <w:szCs w:val="32"/>
          <w:lang w:eastAsia="en-US"/>
        </w:rPr>
      </w:pPr>
      <w:r w:rsidRPr="00860C2C">
        <w:rPr>
          <w:b/>
          <w:caps/>
          <w:sz w:val="32"/>
          <w:szCs w:val="32"/>
          <w:lang w:eastAsia="en-US"/>
        </w:rPr>
        <w:t>předloha smlouvy na veřejnou zakázku</w:t>
      </w:r>
    </w:p>
    <w:p w14:paraId="6A73E554" w14:textId="2AB1F1E3" w:rsidR="00E2760F" w:rsidRPr="00860C2C" w:rsidRDefault="00E2760F" w:rsidP="00E2760F">
      <w:pPr>
        <w:rPr>
          <w:rFonts w:ascii="Times New Roman" w:eastAsia="Calibri" w:hAnsi="Times New Roman"/>
          <w:sz w:val="20"/>
          <w:lang w:eastAsia="en-US"/>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D2CBD" w:rsidRPr="00860C2C" w14:paraId="6D0F0397" w14:textId="77777777" w:rsidTr="10DDEDA8">
        <w:tc>
          <w:tcPr>
            <w:tcW w:w="9464" w:type="dxa"/>
            <w:gridSpan w:val="2"/>
            <w:shd w:val="clear" w:color="auto" w:fill="auto"/>
          </w:tcPr>
          <w:p w14:paraId="4B0B3E8A" w14:textId="77777777" w:rsidR="005D2CBD" w:rsidRPr="00860C2C" w:rsidRDefault="005D2CBD" w:rsidP="00167F4F">
            <w:pPr>
              <w:tabs>
                <w:tab w:val="left" w:pos="5580"/>
              </w:tabs>
              <w:spacing w:before="60" w:after="60"/>
              <w:jc w:val="left"/>
              <w:rPr>
                <w:b/>
                <w:sz w:val="28"/>
                <w:szCs w:val="32"/>
              </w:rPr>
            </w:pPr>
          </w:p>
          <w:p w14:paraId="096B1B9D" w14:textId="77777777" w:rsidR="005D2CBD" w:rsidRPr="00860C2C" w:rsidRDefault="005D2CBD" w:rsidP="00167F4F">
            <w:pPr>
              <w:tabs>
                <w:tab w:val="left" w:pos="5580"/>
              </w:tabs>
              <w:spacing w:before="60" w:after="60"/>
              <w:jc w:val="left"/>
              <w:rPr>
                <w:b/>
                <w:sz w:val="28"/>
                <w:szCs w:val="32"/>
              </w:rPr>
            </w:pPr>
            <w:r w:rsidRPr="00860C2C">
              <w:rPr>
                <w:b/>
                <w:sz w:val="28"/>
                <w:szCs w:val="32"/>
              </w:rPr>
              <w:t>Identifikace veřejné zakázky</w:t>
            </w:r>
          </w:p>
        </w:tc>
      </w:tr>
      <w:tr w:rsidR="005D2CBD" w:rsidRPr="00860C2C" w14:paraId="2D55E316" w14:textId="77777777" w:rsidTr="10DDEDA8">
        <w:trPr>
          <w:trHeight w:val="400"/>
        </w:trPr>
        <w:tc>
          <w:tcPr>
            <w:tcW w:w="4432" w:type="dxa"/>
            <w:shd w:val="clear" w:color="auto" w:fill="auto"/>
            <w:vAlign w:val="center"/>
          </w:tcPr>
          <w:p w14:paraId="7409A27A" w14:textId="3A8E4D9A" w:rsidR="005D2CBD" w:rsidRPr="00860C2C" w:rsidRDefault="005D2CBD" w:rsidP="00167F4F">
            <w:pPr>
              <w:tabs>
                <w:tab w:val="left" w:pos="5580"/>
              </w:tabs>
              <w:spacing w:before="60" w:after="60"/>
              <w:ind w:left="-105" w:firstLine="105"/>
              <w:jc w:val="right"/>
              <w:rPr>
                <w:b/>
              </w:rPr>
            </w:pPr>
            <w:r w:rsidRPr="00860C2C">
              <w:rPr>
                <w:b/>
              </w:rPr>
              <w:t>Název:</w:t>
            </w:r>
          </w:p>
        </w:tc>
        <w:tc>
          <w:tcPr>
            <w:tcW w:w="5032" w:type="dxa"/>
            <w:shd w:val="clear" w:color="auto" w:fill="auto"/>
            <w:vAlign w:val="center"/>
          </w:tcPr>
          <w:p w14:paraId="30AB0E71" w14:textId="495073ED" w:rsidR="005D2CBD" w:rsidRPr="00860C2C" w:rsidRDefault="00BA7279" w:rsidP="10DDEDA8">
            <w:pPr>
              <w:tabs>
                <w:tab w:val="left" w:pos="5580"/>
              </w:tabs>
              <w:spacing w:before="60" w:after="60"/>
              <w:jc w:val="left"/>
              <w:rPr>
                <w:b/>
                <w:bCs/>
              </w:rPr>
            </w:pPr>
            <w:sdt>
              <w:sdtPr>
                <w:rPr>
                  <w:b/>
                  <w:bCs/>
                </w:rPr>
                <w:id w:val="187959468"/>
                <w:placeholder>
                  <w:docPart w:val="3DAA788B5F554421B28DC84AED5989A0"/>
                </w:placeholder>
              </w:sdtPr>
              <w:sdtEndPr/>
              <w:sdtContent>
                <w:r w:rsidR="00B90BA2" w:rsidRPr="10DDEDA8">
                  <w:rPr>
                    <w:b/>
                    <w:bCs/>
                  </w:rPr>
                  <w:t xml:space="preserve">Výstavba výstavních stánků pro Veletrh pracovních příležitostí </w:t>
                </w:r>
                <w:proofErr w:type="spellStart"/>
                <w:r w:rsidR="00B90BA2" w:rsidRPr="10DDEDA8">
                  <w:rPr>
                    <w:b/>
                    <w:bCs/>
                  </w:rPr>
                  <w:t>JobChallenge</w:t>
                </w:r>
                <w:proofErr w:type="spellEnd"/>
                <w:r w:rsidR="00B90BA2" w:rsidRPr="10DDEDA8">
                  <w:rPr>
                    <w:b/>
                    <w:bCs/>
                  </w:rPr>
                  <w:t xml:space="preserve"> 202</w:t>
                </w:r>
                <w:r w:rsidR="6C4E7872" w:rsidRPr="10DDEDA8">
                  <w:rPr>
                    <w:b/>
                    <w:bCs/>
                  </w:rPr>
                  <w:t>5</w:t>
                </w:r>
              </w:sdtContent>
            </w:sdt>
            <w:r w:rsidR="005D2CBD" w:rsidRPr="10DDEDA8">
              <w:rPr>
                <w:b/>
                <w:bCs/>
              </w:rPr>
              <w:t xml:space="preserve"> </w:t>
            </w:r>
          </w:p>
        </w:tc>
      </w:tr>
      <w:tr w:rsidR="005D2CBD" w:rsidRPr="00860C2C" w14:paraId="6D9A4168" w14:textId="77777777" w:rsidTr="10DDEDA8">
        <w:trPr>
          <w:trHeight w:val="420"/>
        </w:trPr>
        <w:tc>
          <w:tcPr>
            <w:tcW w:w="4432" w:type="dxa"/>
            <w:shd w:val="clear" w:color="auto" w:fill="auto"/>
            <w:vAlign w:val="center"/>
          </w:tcPr>
          <w:p w14:paraId="52F59B42" w14:textId="77777777" w:rsidR="005D2CBD" w:rsidRPr="00860C2C" w:rsidRDefault="005D2CBD" w:rsidP="00167F4F">
            <w:pPr>
              <w:tabs>
                <w:tab w:val="left" w:pos="5580"/>
              </w:tabs>
              <w:spacing w:before="60" w:after="60"/>
              <w:jc w:val="right"/>
            </w:pPr>
            <w:r w:rsidRPr="00860C2C">
              <w:t>Druh veřejné zakázky:</w:t>
            </w:r>
          </w:p>
        </w:tc>
        <w:tc>
          <w:tcPr>
            <w:tcW w:w="5032" w:type="dxa"/>
            <w:shd w:val="clear" w:color="auto" w:fill="auto"/>
            <w:vAlign w:val="center"/>
          </w:tcPr>
          <w:p w14:paraId="33520BC5" w14:textId="77777777" w:rsidR="005D2CBD" w:rsidRPr="00860C2C" w:rsidRDefault="00BA7279" w:rsidP="00167F4F">
            <w:pPr>
              <w:tabs>
                <w:tab w:val="left" w:pos="5580"/>
              </w:tabs>
              <w:spacing w:before="60" w:after="60"/>
              <w:jc w:val="left"/>
            </w:pPr>
            <w:sdt>
              <w:sdtPr>
                <w:id w:val="114494785"/>
                <w:placeholder>
                  <w:docPart w:val="1C98D7D86DD34ED3A98257A7AF3A5AB3"/>
                </w:placeholder>
                <w:comboBox>
                  <w:listItem w:value="Zvolte položku."/>
                  <w:listItem w:displayText="Dodávky" w:value="Dodávky"/>
                  <w:listItem w:displayText="Služby" w:value="Služby"/>
                  <w:listItem w:displayText="Stavební práce" w:value="Stavební práce"/>
                </w:comboBox>
              </w:sdtPr>
              <w:sdtEndPr/>
              <w:sdtContent>
                <w:r w:rsidR="005D2CBD" w:rsidRPr="00860C2C">
                  <w:t>Služby</w:t>
                </w:r>
              </w:sdtContent>
            </w:sdt>
            <w:r w:rsidR="005D2CBD" w:rsidRPr="00860C2C">
              <w:t xml:space="preserve"> </w:t>
            </w:r>
          </w:p>
        </w:tc>
      </w:tr>
    </w:tbl>
    <w:tbl>
      <w:tblPr>
        <w:tblStyle w:val="Mkatabulky"/>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D2CBD" w:rsidRPr="00860C2C" w14:paraId="474FF508" w14:textId="77777777" w:rsidTr="00167F4F">
        <w:tc>
          <w:tcPr>
            <w:tcW w:w="4432" w:type="dxa"/>
            <w:shd w:val="clear" w:color="auto" w:fill="auto"/>
            <w:vAlign w:val="center"/>
          </w:tcPr>
          <w:p w14:paraId="51CC1F80" w14:textId="77777777" w:rsidR="005D2CBD" w:rsidRPr="00860C2C" w:rsidRDefault="005D2CBD" w:rsidP="00167F4F">
            <w:pPr>
              <w:tabs>
                <w:tab w:val="left" w:pos="5580"/>
              </w:tabs>
              <w:spacing w:before="60" w:after="60"/>
              <w:jc w:val="right"/>
            </w:pPr>
            <w:r w:rsidRPr="00860C2C">
              <w:t>Režim veřejné zakázky:</w:t>
            </w:r>
          </w:p>
        </w:tc>
        <w:tc>
          <w:tcPr>
            <w:tcW w:w="5032" w:type="dxa"/>
            <w:shd w:val="clear" w:color="auto" w:fill="auto"/>
            <w:vAlign w:val="center"/>
          </w:tcPr>
          <w:p w14:paraId="1EE160EC" w14:textId="77777777" w:rsidR="005D2CBD" w:rsidRPr="00860C2C" w:rsidRDefault="005D2CBD" w:rsidP="00167F4F">
            <w:pPr>
              <w:tabs>
                <w:tab w:val="left" w:pos="5580"/>
              </w:tabs>
              <w:spacing w:before="60" w:after="60"/>
            </w:pPr>
            <w:r w:rsidRPr="00860C2C">
              <w:t>Veřejná zakázka malého rozsahu</w:t>
            </w: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D2CBD" w:rsidRPr="00860C2C" w14:paraId="2EE51BFF" w14:textId="77777777" w:rsidTr="10DDEDA8">
        <w:trPr>
          <w:trHeight w:val="510"/>
        </w:trPr>
        <w:tc>
          <w:tcPr>
            <w:tcW w:w="4432" w:type="dxa"/>
            <w:shd w:val="clear" w:color="auto" w:fill="auto"/>
            <w:vAlign w:val="center"/>
          </w:tcPr>
          <w:p w14:paraId="61780FB1" w14:textId="77777777" w:rsidR="005D2CBD" w:rsidRPr="00860C2C" w:rsidRDefault="005D2CBD" w:rsidP="00167F4F">
            <w:pPr>
              <w:tabs>
                <w:tab w:val="left" w:pos="5580"/>
              </w:tabs>
              <w:spacing w:before="60" w:after="60"/>
              <w:jc w:val="right"/>
            </w:pPr>
            <w:r w:rsidRPr="00860C2C">
              <w:t>Adresa veřejné zakázky:</w:t>
            </w:r>
          </w:p>
        </w:tc>
        <w:tc>
          <w:tcPr>
            <w:tcW w:w="5032" w:type="dxa"/>
            <w:shd w:val="clear" w:color="auto" w:fill="auto"/>
            <w:vAlign w:val="center"/>
          </w:tcPr>
          <w:sdt>
            <w:sdtPr>
              <w:rPr>
                <w:color w:val="0000FF"/>
              </w:rPr>
              <w:id w:val="-1137099066"/>
              <w:placeholder>
                <w:docPart w:val="B018387A045C43DB9CB119B87ECD3869"/>
              </w:placeholder>
            </w:sdtPr>
            <w:sdtEndPr>
              <w:rPr>
                <w:u w:val="single"/>
              </w:rPr>
            </w:sdtEndPr>
            <w:sdtContent>
              <w:p w14:paraId="55FEE6B2" w14:textId="19601054" w:rsidR="005D2CBD" w:rsidRPr="00860C2C" w:rsidRDefault="00FA4FD2" w:rsidP="10DDEDA8">
                <w:pPr>
                  <w:tabs>
                    <w:tab w:val="left" w:pos="5580"/>
                  </w:tabs>
                  <w:spacing w:before="60" w:after="60"/>
                  <w:jc w:val="left"/>
                  <w:rPr>
                    <w:color w:val="0000FF"/>
                  </w:rPr>
                </w:pPr>
                <w:hyperlink r:id="rId11" w:history="1">
                  <w:r w:rsidRPr="00FA4FD2">
                    <w:rPr>
                      <w:rStyle w:val="Hypertextovodkaz"/>
                      <w:color w:val="0000FF"/>
                    </w:rPr>
                    <w:t>https://zakazky.muni.cz/vz00007691</w:t>
                  </w:r>
                </w:hyperlink>
              </w:p>
            </w:sdtContent>
          </w:sdt>
        </w:tc>
      </w:tr>
      <w:tr w:rsidR="005D2CBD" w:rsidRPr="00860C2C" w14:paraId="74CDBE65" w14:textId="77777777" w:rsidTr="10DDEDA8">
        <w:trPr>
          <w:trHeight w:val="80"/>
        </w:trPr>
        <w:tc>
          <w:tcPr>
            <w:tcW w:w="9464" w:type="dxa"/>
            <w:gridSpan w:val="2"/>
            <w:shd w:val="clear" w:color="auto" w:fill="auto"/>
          </w:tcPr>
          <w:p w14:paraId="266FDD9B" w14:textId="77777777" w:rsidR="005D2CBD" w:rsidRPr="00860C2C" w:rsidRDefault="005D2CBD" w:rsidP="00167F4F">
            <w:pPr>
              <w:spacing w:before="60" w:after="60"/>
              <w:rPr>
                <w:b/>
                <w:sz w:val="28"/>
                <w:szCs w:val="32"/>
              </w:rPr>
            </w:pPr>
          </w:p>
          <w:p w14:paraId="2C95403A" w14:textId="77777777" w:rsidR="005D2CBD" w:rsidRPr="00860C2C" w:rsidRDefault="005D2CBD" w:rsidP="00167F4F">
            <w:pPr>
              <w:spacing w:before="60" w:after="60"/>
            </w:pPr>
            <w:r w:rsidRPr="00860C2C">
              <w:rPr>
                <w:b/>
                <w:sz w:val="28"/>
                <w:szCs w:val="32"/>
              </w:rPr>
              <w:t>Identifikační údaje zadavatele</w:t>
            </w:r>
          </w:p>
        </w:tc>
      </w:tr>
      <w:tr w:rsidR="005D2CBD" w:rsidRPr="00860C2C" w14:paraId="67FDC828" w14:textId="77777777" w:rsidTr="10DDEDA8">
        <w:trPr>
          <w:trHeight w:val="403"/>
        </w:trPr>
        <w:tc>
          <w:tcPr>
            <w:tcW w:w="4432" w:type="dxa"/>
            <w:shd w:val="clear" w:color="auto" w:fill="auto"/>
            <w:vAlign w:val="center"/>
          </w:tcPr>
          <w:p w14:paraId="140E13EB" w14:textId="77777777" w:rsidR="005D2CBD" w:rsidRPr="00860C2C" w:rsidRDefault="005D2CBD" w:rsidP="00167F4F">
            <w:pPr>
              <w:spacing w:before="60" w:after="60"/>
              <w:jc w:val="right"/>
              <w:rPr>
                <w:b/>
              </w:rPr>
            </w:pPr>
            <w:r w:rsidRPr="00860C2C">
              <w:rPr>
                <w:b/>
              </w:rPr>
              <w:t>Název:</w:t>
            </w:r>
          </w:p>
        </w:tc>
        <w:tc>
          <w:tcPr>
            <w:tcW w:w="5032" w:type="dxa"/>
            <w:shd w:val="clear" w:color="auto" w:fill="auto"/>
            <w:vAlign w:val="center"/>
          </w:tcPr>
          <w:p w14:paraId="7B1ECF25" w14:textId="77777777" w:rsidR="005D2CBD" w:rsidRPr="00860C2C" w:rsidRDefault="005D2CBD" w:rsidP="00167F4F">
            <w:pPr>
              <w:spacing w:before="60" w:after="60"/>
              <w:rPr>
                <w:b/>
              </w:rPr>
            </w:pPr>
            <w:r w:rsidRPr="00860C2C">
              <w:rPr>
                <w:b/>
              </w:rPr>
              <w:t>Masarykova univerzita</w:t>
            </w:r>
          </w:p>
        </w:tc>
      </w:tr>
      <w:tr w:rsidR="005D2CBD" w:rsidRPr="00860C2C" w14:paraId="787A7A5A" w14:textId="77777777" w:rsidTr="10DDEDA8">
        <w:trPr>
          <w:trHeight w:val="423"/>
        </w:trPr>
        <w:tc>
          <w:tcPr>
            <w:tcW w:w="4432" w:type="dxa"/>
            <w:shd w:val="clear" w:color="auto" w:fill="auto"/>
            <w:vAlign w:val="center"/>
          </w:tcPr>
          <w:p w14:paraId="0DF4A158" w14:textId="77777777" w:rsidR="005D2CBD" w:rsidRPr="00860C2C" w:rsidRDefault="005D2CBD" w:rsidP="00167F4F">
            <w:pPr>
              <w:spacing w:before="60" w:after="60"/>
              <w:jc w:val="right"/>
            </w:pPr>
            <w:r w:rsidRPr="00860C2C">
              <w:t xml:space="preserve">Sídlo: </w:t>
            </w:r>
          </w:p>
        </w:tc>
        <w:tc>
          <w:tcPr>
            <w:tcW w:w="5032" w:type="dxa"/>
            <w:shd w:val="clear" w:color="auto" w:fill="auto"/>
            <w:vAlign w:val="center"/>
          </w:tcPr>
          <w:p w14:paraId="7CDE5547" w14:textId="77777777" w:rsidR="005D2CBD" w:rsidRPr="00860C2C" w:rsidRDefault="00BA7279" w:rsidP="00167F4F">
            <w:pPr>
              <w:spacing w:before="60" w:after="60"/>
            </w:pPr>
            <w:sdt>
              <w:sdtPr>
                <w:id w:val="-541217310"/>
                <w:placeholder>
                  <w:docPart w:val="95DFA8ECD5AB4BC59B75BC06FEA47B37"/>
                </w:placeholder>
                <w:showingPlcHdr/>
              </w:sdtPr>
              <w:sdtEndPr/>
              <w:sdtContent>
                <w:r w:rsidR="005D2CBD" w:rsidRPr="00860C2C">
                  <w:rPr>
                    <w:rStyle w:val="Zstupntext"/>
                    <w:color w:val="auto"/>
                  </w:rPr>
                  <w:t>Žerotínovo nám. 617/9, 601 77</w:t>
                </w:r>
              </w:sdtContent>
            </w:sdt>
            <w:r w:rsidR="005D2CBD" w:rsidRPr="00860C2C">
              <w:t xml:space="preserve"> Brno</w:t>
            </w:r>
          </w:p>
        </w:tc>
      </w:tr>
      <w:tr w:rsidR="005D2CBD" w:rsidRPr="00860C2C" w14:paraId="149AD98D" w14:textId="77777777" w:rsidTr="10DDEDA8">
        <w:trPr>
          <w:trHeight w:val="287"/>
        </w:trPr>
        <w:tc>
          <w:tcPr>
            <w:tcW w:w="4432" w:type="dxa"/>
            <w:shd w:val="clear" w:color="auto" w:fill="auto"/>
            <w:vAlign w:val="center"/>
          </w:tcPr>
          <w:p w14:paraId="0DB4CEC0" w14:textId="77777777" w:rsidR="005D2CBD" w:rsidRPr="00860C2C" w:rsidRDefault="005D2CBD" w:rsidP="00167F4F">
            <w:pPr>
              <w:spacing w:before="60" w:after="60"/>
              <w:jc w:val="right"/>
            </w:pPr>
            <w:r w:rsidRPr="00860C2C">
              <w:t>IČ:</w:t>
            </w:r>
          </w:p>
        </w:tc>
        <w:tc>
          <w:tcPr>
            <w:tcW w:w="5032" w:type="dxa"/>
            <w:shd w:val="clear" w:color="auto" w:fill="auto"/>
            <w:vAlign w:val="center"/>
          </w:tcPr>
          <w:p w14:paraId="6C6C5F8F" w14:textId="77777777" w:rsidR="005D2CBD" w:rsidRPr="00860C2C" w:rsidRDefault="005D2CBD" w:rsidP="00167F4F">
            <w:pPr>
              <w:spacing w:before="60" w:after="60"/>
            </w:pPr>
            <w:r w:rsidRPr="00860C2C">
              <w:t>00216224</w:t>
            </w:r>
          </w:p>
        </w:tc>
      </w:tr>
      <w:tr w:rsidR="005D2CBD" w:rsidRPr="00860C2C" w14:paraId="0250DF4F" w14:textId="77777777" w:rsidTr="10DDEDA8">
        <w:trPr>
          <w:trHeight w:val="335"/>
        </w:trPr>
        <w:tc>
          <w:tcPr>
            <w:tcW w:w="4432" w:type="dxa"/>
            <w:shd w:val="clear" w:color="auto" w:fill="auto"/>
            <w:vAlign w:val="center"/>
          </w:tcPr>
          <w:p w14:paraId="1398BF95" w14:textId="77777777" w:rsidR="005D2CBD" w:rsidRPr="00860C2C" w:rsidRDefault="005D2CBD" w:rsidP="00167F4F">
            <w:pPr>
              <w:widowControl w:val="0"/>
              <w:spacing w:before="60" w:after="60"/>
              <w:jc w:val="right"/>
            </w:pPr>
            <w:r w:rsidRPr="00860C2C">
              <w:t xml:space="preserve">Zastoupen: </w:t>
            </w:r>
          </w:p>
        </w:tc>
        <w:tc>
          <w:tcPr>
            <w:tcW w:w="5032" w:type="dxa"/>
            <w:shd w:val="clear" w:color="auto" w:fill="auto"/>
            <w:vAlign w:val="center"/>
          </w:tcPr>
          <w:p w14:paraId="51D8B97D" w14:textId="7AFC2EF3" w:rsidR="005D2CBD" w:rsidRPr="00FA4FD2" w:rsidRDefault="00FA4FD2" w:rsidP="10DDEDA8">
            <w:pPr>
              <w:widowControl w:val="0"/>
              <w:spacing w:before="60" w:after="60"/>
            </w:pPr>
            <w:r>
              <w:t xml:space="preserve">Mgr. Bc. Davidem </w:t>
            </w:r>
            <w:proofErr w:type="spellStart"/>
            <w:r>
              <w:t>Póčem</w:t>
            </w:r>
            <w:proofErr w:type="spellEnd"/>
            <w:r>
              <w:t xml:space="preserve">, kvestorem </w:t>
            </w:r>
          </w:p>
        </w:tc>
      </w:tr>
    </w:tbl>
    <w:p w14:paraId="07996397" w14:textId="77777777" w:rsidR="005D2CBD" w:rsidRPr="00860C2C" w:rsidRDefault="005D2CBD" w:rsidP="00E2760F">
      <w:pPr>
        <w:rPr>
          <w:rFonts w:ascii="Times New Roman" w:eastAsia="Calibri" w:hAnsi="Times New Roman"/>
          <w:sz w:val="20"/>
          <w:lang w:eastAsia="en-US"/>
        </w:rPr>
      </w:pPr>
    </w:p>
    <w:p w14:paraId="7B31C804" w14:textId="77777777" w:rsidR="00E2760F" w:rsidRPr="00860C2C" w:rsidRDefault="00E2760F" w:rsidP="00E2760F">
      <w:pPr>
        <w:rPr>
          <w:rFonts w:ascii="Times New Roman" w:eastAsia="Calibri" w:hAnsi="Times New Roman"/>
          <w:sz w:val="20"/>
          <w:lang w:eastAsia="en-US"/>
        </w:rPr>
      </w:pPr>
    </w:p>
    <w:p w14:paraId="3FD32F00" w14:textId="77777777" w:rsidR="00E2760F" w:rsidRPr="00860C2C" w:rsidRDefault="00E2760F" w:rsidP="00E2760F">
      <w:pPr>
        <w:rPr>
          <w:rFonts w:ascii="Times New Roman" w:eastAsia="Calibri" w:hAnsi="Times New Roman"/>
          <w:sz w:val="20"/>
          <w:lang w:eastAsia="en-US"/>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2760F" w:rsidRPr="00860C2C" w14:paraId="69DB28DF" w14:textId="77777777" w:rsidTr="00E2760F">
        <w:tc>
          <w:tcPr>
            <w:tcW w:w="4432" w:type="dxa"/>
            <w:shd w:val="clear" w:color="auto" w:fill="auto"/>
          </w:tcPr>
          <w:p w14:paraId="265DC31B" w14:textId="77777777" w:rsidR="00E2760F" w:rsidRPr="00860C2C" w:rsidRDefault="00E2760F" w:rsidP="00E2760F">
            <w:pPr>
              <w:spacing w:before="60" w:after="60"/>
              <w:jc w:val="right"/>
              <w:rPr>
                <w:rFonts w:eastAsia="Calibri" w:cs="Calibri"/>
              </w:rPr>
            </w:pPr>
          </w:p>
          <w:p w14:paraId="686F2C4A" w14:textId="4729B6FC" w:rsidR="005D2CBD" w:rsidRPr="00860C2C" w:rsidRDefault="005D2CBD" w:rsidP="00E2760F">
            <w:pPr>
              <w:spacing w:before="60" w:after="60"/>
              <w:jc w:val="right"/>
              <w:rPr>
                <w:rFonts w:eastAsia="Calibri" w:cs="Calibri"/>
              </w:rPr>
            </w:pPr>
          </w:p>
        </w:tc>
        <w:tc>
          <w:tcPr>
            <w:tcW w:w="5032" w:type="dxa"/>
            <w:shd w:val="clear" w:color="auto" w:fill="auto"/>
          </w:tcPr>
          <w:p w14:paraId="0C02FE1C" w14:textId="77777777" w:rsidR="00E2760F" w:rsidRPr="00860C2C" w:rsidRDefault="00E2760F" w:rsidP="00E2760F">
            <w:pPr>
              <w:spacing w:before="60" w:after="60"/>
              <w:rPr>
                <w:rFonts w:eastAsia="Calibri" w:cs="Calibri"/>
              </w:rPr>
            </w:pPr>
          </w:p>
        </w:tc>
      </w:tr>
    </w:tbl>
    <w:p w14:paraId="17BBF5C4" w14:textId="77777777" w:rsidR="00E2760F" w:rsidRPr="00860C2C" w:rsidRDefault="00E2760F" w:rsidP="00E2760F">
      <w:pPr>
        <w:tabs>
          <w:tab w:val="left" w:pos="5580"/>
        </w:tabs>
        <w:spacing w:before="120" w:after="360"/>
        <w:rPr>
          <w:rFonts w:eastAsia="Calibri"/>
          <w:b/>
          <w:sz w:val="32"/>
          <w:szCs w:val="32"/>
          <w:lang w:eastAsia="en-US"/>
        </w:rPr>
      </w:pPr>
    </w:p>
    <w:p w14:paraId="20D01242" w14:textId="77777777" w:rsidR="00E2760F" w:rsidRPr="00860C2C" w:rsidRDefault="00E2760F" w:rsidP="00E2760F">
      <w:pPr>
        <w:tabs>
          <w:tab w:val="left" w:pos="5580"/>
        </w:tabs>
        <w:spacing w:before="120" w:after="360"/>
        <w:rPr>
          <w:rFonts w:eastAsia="Calibri"/>
          <w:b/>
          <w:sz w:val="32"/>
          <w:szCs w:val="32"/>
          <w:lang w:eastAsia="en-US"/>
        </w:rPr>
      </w:pPr>
      <w:r w:rsidRPr="00860C2C">
        <w:rPr>
          <w:rFonts w:eastAsia="Calibri"/>
          <w:b/>
          <w:sz w:val="32"/>
          <w:szCs w:val="32"/>
          <w:lang w:eastAsia="en-US"/>
        </w:rPr>
        <w:t>Průvodní list</w:t>
      </w:r>
    </w:p>
    <w:p w14:paraId="69592E56" w14:textId="5D81D9B1" w:rsidR="00E2760F" w:rsidRPr="00860C2C" w:rsidRDefault="00E2760F" w:rsidP="00E2760F">
      <w:pPr>
        <w:spacing w:after="120"/>
        <w:jc w:val="both"/>
        <w:rPr>
          <w:rFonts w:eastAsia="Calibri"/>
        </w:rPr>
      </w:pPr>
      <w:r w:rsidRPr="00860C2C">
        <w:rPr>
          <w:rFonts w:eastAsia="Calibri"/>
        </w:rPr>
        <w:t xml:space="preserve">Veškeré </w:t>
      </w:r>
      <w:r w:rsidRPr="00860C2C">
        <w:t>technické, obchodní a jiné smluvní podmínky</w:t>
      </w:r>
      <w:r w:rsidRPr="00860C2C">
        <w:rPr>
          <w:rFonts w:eastAsia="Calibri"/>
        </w:rPr>
        <w:t>,</w:t>
      </w:r>
      <w:r w:rsidRPr="00860C2C">
        <w:rPr>
          <w:rFonts w:eastAsia="Calibri"/>
          <w:b/>
        </w:rPr>
        <w:t xml:space="preserve"> </w:t>
      </w:r>
      <w:r w:rsidRPr="00860C2C">
        <w:rPr>
          <w:rFonts w:eastAsia="Calibri"/>
        </w:rPr>
        <w:t>které jsou zadavatelem zpracovány ve formě předlohy</w:t>
      </w:r>
      <w:r w:rsidR="00353E12" w:rsidRPr="00860C2C">
        <w:rPr>
          <w:rFonts w:eastAsia="Calibri"/>
        </w:rPr>
        <w:t xml:space="preserve"> </w:t>
      </w:r>
      <w:r w:rsidRPr="00860C2C">
        <w:rPr>
          <w:rFonts w:eastAsia="Calibri"/>
        </w:rPr>
        <w:t xml:space="preserve">smlouvy, </w:t>
      </w:r>
      <w:r w:rsidRPr="00860C2C">
        <w:rPr>
          <w:rFonts w:eastAsia="Calibri"/>
          <w:b/>
        </w:rPr>
        <w:t>musí být vybraným dodavatelem plně respektovány</w:t>
      </w:r>
      <w:r w:rsidRPr="00860C2C">
        <w:rPr>
          <w:rFonts w:eastAsia="Calibri"/>
        </w:rPr>
        <w:t>.</w:t>
      </w:r>
    </w:p>
    <w:p w14:paraId="22FE8FBE" w14:textId="7DC37D33" w:rsidR="005D2CBD" w:rsidRPr="00860C2C" w:rsidRDefault="00E2760F" w:rsidP="005D2CBD">
      <w:pPr>
        <w:jc w:val="both"/>
        <w:rPr>
          <w:b/>
          <w:bCs/>
        </w:rPr>
      </w:pPr>
      <w:r w:rsidRPr="00860C2C">
        <w:rPr>
          <w:rFonts w:eastAsia="Calibri"/>
          <w:szCs w:val="22"/>
        </w:rPr>
        <w:t xml:space="preserve">Zadavatel </w:t>
      </w:r>
      <w:r w:rsidRPr="00860C2C">
        <w:rPr>
          <w:rFonts w:eastAsia="Calibri"/>
          <w:b/>
          <w:szCs w:val="22"/>
        </w:rPr>
        <w:t xml:space="preserve">nevyžaduje, aby byl </w:t>
      </w:r>
      <w:r w:rsidRPr="00860C2C">
        <w:rPr>
          <w:rFonts w:eastAsia="Calibri"/>
          <w:b/>
          <w:color w:val="000000"/>
          <w:szCs w:val="22"/>
          <w:lang w:eastAsia="en-US"/>
        </w:rPr>
        <w:t xml:space="preserve">návrh smlouvy předložen </w:t>
      </w:r>
      <w:r w:rsidRPr="00860C2C">
        <w:rPr>
          <w:rFonts w:eastAsia="Calibri"/>
          <w:color w:val="000000"/>
          <w:szCs w:val="22"/>
          <w:lang w:eastAsia="en-US"/>
        </w:rPr>
        <w:t>v</w:t>
      </w:r>
      <w:r w:rsidR="005D2CBD" w:rsidRPr="00860C2C">
        <w:rPr>
          <w:rFonts w:eastAsia="Calibri"/>
          <w:color w:val="000000"/>
          <w:szCs w:val="22"/>
          <w:lang w:eastAsia="en-US"/>
        </w:rPr>
        <w:t> </w:t>
      </w:r>
      <w:r w:rsidRPr="00860C2C">
        <w:rPr>
          <w:rFonts w:eastAsia="Calibri"/>
          <w:color w:val="000000"/>
          <w:szCs w:val="22"/>
          <w:lang w:eastAsia="en-US"/>
        </w:rPr>
        <w:t>nabídce</w:t>
      </w:r>
      <w:r w:rsidR="005D2CBD" w:rsidRPr="00860C2C">
        <w:rPr>
          <w:rFonts w:eastAsia="Calibri"/>
          <w:szCs w:val="22"/>
        </w:rPr>
        <w:t xml:space="preserve">, </w:t>
      </w:r>
      <w:r w:rsidR="00FD6092" w:rsidRPr="00860C2C">
        <w:rPr>
          <w:rFonts w:eastAsia="Calibri"/>
          <w:b/>
          <w:bCs/>
          <w:szCs w:val="22"/>
          <w:u w:val="single"/>
        </w:rPr>
        <w:t>t</w:t>
      </w:r>
      <w:r w:rsidR="005D2CBD" w:rsidRPr="00860C2C">
        <w:rPr>
          <w:b/>
          <w:bCs/>
          <w:color w:val="000000"/>
          <w:u w:val="single"/>
        </w:rPr>
        <w:t>o však neplatí pro přílohu č. 2 – Rozpočet</w:t>
      </w:r>
      <w:r w:rsidR="00780CC9" w:rsidRPr="00860C2C">
        <w:rPr>
          <w:b/>
          <w:bCs/>
          <w:color w:val="000000"/>
          <w:u w:val="single"/>
        </w:rPr>
        <w:t xml:space="preserve">, </w:t>
      </w:r>
      <w:r w:rsidR="00A93CFF" w:rsidRPr="00860C2C">
        <w:rPr>
          <w:b/>
          <w:bCs/>
          <w:color w:val="000000"/>
          <w:u w:val="single"/>
        </w:rPr>
        <w:t xml:space="preserve"> přílohu č. 3 – Ceník opčního díla</w:t>
      </w:r>
      <w:r w:rsidR="00780CC9" w:rsidRPr="00860C2C">
        <w:rPr>
          <w:b/>
          <w:bCs/>
          <w:color w:val="000000"/>
          <w:u w:val="single"/>
        </w:rPr>
        <w:t xml:space="preserve"> a přílohu č. 4 – Vizualizace Díla</w:t>
      </w:r>
      <w:r w:rsidR="005D2CBD" w:rsidRPr="00860C2C">
        <w:rPr>
          <w:b/>
          <w:bCs/>
          <w:color w:val="000000"/>
        </w:rPr>
        <w:t>. Tato příloha bude v nabídce přiložena k Formuláři nabídky.</w:t>
      </w:r>
      <w:r w:rsidR="005D2CBD" w:rsidRPr="00860C2C">
        <w:rPr>
          <w:color w:val="000000"/>
        </w:rPr>
        <w:t xml:space="preserve">  </w:t>
      </w:r>
    </w:p>
    <w:p w14:paraId="40EF65BE" w14:textId="1ADD3681" w:rsidR="00E2760F" w:rsidRPr="00860C2C" w:rsidRDefault="00E2760F" w:rsidP="005D2CBD">
      <w:pPr>
        <w:spacing w:after="120"/>
        <w:jc w:val="both"/>
        <w:rPr>
          <w:rFonts w:ascii="Times New Roman" w:eastAsia="Calibri" w:hAnsi="Times New Roman"/>
          <w:sz w:val="20"/>
          <w:lang w:eastAsia="en-US"/>
        </w:rPr>
      </w:pPr>
    </w:p>
    <w:p w14:paraId="4937C8AA" w14:textId="6C8A4037" w:rsidR="0002715E" w:rsidRPr="00860C2C" w:rsidRDefault="0002715E" w:rsidP="005E5B0F">
      <w:pPr>
        <w:widowControl w:val="0"/>
        <w:spacing w:after="200"/>
        <w:jc w:val="both"/>
        <w:rPr>
          <w:rFonts w:eastAsia="Calibri"/>
          <w:szCs w:val="22"/>
        </w:rPr>
      </w:pPr>
    </w:p>
    <w:p w14:paraId="7B4D4040" w14:textId="60635F2A" w:rsidR="005E5B0F" w:rsidRPr="00860C2C" w:rsidRDefault="005E5B0F">
      <w:pPr>
        <w:rPr>
          <w:rFonts w:eastAsia="Calibri"/>
          <w:szCs w:val="22"/>
        </w:rPr>
      </w:pPr>
      <w:r w:rsidRPr="00860C2C">
        <w:rPr>
          <w:rFonts w:eastAsia="Calibri"/>
          <w:szCs w:val="22"/>
        </w:rPr>
        <w:br w:type="page"/>
      </w:r>
    </w:p>
    <w:p w14:paraId="504222E0" w14:textId="565DA12B" w:rsidR="008D76AE" w:rsidRPr="00860C2C" w:rsidRDefault="008D76AE" w:rsidP="00C814C4">
      <w:pPr>
        <w:widowControl w:val="0"/>
        <w:spacing w:after="120" w:line="276" w:lineRule="auto"/>
        <w:jc w:val="center"/>
        <w:rPr>
          <w:rFonts w:eastAsia="Calibri"/>
          <w:color w:val="000000" w:themeColor="text1"/>
          <w:sz w:val="36"/>
          <w:szCs w:val="36"/>
          <w:lang w:eastAsia="en-US"/>
        </w:rPr>
      </w:pPr>
      <w:r w:rsidRPr="00860C2C">
        <w:rPr>
          <w:rFonts w:eastAsia="Calibri"/>
          <w:b/>
          <w:color w:val="000000" w:themeColor="text1"/>
          <w:sz w:val="36"/>
          <w:szCs w:val="36"/>
          <w:lang w:eastAsia="en-US"/>
        </w:rPr>
        <w:lastRenderedPageBreak/>
        <w:t>SMLOUVA O DÍLO</w:t>
      </w:r>
    </w:p>
    <w:p w14:paraId="2EDDABC4" w14:textId="59748C12" w:rsidR="00F006F5" w:rsidRPr="00860C2C" w:rsidRDefault="00F006F5" w:rsidP="005E5B0F">
      <w:pPr>
        <w:widowControl w:val="0"/>
        <w:spacing w:after="120" w:line="276" w:lineRule="auto"/>
        <w:jc w:val="center"/>
        <w:rPr>
          <w:rFonts w:eastAsia="Calibri"/>
          <w:color w:val="000000" w:themeColor="text1"/>
          <w:szCs w:val="22"/>
          <w:lang w:eastAsia="en-US"/>
        </w:rPr>
      </w:pPr>
      <w:r w:rsidRPr="00860C2C">
        <w:rPr>
          <w:rFonts w:eastAsia="Calibri"/>
          <w:color w:val="000000" w:themeColor="text1"/>
          <w:szCs w:val="22"/>
          <w:lang w:eastAsia="en-US"/>
        </w:rPr>
        <w:t>podle § 2586 a násl. zákona č. 89/2012 Sb., občanský zákoník,</w:t>
      </w:r>
      <w:r w:rsidR="00353E12" w:rsidRPr="00860C2C">
        <w:rPr>
          <w:rFonts w:eastAsia="Calibri"/>
          <w:color w:val="000000" w:themeColor="text1"/>
          <w:szCs w:val="22"/>
          <w:lang w:eastAsia="en-US"/>
        </w:rPr>
        <w:t xml:space="preserve"> ve znění pozdějších předpisů,</w:t>
      </w:r>
      <w:r w:rsidRPr="00860C2C">
        <w:rPr>
          <w:rFonts w:eastAsia="Calibri"/>
          <w:color w:val="000000" w:themeColor="text1"/>
          <w:szCs w:val="22"/>
          <w:lang w:eastAsia="en-US"/>
        </w:rPr>
        <w:t xml:space="preserve"> </w:t>
      </w:r>
      <w:r w:rsidRPr="00860C2C">
        <w:rPr>
          <w:rFonts w:eastAsia="Calibri"/>
          <w:i/>
          <w:color w:val="000000" w:themeColor="text1"/>
          <w:szCs w:val="22"/>
          <w:lang w:eastAsia="en-US"/>
        </w:rPr>
        <w:t>(dále jen „</w:t>
      </w:r>
      <w:r w:rsidRPr="00860C2C">
        <w:rPr>
          <w:rFonts w:eastAsia="Calibri"/>
          <w:b/>
          <w:i/>
          <w:color w:val="000000" w:themeColor="text1"/>
          <w:szCs w:val="22"/>
          <w:lang w:eastAsia="en-US"/>
        </w:rPr>
        <w:t>OZ</w:t>
      </w:r>
      <w:r w:rsidRPr="00860C2C">
        <w:rPr>
          <w:rFonts w:eastAsia="Calibri"/>
          <w:i/>
          <w:color w:val="000000" w:themeColor="text1"/>
          <w:szCs w:val="22"/>
          <w:lang w:eastAsia="en-US"/>
        </w:rPr>
        <w:t>“)</w:t>
      </w:r>
    </w:p>
    <w:p w14:paraId="09133A4D" w14:textId="7D95EC66" w:rsidR="00F006F5" w:rsidRPr="00860C2C" w:rsidRDefault="00353E12" w:rsidP="005E5B0F">
      <w:pPr>
        <w:widowControl w:val="0"/>
        <w:spacing w:after="120" w:line="276" w:lineRule="auto"/>
        <w:jc w:val="center"/>
        <w:rPr>
          <w:rFonts w:eastAsia="Calibri"/>
          <w:color w:val="000000" w:themeColor="text1"/>
          <w:szCs w:val="22"/>
          <w:lang w:eastAsia="en-US"/>
        </w:rPr>
      </w:pPr>
      <w:r w:rsidRPr="00860C2C">
        <w:rPr>
          <w:rFonts w:eastAsia="Calibri"/>
          <w:color w:val="000000" w:themeColor="text1"/>
          <w:szCs w:val="22"/>
          <w:lang w:eastAsia="en-US"/>
        </w:rPr>
        <w:t xml:space="preserve">uzavřená </w:t>
      </w:r>
      <w:r w:rsidR="00F006F5" w:rsidRPr="00860C2C">
        <w:rPr>
          <w:rFonts w:eastAsia="Calibri"/>
          <w:color w:val="000000" w:themeColor="text1"/>
          <w:szCs w:val="22"/>
          <w:lang w:eastAsia="en-US"/>
        </w:rPr>
        <w:t xml:space="preserve">mezi </w:t>
      </w:r>
      <w:r w:rsidR="008D76AE" w:rsidRPr="00860C2C">
        <w:rPr>
          <w:rFonts w:eastAsia="Calibri"/>
          <w:color w:val="000000" w:themeColor="text1"/>
          <w:szCs w:val="22"/>
          <w:lang w:eastAsia="en-US"/>
        </w:rPr>
        <w:t>s</w:t>
      </w:r>
      <w:r w:rsidR="00F006F5" w:rsidRPr="00860C2C">
        <w:rPr>
          <w:rFonts w:eastAsia="Calibri"/>
          <w:color w:val="000000" w:themeColor="text1"/>
          <w:szCs w:val="22"/>
          <w:lang w:eastAsia="en-US"/>
        </w:rPr>
        <w:t>mluvními stranami, kterými jsou:</w:t>
      </w:r>
    </w:p>
    <w:p w14:paraId="667007D9" w14:textId="0430DC3F" w:rsidR="00F006F5" w:rsidRPr="00860C2C" w:rsidRDefault="00F006F5" w:rsidP="005E5B0F">
      <w:pPr>
        <w:widowControl w:val="0"/>
        <w:spacing w:after="120" w:line="276" w:lineRule="auto"/>
        <w:jc w:val="center"/>
        <w:rPr>
          <w:rFonts w:eastAsia="Calibri"/>
          <w:b/>
          <w:color w:val="000000" w:themeColor="text1"/>
          <w:szCs w:val="22"/>
          <w:lang w:eastAsia="en-US"/>
        </w:rPr>
      </w:pPr>
    </w:p>
    <w:p w14:paraId="617E0DE3" w14:textId="77777777" w:rsidR="008D76AE" w:rsidRPr="00860C2C" w:rsidRDefault="008D76AE" w:rsidP="005E5B0F">
      <w:pPr>
        <w:widowControl w:val="0"/>
        <w:spacing w:after="120" w:line="276" w:lineRule="auto"/>
        <w:jc w:val="center"/>
        <w:rPr>
          <w:rFonts w:eastAsia="Calibri"/>
          <w:b/>
          <w:color w:val="000000" w:themeColor="text1"/>
          <w:szCs w:val="22"/>
          <w:lang w:eastAsia="en-US"/>
        </w:rPr>
      </w:pPr>
    </w:p>
    <w:p w14:paraId="21697DF3" w14:textId="1B4C9374" w:rsidR="00BA14EE" w:rsidRPr="00860C2C" w:rsidRDefault="00F000B4" w:rsidP="005E5B0F">
      <w:pPr>
        <w:widowControl w:val="0"/>
        <w:spacing w:after="120" w:line="276" w:lineRule="auto"/>
        <w:ind w:left="426"/>
        <w:jc w:val="both"/>
        <w:rPr>
          <w:rFonts w:eastAsia="Calibri"/>
          <w:b/>
          <w:color w:val="000000" w:themeColor="text1"/>
          <w:szCs w:val="22"/>
          <w:lang w:eastAsia="en-US"/>
        </w:rPr>
      </w:pPr>
      <w:r w:rsidRPr="00860C2C">
        <w:rPr>
          <w:rFonts w:eastAsia="Calibri"/>
          <w:b/>
          <w:color w:val="000000" w:themeColor="text1"/>
          <w:szCs w:val="22"/>
          <w:lang w:eastAsia="en-US"/>
        </w:rPr>
        <w:t>Objednatel</w:t>
      </w:r>
    </w:p>
    <w:p w14:paraId="67118C4C" w14:textId="77777777" w:rsidR="00BA14EE" w:rsidRPr="00860C2C" w:rsidRDefault="00BA14EE" w:rsidP="005E5B0F">
      <w:pPr>
        <w:widowControl w:val="0"/>
        <w:tabs>
          <w:tab w:val="left" w:pos="2977"/>
        </w:tabs>
        <w:ind w:left="425"/>
        <w:jc w:val="both"/>
        <w:rPr>
          <w:rFonts w:eastAsia="Calibri"/>
          <w:color w:val="000000" w:themeColor="text1"/>
          <w:szCs w:val="22"/>
          <w:lang w:eastAsia="en-US"/>
        </w:rPr>
      </w:pPr>
      <w:r w:rsidRPr="00860C2C">
        <w:rPr>
          <w:rFonts w:eastAsia="Calibri"/>
          <w:color w:val="000000" w:themeColor="text1"/>
          <w:szCs w:val="22"/>
          <w:lang w:eastAsia="en-US"/>
        </w:rPr>
        <w:t>Název:</w:t>
      </w:r>
      <w:r w:rsidRPr="00860C2C">
        <w:rPr>
          <w:rFonts w:eastAsia="Calibri"/>
          <w:color w:val="000000" w:themeColor="text1"/>
          <w:szCs w:val="22"/>
          <w:lang w:eastAsia="en-US"/>
        </w:rPr>
        <w:tab/>
      </w:r>
      <w:r w:rsidRPr="00860C2C">
        <w:rPr>
          <w:rFonts w:eastAsia="Calibri"/>
          <w:b/>
          <w:color w:val="000000" w:themeColor="text1"/>
          <w:szCs w:val="22"/>
          <w:lang w:eastAsia="en-US"/>
        </w:rPr>
        <w:t>Masarykova univerzita</w:t>
      </w:r>
    </w:p>
    <w:p w14:paraId="27402238" w14:textId="77777777" w:rsidR="00BA14EE" w:rsidRPr="00860C2C" w:rsidRDefault="00BA14EE" w:rsidP="005E5B0F">
      <w:pPr>
        <w:widowControl w:val="0"/>
        <w:tabs>
          <w:tab w:val="left" w:pos="2977"/>
        </w:tabs>
        <w:ind w:left="425"/>
        <w:jc w:val="both"/>
        <w:rPr>
          <w:rFonts w:eastAsia="Calibri"/>
          <w:color w:val="000000" w:themeColor="text1"/>
          <w:szCs w:val="22"/>
          <w:lang w:eastAsia="en-US"/>
        </w:rPr>
      </w:pPr>
      <w:r w:rsidRPr="00860C2C">
        <w:rPr>
          <w:rFonts w:eastAsia="Calibri"/>
          <w:color w:val="000000" w:themeColor="text1"/>
          <w:szCs w:val="22"/>
          <w:lang w:eastAsia="en-US"/>
        </w:rPr>
        <w:t>Sídlo:</w:t>
      </w:r>
      <w:r w:rsidRPr="00860C2C">
        <w:rPr>
          <w:rFonts w:eastAsia="Calibri"/>
          <w:color w:val="000000" w:themeColor="text1"/>
          <w:szCs w:val="22"/>
          <w:lang w:eastAsia="en-US"/>
        </w:rPr>
        <w:tab/>
      </w:r>
      <w:r w:rsidR="00D6476E" w:rsidRPr="00860C2C">
        <w:rPr>
          <w:rFonts w:eastAsia="Calibri"/>
          <w:color w:val="000000" w:themeColor="text1"/>
          <w:szCs w:val="22"/>
          <w:lang w:eastAsia="en-US"/>
        </w:rPr>
        <w:t xml:space="preserve">Žerotínovo náměstí 617/9, </w:t>
      </w:r>
      <w:r w:rsidR="00F07D65" w:rsidRPr="00860C2C">
        <w:rPr>
          <w:rFonts w:eastAsia="Calibri"/>
          <w:color w:val="000000" w:themeColor="text1"/>
          <w:szCs w:val="22"/>
          <w:lang w:eastAsia="en-US"/>
        </w:rPr>
        <w:t xml:space="preserve">601 77 </w:t>
      </w:r>
      <w:r w:rsidR="00D6476E" w:rsidRPr="00860C2C">
        <w:rPr>
          <w:rFonts w:eastAsia="Calibri"/>
          <w:color w:val="000000" w:themeColor="text1"/>
          <w:szCs w:val="22"/>
          <w:lang w:eastAsia="en-US"/>
        </w:rPr>
        <w:t>Brno</w:t>
      </w:r>
    </w:p>
    <w:p w14:paraId="626D7351" w14:textId="77777777" w:rsidR="00BA14EE" w:rsidRPr="00860C2C" w:rsidRDefault="00BA14EE" w:rsidP="005E5B0F">
      <w:pPr>
        <w:widowControl w:val="0"/>
        <w:tabs>
          <w:tab w:val="left" w:pos="2977"/>
        </w:tabs>
        <w:ind w:left="425"/>
        <w:jc w:val="both"/>
        <w:rPr>
          <w:rFonts w:eastAsia="Calibri"/>
          <w:color w:val="000000" w:themeColor="text1"/>
          <w:szCs w:val="22"/>
          <w:lang w:eastAsia="en-US"/>
        </w:rPr>
      </w:pPr>
      <w:r w:rsidRPr="00860C2C">
        <w:rPr>
          <w:rFonts w:eastAsia="Calibri"/>
          <w:color w:val="000000" w:themeColor="text1"/>
          <w:szCs w:val="22"/>
          <w:lang w:eastAsia="en-US"/>
        </w:rPr>
        <w:t>IČ:</w:t>
      </w:r>
      <w:r w:rsidRPr="00860C2C">
        <w:rPr>
          <w:rFonts w:eastAsia="Calibri"/>
          <w:color w:val="000000" w:themeColor="text1"/>
          <w:szCs w:val="22"/>
          <w:lang w:eastAsia="en-US"/>
        </w:rPr>
        <w:tab/>
        <w:t>00216224</w:t>
      </w:r>
      <w:r w:rsidRPr="00860C2C">
        <w:rPr>
          <w:rFonts w:eastAsia="Calibri"/>
          <w:color w:val="000000" w:themeColor="text1"/>
          <w:szCs w:val="22"/>
          <w:lang w:eastAsia="en-US"/>
        </w:rPr>
        <w:tab/>
      </w:r>
    </w:p>
    <w:p w14:paraId="1BEDD460" w14:textId="77777777" w:rsidR="00BA14EE" w:rsidRPr="00860C2C" w:rsidRDefault="00BA14EE" w:rsidP="005E5B0F">
      <w:pPr>
        <w:widowControl w:val="0"/>
        <w:tabs>
          <w:tab w:val="left" w:pos="2977"/>
        </w:tabs>
        <w:ind w:left="425"/>
        <w:jc w:val="both"/>
        <w:rPr>
          <w:rFonts w:eastAsia="Calibri"/>
          <w:color w:val="000000" w:themeColor="text1"/>
          <w:szCs w:val="22"/>
          <w:lang w:eastAsia="en-US"/>
        </w:rPr>
      </w:pPr>
      <w:r w:rsidRPr="00860C2C">
        <w:rPr>
          <w:rFonts w:eastAsia="Calibri"/>
          <w:color w:val="000000" w:themeColor="text1"/>
          <w:szCs w:val="22"/>
          <w:lang w:eastAsia="en-US"/>
        </w:rPr>
        <w:t>DIČ:</w:t>
      </w:r>
      <w:r w:rsidRPr="00860C2C">
        <w:rPr>
          <w:rFonts w:eastAsia="Calibri"/>
          <w:color w:val="000000" w:themeColor="text1"/>
          <w:szCs w:val="22"/>
          <w:lang w:eastAsia="en-US"/>
        </w:rPr>
        <w:tab/>
        <w:t>CZ00216224</w:t>
      </w:r>
      <w:r w:rsidRPr="00860C2C">
        <w:rPr>
          <w:rFonts w:eastAsia="Calibri"/>
          <w:color w:val="000000" w:themeColor="text1"/>
          <w:szCs w:val="22"/>
          <w:lang w:eastAsia="en-US"/>
        </w:rPr>
        <w:tab/>
      </w:r>
    </w:p>
    <w:p w14:paraId="2886BACE" w14:textId="23167319" w:rsidR="0090756B" w:rsidRPr="00860C2C" w:rsidRDefault="00E73C6F" w:rsidP="0090756B">
      <w:pPr>
        <w:widowControl w:val="0"/>
        <w:tabs>
          <w:tab w:val="left" w:pos="2977"/>
        </w:tabs>
        <w:spacing w:after="120"/>
        <w:ind w:left="425"/>
        <w:jc w:val="both"/>
        <w:rPr>
          <w:rFonts w:eastAsia="Calibri"/>
          <w:color w:val="000000" w:themeColor="text1"/>
          <w:szCs w:val="22"/>
          <w:lang w:eastAsia="en-US"/>
        </w:rPr>
      </w:pPr>
      <w:r w:rsidRPr="00860C2C">
        <w:rPr>
          <w:rFonts w:eastAsia="Calibri"/>
          <w:color w:val="000000" w:themeColor="text1"/>
          <w:szCs w:val="22"/>
          <w:lang w:eastAsia="en-US"/>
        </w:rPr>
        <w:t>Zastoupen</w:t>
      </w:r>
      <w:r w:rsidR="000E3B5D" w:rsidRPr="00860C2C">
        <w:rPr>
          <w:rFonts w:eastAsia="Calibri"/>
          <w:color w:val="000000" w:themeColor="text1"/>
          <w:szCs w:val="22"/>
          <w:lang w:eastAsia="en-US"/>
        </w:rPr>
        <w:t>:</w:t>
      </w:r>
      <w:r w:rsidR="000E3B5D">
        <w:rPr>
          <w:rFonts w:eastAsia="Calibri"/>
        </w:rPr>
        <w:tab/>
      </w:r>
      <w:sdt>
        <w:sdtPr>
          <w:id w:val="-363052075"/>
          <w:placeholder>
            <w:docPart w:val="579B4F3155754B6CAD8C263D54290576"/>
          </w:placeholder>
        </w:sdtPr>
        <w:sdtEndPr/>
        <w:sdtContent>
          <w:r w:rsidR="00677D98">
            <w:t xml:space="preserve">Mgr. Bc. Davidem </w:t>
          </w:r>
          <w:proofErr w:type="spellStart"/>
          <w:r w:rsidR="00677D98">
            <w:t>Póčem</w:t>
          </w:r>
          <w:proofErr w:type="spellEnd"/>
          <w:r w:rsidR="00677D98">
            <w:t>, kvestorem</w:t>
          </w:r>
        </w:sdtContent>
      </w:sdt>
      <w:r w:rsidR="0090756B" w:rsidRPr="00860C2C">
        <w:rPr>
          <w:rFonts w:eastAsia="Calibri"/>
          <w:color w:val="000000" w:themeColor="text1"/>
          <w:szCs w:val="22"/>
          <w:lang w:eastAsia="en-US"/>
        </w:rPr>
        <w:t xml:space="preserve"> </w:t>
      </w:r>
    </w:p>
    <w:p w14:paraId="7BD95353" w14:textId="0318DC5E" w:rsidR="0090756B" w:rsidRPr="00F15AD1" w:rsidRDefault="000E3B5D" w:rsidP="0090756B">
      <w:pPr>
        <w:widowControl w:val="0"/>
        <w:tabs>
          <w:tab w:val="left" w:pos="2977"/>
        </w:tabs>
        <w:spacing w:after="120"/>
        <w:ind w:left="425"/>
        <w:jc w:val="both"/>
        <w:rPr>
          <w:rFonts w:cs="Calibri"/>
          <w:color w:val="0000FF"/>
          <w:szCs w:val="22"/>
        </w:rPr>
      </w:pPr>
      <w:r w:rsidRPr="00860C2C">
        <w:rPr>
          <w:rFonts w:eastAsia="Calibri"/>
          <w:color w:val="000000" w:themeColor="text1"/>
          <w:szCs w:val="22"/>
          <w:lang w:eastAsia="en-US"/>
        </w:rPr>
        <w:t xml:space="preserve">Kontaktní </w:t>
      </w:r>
      <w:r w:rsidR="00E73C6F" w:rsidRPr="00860C2C">
        <w:rPr>
          <w:rFonts w:eastAsia="Calibri"/>
          <w:color w:val="000000" w:themeColor="text1"/>
          <w:szCs w:val="22"/>
          <w:lang w:eastAsia="en-US"/>
        </w:rPr>
        <w:t>osob</w:t>
      </w:r>
      <w:r w:rsidR="00EF5F21" w:rsidRPr="00860C2C">
        <w:rPr>
          <w:rFonts w:eastAsia="Calibri"/>
          <w:color w:val="000000" w:themeColor="text1"/>
          <w:szCs w:val="22"/>
          <w:lang w:eastAsia="en-US"/>
        </w:rPr>
        <w:t>y</w:t>
      </w:r>
      <w:r w:rsidRPr="00860C2C">
        <w:rPr>
          <w:rFonts w:eastAsia="Calibri"/>
          <w:color w:val="000000" w:themeColor="text1"/>
          <w:szCs w:val="22"/>
          <w:lang w:eastAsia="en-US"/>
        </w:rPr>
        <w:t>:</w:t>
      </w:r>
      <w:r w:rsidRPr="00860C2C">
        <w:rPr>
          <w:rFonts w:eastAsia="Calibri"/>
          <w:color w:val="000000" w:themeColor="text1"/>
          <w:szCs w:val="22"/>
          <w:lang w:eastAsia="en-US"/>
        </w:rPr>
        <w:tab/>
      </w:r>
      <w:r w:rsidR="00C15501">
        <w:rPr>
          <w:bCs/>
          <w:szCs w:val="22"/>
        </w:rPr>
        <w:t>Mgr</w:t>
      </w:r>
      <w:r w:rsidR="0090756B" w:rsidRPr="00860C2C">
        <w:rPr>
          <w:bCs/>
          <w:szCs w:val="22"/>
        </w:rPr>
        <w:t xml:space="preserve">. </w:t>
      </w:r>
      <w:r w:rsidR="00C15501">
        <w:rPr>
          <w:bCs/>
          <w:szCs w:val="22"/>
        </w:rPr>
        <w:t>Kateřina Basel</w:t>
      </w:r>
      <w:r w:rsidR="0090756B" w:rsidRPr="00860C2C">
        <w:rPr>
          <w:bCs/>
          <w:szCs w:val="22"/>
        </w:rPr>
        <w:t xml:space="preserve">, event manažerka, e-mail: </w:t>
      </w:r>
      <w:hyperlink r:id="rId12" w:history="1">
        <w:r w:rsidR="00C15501" w:rsidRPr="00FA4FD2">
          <w:rPr>
            <w:rStyle w:val="Hypertextovodkaz"/>
            <w:rFonts w:cs="Calibri"/>
            <w:color w:val="0000FF"/>
            <w:szCs w:val="22"/>
          </w:rPr>
          <w:t>basel@kariera.muni.cz</w:t>
        </w:r>
      </w:hyperlink>
      <w:r w:rsidR="0090756B" w:rsidRPr="00F15AD1">
        <w:rPr>
          <w:rFonts w:cs="Calibri"/>
          <w:color w:val="0000FF"/>
          <w:szCs w:val="22"/>
        </w:rPr>
        <w:t>,</w:t>
      </w:r>
    </w:p>
    <w:p w14:paraId="5C4A8C86" w14:textId="2A196480" w:rsidR="00DB4577" w:rsidRPr="00860C2C" w:rsidRDefault="0090756B" w:rsidP="0090756B">
      <w:pPr>
        <w:widowControl w:val="0"/>
        <w:tabs>
          <w:tab w:val="left" w:pos="2977"/>
        </w:tabs>
        <w:spacing w:after="120"/>
        <w:ind w:left="425"/>
        <w:jc w:val="both"/>
        <w:rPr>
          <w:rFonts w:eastAsia="Calibri"/>
          <w:color w:val="000000" w:themeColor="text1"/>
          <w:szCs w:val="22"/>
          <w:lang w:eastAsia="en-US"/>
        </w:rPr>
      </w:pPr>
      <w:r w:rsidRPr="00860C2C">
        <w:rPr>
          <w:rFonts w:cs="Calibri"/>
          <w:szCs w:val="22"/>
        </w:rPr>
        <w:tab/>
        <w:t>tel.: +420 7</w:t>
      </w:r>
      <w:r w:rsidR="0075321A">
        <w:rPr>
          <w:rFonts w:cs="Calibri"/>
          <w:szCs w:val="22"/>
        </w:rPr>
        <w:t>75</w:t>
      </w:r>
      <w:r w:rsidRPr="00860C2C">
        <w:rPr>
          <w:rFonts w:cs="Calibri"/>
          <w:szCs w:val="22"/>
        </w:rPr>
        <w:t> </w:t>
      </w:r>
      <w:r w:rsidR="0075321A">
        <w:rPr>
          <w:rFonts w:cs="Calibri"/>
          <w:szCs w:val="22"/>
        </w:rPr>
        <w:t>887</w:t>
      </w:r>
      <w:r w:rsidRPr="00860C2C">
        <w:rPr>
          <w:rFonts w:cs="Calibri"/>
          <w:szCs w:val="22"/>
        </w:rPr>
        <w:t> </w:t>
      </w:r>
      <w:r w:rsidR="0075321A">
        <w:rPr>
          <w:rFonts w:cs="Calibri"/>
          <w:szCs w:val="22"/>
        </w:rPr>
        <w:t>662</w:t>
      </w:r>
      <w:r w:rsidRPr="00860C2C">
        <w:rPr>
          <w:rFonts w:cs="Calibri"/>
          <w:szCs w:val="22"/>
        </w:rPr>
        <w:t xml:space="preserve"> </w:t>
      </w:r>
    </w:p>
    <w:p w14:paraId="32FDC68C" w14:textId="7E3C8BDA" w:rsidR="00BA14EE" w:rsidRPr="00860C2C" w:rsidRDefault="00BA14EE" w:rsidP="005E5B0F">
      <w:pPr>
        <w:widowControl w:val="0"/>
        <w:tabs>
          <w:tab w:val="left" w:pos="2835"/>
        </w:tabs>
        <w:spacing w:after="120"/>
        <w:ind w:left="426"/>
        <w:jc w:val="both"/>
        <w:rPr>
          <w:rFonts w:eastAsia="Calibri"/>
          <w:i/>
          <w:color w:val="000000" w:themeColor="text1"/>
          <w:szCs w:val="22"/>
          <w:lang w:eastAsia="en-US"/>
        </w:rPr>
      </w:pPr>
      <w:r w:rsidRPr="00860C2C">
        <w:rPr>
          <w:rFonts w:eastAsia="Calibri"/>
          <w:i/>
          <w:color w:val="000000" w:themeColor="text1"/>
          <w:szCs w:val="22"/>
          <w:lang w:eastAsia="en-US"/>
        </w:rPr>
        <w:t>(dále jen „</w:t>
      </w:r>
      <w:r w:rsidR="00F000B4" w:rsidRPr="00860C2C">
        <w:rPr>
          <w:rFonts w:eastAsia="Calibri"/>
          <w:b/>
          <w:i/>
          <w:color w:val="000000" w:themeColor="text1"/>
          <w:szCs w:val="22"/>
          <w:lang w:eastAsia="en-US"/>
        </w:rPr>
        <w:t>Objednatel</w:t>
      </w:r>
      <w:r w:rsidRPr="00860C2C">
        <w:rPr>
          <w:rFonts w:eastAsia="Calibri"/>
          <w:i/>
          <w:color w:val="000000" w:themeColor="text1"/>
          <w:szCs w:val="22"/>
          <w:lang w:eastAsia="en-US"/>
        </w:rPr>
        <w:t>“)</w:t>
      </w:r>
    </w:p>
    <w:p w14:paraId="37F2C053" w14:textId="77777777" w:rsidR="008D76AE" w:rsidRPr="00860C2C" w:rsidRDefault="008D76AE" w:rsidP="005E5B0F">
      <w:pPr>
        <w:widowControl w:val="0"/>
        <w:spacing w:after="120" w:line="276" w:lineRule="auto"/>
        <w:ind w:left="426"/>
        <w:jc w:val="both"/>
        <w:rPr>
          <w:rFonts w:eastAsia="Calibri"/>
          <w:b/>
          <w:color w:val="000000" w:themeColor="text1"/>
          <w:szCs w:val="22"/>
          <w:lang w:eastAsia="en-US"/>
        </w:rPr>
      </w:pPr>
    </w:p>
    <w:p w14:paraId="1B43D419" w14:textId="169D9F3E" w:rsidR="00DB4D3C" w:rsidRPr="00860C2C" w:rsidRDefault="00F000B4" w:rsidP="005E5B0F">
      <w:pPr>
        <w:widowControl w:val="0"/>
        <w:spacing w:after="120" w:line="276" w:lineRule="auto"/>
        <w:ind w:left="426"/>
        <w:jc w:val="both"/>
        <w:rPr>
          <w:rFonts w:eastAsia="Calibri"/>
          <w:b/>
          <w:color w:val="000000" w:themeColor="text1"/>
          <w:szCs w:val="22"/>
          <w:lang w:eastAsia="en-US"/>
        </w:rPr>
      </w:pPr>
      <w:r w:rsidRPr="00860C2C">
        <w:rPr>
          <w:rFonts w:eastAsia="Calibri"/>
          <w:b/>
          <w:color w:val="000000" w:themeColor="text1"/>
          <w:szCs w:val="22"/>
          <w:lang w:eastAsia="en-US"/>
        </w:rPr>
        <w:t>Zhotovitel</w:t>
      </w:r>
    </w:p>
    <w:p w14:paraId="142C7D74" w14:textId="5196C556" w:rsidR="00DB4D3C" w:rsidRPr="00860C2C" w:rsidRDefault="00DB4D3C" w:rsidP="005E5B0F">
      <w:pPr>
        <w:widowControl w:val="0"/>
        <w:tabs>
          <w:tab w:val="left" w:pos="2977"/>
        </w:tabs>
        <w:ind w:left="425"/>
        <w:jc w:val="both"/>
        <w:rPr>
          <w:rFonts w:eastAsia="Calibri"/>
          <w:color w:val="000000" w:themeColor="text1"/>
          <w:szCs w:val="22"/>
          <w:lang w:eastAsia="en-US"/>
        </w:rPr>
      </w:pPr>
      <w:r w:rsidRPr="00860C2C">
        <w:rPr>
          <w:rFonts w:eastAsia="Calibri"/>
          <w:color w:val="000000" w:themeColor="text1"/>
          <w:szCs w:val="22"/>
          <w:lang w:eastAsia="en-US"/>
        </w:rPr>
        <w:t xml:space="preserve">Obchodní firma/název/jméno: </w:t>
      </w:r>
      <w:r w:rsidRPr="00860C2C">
        <w:rPr>
          <w:rFonts w:eastAsia="Calibri"/>
          <w:color w:val="000000" w:themeColor="text1"/>
          <w:szCs w:val="22"/>
          <w:lang w:eastAsia="en-US"/>
        </w:rPr>
        <w:tab/>
      </w:r>
      <w:r w:rsidR="00174EB9" w:rsidRPr="00860C2C">
        <w:rPr>
          <w:rFonts w:eastAsia="Calibri"/>
          <w:b/>
          <w:color w:val="000000" w:themeColor="text1"/>
          <w:szCs w:val="22"/>
          <w:highlight w:val="yellow"/>
          <w:lang w:eastAsia="en-US"/>
        </w:rPr>
        <w:t>.................</w:t>
      </w:r>
    </w:p>
    <w:p w14:paraId="09D591BA" w14:textId="3DF01F76" w:rsidR="00DB4D3C" w:rsidRPr="00860C2C" w:rsidRDefault="00DB4D3C" w:rsidP="00770723">
      <w:pPr>
        <w:widowControl w:val="0"/>
        <w:tabs>
          <w:tab w:val="left" w:pos="2977"/>
        </w:tabs>
        <w:ind w:left="425"/>
        <w:jc w:val="both"/>
        <w:rPr>
          <w:rFonts w:eastAsia="Calibri"/>
          <w:color w:val="000000" w:themeColor="text1"/>
          <w:szCs w:val="22"/>
          <w:lang w:eastAsia="en-US"/>
        </w:rPr>
      </w:pPr>
      <w:r w:rsidRPr="00860C2C">
        <w:rPr>
          <w:rFonts w:eastAsia="Calibri"/>
          <w:color w:val="000000" w:themeColor="text1"/>
          <w:szCs w:val="22"/>
          <w:lang w:eastAsia="en-US"/>
        </w:rPr>
        <w:t xml:space="preserve">Sídlo: </w:t>
      </w:r>
      <w:r w:rsidRPr="00860C2C">
        <w:rPr>
          <w:rFonts w:eastAsia="Calibri"/>
          <w:color w:val="000000" w:themeColor="text1"/>
          <w:szCs w:val="22"/>
          <w:lang w:eastAsia="en-US"/>
        </w:rPr>
        <w:tab/>
      </w:r>
      <w:r w:rsidR="00174EB9" w:rsidRPr="00860C2C">
        <w:rPr>
          <w:rFonts w:eastAsia="Calibri"/>
          <w:color w:val="000000" w:themeColor="text1"/>
          <w:highlight w:val="yellow"/>
        </w:rPr>
        <w:t>.................</w:t>
      </w:r>
    </w:p>
    <w:p w14:paraId="61444417" w14:textId="16CC3039" w:rsidR="00DB4D3C" w:rsidRPr="00860C2C" w:rsidRDefault="00DB4D3C" w:rsidP="00770723">
      <w:pPr>
        <w:widowControl w:val="0"/>
        <w:tabs>
          <w:tab w:val="left" w:pos="2977"/>
        </w:tabs>
        <w:ind w:left="425"/>
        <w:jc w:val="both"/>
        <w:rPr>
          <w:rFonts w:eastAsia="Calibri"/>
          <w:color w:val="000000" w:themeColor="text1"/>
          <w:szCs w:val="22"/>
          <w:lang w:eastAsia="en-US"/>
        </w:rPr>
      </w:pPr>
      <w:r w:rsidRPr="00860C2C">
        <w:rPr>
          <w:rFonts w:eastAsia="Calibri"/>
          <w:color w:val="000000" w:themeColor="text1"/>
          <w:szCs w:val="22"/>
          <w:lang w:eastAsia="en-US"/>
        </w:rPr>
        <w:t>IČ:</w:t>
      </w:r>
      <w:r w:rsidRPr="00860C2C">
        <w:rPr>
          <w:rFonts w:eastAsia="Calibri"/>
          <w:color w:val="000000" w:themeColor="text1"/>
          <w:szCs w:val="22"/>
          <w:lang w:eastAsia="en-US"/>
        </w:rPr>
        <w:tab/>
      </w:r>
      <w:r w:rsidR="00174EB9" w:rsidRPr="00860C2C">
        <w:rPr>
          <w:rFonts w:eastAsia="Calibri"/>
          <w:color w:val="000000" w:themeColor="text1"/>
          <w:highlight w:val="yellow"/>
        </w:rPr>
        <w:t>.................</w:t>
      </w:r>
    </w:p>
    <w:p w14:paraId="12F5170D" w14:textId="358187A1" w:rsidR="00DB4D3C" w:rsidRPr="00860C2C" w:rsidRDefault="00DB4D3C" w:rsidP="00770723">
      <w:pPr>
        <w:widowControl w:val="0"/>
        <w:tabs>
          <w:tab w:val="left" w:pos="2977"/>
        </w:tabs>
        <w:ind w:left="425"/>
        <w:jc w:val="both"/>
        <w:rPr>
          <w:rFonts w:eastAsia="Calibri"/>
          <w:color w:val="000000" w:themeColor="text1"/>
          <w:szCs w:val="22"/>
          <w:lang w:eastAsia="en-US"/>
        </w:rPr>
      </w:pPr>
      <w:r w:rsidRPr="00860C2C">
        <w:rPr>
          <w:rFonts w:eastAsia="Calibri"/>
          <w:color w:val="000000" w:themeColor="text1"/>
          <w:szCs w:val="22"/>
          <w:lang w:eastAsia="en-US"/>
        </w:rPr>
        <w:t>DIČ/VAT</w:t>
      </w:r>
      <w:r w:rsidR="00963913" w:rsidRPr="00860C2C">
        <w:rPr>
          <w:rFonts w:eastAsia="Calibri"/>
          <w:color w:val="000000" w:themeColor="text1"/>
          <w:szCs w:val="22"/>
          <w:lang w:eastAsia="en-US"/>
        </w:rPr>
        <w:t xml:space="preserve"> ID</w:t>
      </w:r>
      <w:r w:rsidRPr="00860C2C">
        <w:rPr>
          <w:rFonts w:eastAsia="Calibri"/>
          <w:color w:val="000000" w:themeColor="text1"/>
          <w:szCs w:val="22"/>
          <w:lang w:eastAsia="en-US"/>
        </w:rPr>
        <w:t>:</w:t>
      </w:r>
      <w:r w:rsidRPr="00860C2C">
        <w:rPr>
          <w:rFonts w:eastAsia="Calibri"/>
          <w:color w:val="000000" w:themeColor="text1"/>
          <w:szCs w:val="22"/>
          <w:lang w:eastAsia="en-US"/>
        </w:rPr>
        <w:tab/>
      </w:r>
      <w:r w:rsidR="00174EB9" w:rsidRPr="00860C2C">
        <w:rPr>
          <w:rFonts w:eastAsia="Calibri"/>
          <w:color w:val="000000" w:themeColor="text1"/>
          <w:highlight w:val="yellow"/>
        </w:rPr>
        <w:t>.................</w:t>
      </w:r>
    </w:p>
    <w:p w14:paraId="5F820864" w14:textId="7CA08405" w:rsidR="00E73C6F" w:rsidRPr="00860C2C" w:rsidRDefault="00E73C6F" w:rsidP="00770723">
      <w:pPr>
        <w:widowControl w:val="0"/>
        <w:tabs>
          <w:tab w:val="left" w:pos="2977"/>
        </w:tabs>
        <w:ind w:left="425"/>
        <w:jc w:val="both"/>
        <w:rPr>
          <w:rFonts w:eastAsia="Calibri"/>
          <w:color w:val="000000" w:themeColor="text1"/>
          <w:szCs w:val="22"/>
          <w:lang w:eastAsia="en-US"/>
        </w:rPr>
      </w:pPr>
      <w:r w:rsidRPr="00860C2C">
        <w:rPr>
          <w:rFonts w:eastAsia="Calibri"/>
          <w:color w:val="000000" w:themeColor="text1"/>
          <w:szCs w:val="22"/>
          <w:lang w:eastAsia="en-US"/>
        </w:rPr>
        <w:t>Zastoupen:</w:t>
      </w:r>
      <w:r w:rsidRPr="00860C2C">
        <w:rPr>
          <w:rFonts w:eastAsia="Calibri"/>
          <w:color w:val="000000" w:themeColor="text1"/>
          <w:szCs w:val="22"/>
          <w:lang w:eastAsia="en-US"/>
        </w:rPr>
        <w:tab/>
      </w:r>
      <w:r w:rsidR="00174EB9" w:rsidRPr="00860C2C">
        <w:rPr>
          <w:rFonts w:eastAsia="Calibri"/>
          <w:color w:val="000000" w:themeColor="text1"/>
          <w:highlight w:val="yellow"/>
        </w:rPr>
        <w:t>.................</w:t>
      </w:r>
    </w:p>
    <w:p w14:paraId="1A88C6C9" w14:textId="3B9286F8" w:rsidR="00E73C6F" w:rsidRPr="00860C2C" w:rsidRDefault="00E73C6F" w:rsidP="00770723">
      <w:pPr>
        <w:widowControl w:val="0"/>
        <w:tabs>
          <w:tab w:val="left" w:pos="2977"/>
        </w:tabs>
        <w:spacing w:after="120"/>
        <w:ind w:left="425"/>
        <w:jc w:val="both"/>
        <w:rPr>
          <w:rFonts w:eastAsia="Calibri"/>
          <w:color w:val="000000" w:themeColor="text1"/>
          <w:szCs w:val="22"/>
          <w:lang w:eastAsia="en-US"/>
        </w:rPr>
      </w:pPr>
      <w:r w:rsidRPr="00860C2C">
        <w:rPr>
          <w:rFonts w:eastAsia="Calibri"/>
          <w:color w:val="000000" w:themeColor="text1"/>
          <w:szCs w:val="22"/>
          <w:lang w:eastAsia="en-US"/>
        </w:rPr>
        <w:t xml:space="preserve">Zápis v obchodním rejstříku: </w:t>
      </w:r>
      <w:r w:rsidRPr="00860C2C">
        <w:rPr>
          <w:rFonts w:eastAsia="Calibri"/>
          <w:color w:val="000000" w:themeColor="text1"/>
          <w:szCs w:val="22"/>
          <w:lang w:eastAsia="en-US"/>
        </w:rPr>
        <w:tab/>
      </w:r>
      <w:r w:rsidR="00174EB9" w:rsidRPr="00860C2C">
        <w:rPr>
          <w:rFonts w:eastAsia="Calibri"/>
          <w:color w:val="000000" w:themeColor="text1"/>
          <w:highlight w:val="yellow"/>
        </w:rPr>
        <w:t>.................</w:t>
      </w:r>
    </w:p>
    <w:p w14:paraId="0C3EDA6D" w14:textId="72D87944" w:rsidR="009A6B03" w:rsidRPr="00860C2C" w:rsidRDefault="009A6B03" w:rsidP="00770723">
      <w:pPr>
        <w:widowControl w:val="0"/>
        <w:tabs>
          <w:tab w:val="left" w:pos="2977"/>
        </w:tabs>
        <w:ind w:left="425"/>
        <w:jc w:val="both"/>
        <w:rPr>
          <w:color w:val="000000" w:themeColor="text1"/>
        </w:rPr>
      </w:pPr>
      <w:r w:rsidRPr="00860C2C">
        <w:rPr>
          <w:color w:val="000000" w:themeColor="text1"/>
        </w:rPr>
        <w:t>Bankovní spojení:</w:t>
      </w:r>
      <w:r w:rsidRPr="00860C2C">
        <w:rPr>
          <w:color w:val="000000" w:themeColor="text1"/>
        </w:rPr>
        <w:tab/>
      </w:r>
      <w:r w:rsidR="00174EB9" w:rsidRPr="00860C2C">
        <w:rPr>
          <w:rFonts w:eastAsia="Calibri"/>
          <w:color w:val="000000" w:themeColor="text1"/>
          <w:highlight w:val="yellow"/>
        </w:rPr>
        <w:t>.................</w:t>
      </w:r>
    </w:p>
    <w:p w14:paraId="624E2D0F" w14:textId="461298CB" w:rsidR="009A6B03" w:rsidRPr="00860C2C" w:rsidRDefault="009A6B03" w:rsidP="00770723">
      <w:pPr>
        <w:widowControl w:val="0"/>
        <w:tabs>
          <w:tab w:val="left" w:pos="2977"/>
        </w:tabs>
        <w:ind w:left="425"/>
        <w:jc w:val="both"/>
        <w:rPr>
          <w:color w:val="000000" w:themeColor="text1"/>
        </w:rPr>
      </w:pPr>
      <w:r w:rsidRPr="00860C2C">
        <w:rPr>
          <w:color w:val="000000" w:themeColor="text1"/>
        </w:rPr>
        <w:t>IBAN:</w:t>
      </w:r>
      <w:r w:rsidRPr="00860C2C">
        <w:rPr>
          <w:color w:val="000000" w:themeColor="text1"/>
        </w:rPr>
        <w:tab/>
      </w:r>
      <w:r w:rsidR="00174EB9" w:rsidRPr="00860C2C">
        <w:rPr>
          <w:rFonts w:eastAsia="Calibri"/>
          <w:color w:val="000000" w:themeColor="text1"/>
          <w:highlight w:val="yellow"/>
        </w:rPr>
        <w:t>.................</w:t>
      </w:r>
    </w:p>
    <w:p w14:paraId="6C2391C1" w14:textId="77907A33" w:rsidR="00DB4D3C" w:rsidRPr="00860C2C" w:rsidRDefault="00DB4D3C" w:rsidP="00770723">
      <w:pPr>
        <w:widowControl w:val="0"/>
        <w:tabs>
          <w:tab w:val="left" w:pos="2977"/>
        </w:tabs>
        <w:spacing w:after="120"/>
        <w:ind w:left="425"/>
        <w:jc w:val="both"/>
        <w:rPr>
          <w:rFonts w:eastAsia="Calibri"/>
          <w:color w:val="000000" w:themeColor="text1"/>
          <w:szCs w:val="22"/>
          <w:lang w:eastAsia="en-US"/>
        </w:rPr>
      </w:pPr>
      <w:r w:rsidRPr="00860C2C">
        <w:rPr>
          <w:rFonts w:eastAsia="Calibri"/>
          <w:color w:val="000000" w:themeColor="text1"/>
          <w:szCs w:val="22"/>
          <w:lang w:eastAsia="en-US"/>
        </w:rPr>
        <w:t>Korespondenční adresa:</w:t>
      </w:r>
      <w:r w:rsidRPr="00860C2C">
        <w:rPr>
          <w:rFonts w:eastAsia="Calibri"/>
          <w:color w:val="000000" w:themeColor="text1"/>
          <w:szCs w:val="22"/>
          <w:lang w:eastAsia="en-US"/>
        </w:rPr>
        <w:tab/>
      </w:r>
      <w:r w:rsidR="00174EB9" w:rsidRPr="00860C2C">
        <w:rPr>
          <w:rFonts w:eastAsia="Calibri"/>
          <w:color w:val="000000" w:themeColor="text1"/>
          <w:highlight w:val="yellow"/>
        </w:rPr>
        <w:t>.................</w:t>
      </w:r>
    </w:p>
    <w:p w14:paraId="2B9B9C3D" w14:textId="01485326" w:rsidR="00DB4D3C" w:rsidRPr="00860C2C" w:rsidRDefault="00DB4D3C" w:rsidP="00770723">
      <w:pPr>
        <w:widowControl w:val="0"/>
        <w:tabs>
          <w:tab w:val="left" w:pos="2977"/>
        </w:tabs>
        <w:ind w:left="425"/>
        <w:jc w:val="both"/>
        <w:rPr>
          <w:rFonts w:eastAsia="Calibri"/>
          <w:color w:val="000000" w:themeColor="text1"/>
          <w:szCs w:val="22"/>
          <w:lang w:eastAsia="en-US"/>
        </w:rPr>
      </w:pPr>
      <w:r w:rsidRPr="00860C2C">
        <w:rPr>
          <w:rFonts w:eastAsia="Calibri"/>
          <w:color w:val="000000" w:themeColor="text1"/>
          <w:szCs w:val="22"/>
          <w:lang w:eastAsia="en-US"/>
        </w:rPr>
        <w:t xml:space="preserve">Kontaktní osoby:  </w:t>
      </w:r>
      <w:r w:rsidRPr="00860C2C">
        <w:rPr>
          <w:rFonts w:eastAsia="Calibri"/>
          <w:color w:val="000000" w:themeColor="text1"/>
          <w:szCs w:val="22"/>
          <w:lang w:eastAsia="en-US"/>
        </w:rPr>
        <w:tab/>
      </w:r>
      <w:r w:rsidR="00174EB9" w:rsidRPr="00860C2C">
        <w:rPr>
          <w:rFonts w:eastAsia="Calibri"/>
          <w:color w:val="000000" w:themeColor="text1"/>
          <w:highlight w:val="yellow"/>
        </w:rPr>
        <w:t>.................</w:t>
      </w:r>
      <w:r w:rsidRPr="00860C2C">
        <w:rPr>
          <w:rFonts w:eastAsia="Calibri"/>
          <w:color w:val="000000" w:themeColor="text1"/>
          <w:szCs w:val="22"/>
          <w:highlight w:val="yellow"/>
          <w:lang w:eastAsia="en-US"/>
        </w:rPr>
        <w:t>,</w:t>
      </w:r>
      <w:r w:rsidRPr="00860C2C">
        <w:rPr>
          <w:rFonts w:eastAsia="Calibri"/>
          <w:color w:val="000000" w:themeColor="text1"/>
          <w:szCs w:val="22"/>
          <w:lang w:eastAsia="en-US"/>
        </w:rPr>
        <w:t xml:space="preserve"> tel. č.: </w:t>
      </w:r>
      <w:r w:rsidR="00174EB9" w:rsidRPr="00860C2C">
        <w:rPr>
          <w:rFonts w:eastAsia="Calibri"/>
          <w:color w:val="000000" w:themeColor="text1"/>
          <w:highlight w:val="yellow"/>
        </w:rPr>
        <w:t>.................</w:t>
      </w:r>
      <w:r w:rsidRPr="00860C2C">
        <w:rPr>
          <w:rFonts w:eastAsia="Calibri"/>
          <w:color w:val="000000" w:themeColor="text1"/>
          <w:szCs w:val="22"/>
          <w:highlight w:val="yellow"/>
          <w:lang w:eastAsia="en-US"/>
        </w:rPr>
        <w:t>,</w:t>
      </w:r>
      <w:r w:rsidRPr="00860C2C">
        <w:rPr>
          <w:rFonts w:eastAsia="Calibri"/>
          <w:color w:val="000000" w:themeColor="text1"/>
          <w:szCs w:val="22"/>
          <w:lang w:eastAsia="en-US"/>
        </w:rPr>
        <w:t xml:space="preserve"> e</w:t>
      </w:r>
      <w:r w:rsidR="00D6476E" w:rsidRPr="00860C2C">
        <w:rPr>
          <w:rFonts w:eastAsia="Calibri"/>
          <w:color w:val="000000" w:themeColor="text1"/>
          <w:szCs w:val="22"/>
          <w:lang w:eastAsia="en-US"/>
        </w:rPr>
        <w:t>-</w:t>
      </w:r>
      <w:r w:rsidRPr="00860C2C">
        <w:rPr>
          <w:rFonts w:eastAsia="Calibri"/>
          <w:color w:val="000000" w:themeColor="text1"/>
          <w:szCs w:val="22"/>
          <w:lang w:eastAsia="en-US"/>
        </w:rPr>
        <w:t xml:space="preserve">mail: </w:t>
      </w:r>
      <w:r w:rsidR="00174EB9" w:rsidRPr="00860C2C">
        <w:rPr>
          <w:rFonts w:eastAsia="Calibri"/>
          <w:color w:val="000000" w:themeColor="text1"/>
          <w:highlight w:val="yellow"/>
        </w:rPr>
        <w:t>.................</w:t>
      </w:r>
      <w:r w:rsidRPr="00860C2C">
        <w:rPr>
          <w:rFonts w:eastAsia="Calibri"/>
          <w:color w:val="000000" w:themeColor="text1"/>
          <w:szCs w:val="22"/>
          <w:lang w:eastAsia="en-US"/>
        </w:rPr>
        <w:t xml:space="preserve"> </w:t>
      </w:r>
    </w:p>
    <w:p w14:paraId="0BC5A535" w14:textId="375D48A3" w:rsidR="00DB4D3C" w:rsidRPr="00860C2C" w:rsidRDefault="00DB4D3C" w:rsidP="00770723">
      <w:pPr>
        <w:widowControl w:val="0"/>
        <w:tabs>
          <w:tab w:val="left" w:pos="2977"/>
        </w:tabs>
        <w:spacing w:after="120"/>
        <w:ind w:left="425"/>
        <w:jc w:val="both"/>
        <w:rPr>
          <w:rFonts w:eastAsia="Calibri"/>
          <w:color w:val="000000" w:themeColor="text1"/>
          <w:szCs w:val="22"/>
          <w:lang w:eastAsia="en-US"/>
        </w:rPr>
      </w:pPr>
      <w:r w:rsidRPr="00860C2C">
        <w:rPr>
          <w:rFonts w:eastAsia="Calibri"/>
          <w:color w:val="000000" w:themeColor="text1"/>
          <w:szCs w:val="22"/>
          <w:lang w:eastAsia="en-US"/>
        </w:rPr>
        <w:tab/>
      </w:r>
      <w:r w:rsidR="00174EB9" w:rsidRPr="00860C2C">
        <w:rPr>
          <w:rFonts w:eastAsia="Calibri"/>
          <w:color w:val="000000" w:themeColor="text1"/>
          <w:highlight w:val="yellow"/>
        </w:rPr>
        <w:t>.................</w:t>
      </w:r>
      <w:r w:rsidRPr="00860C2C">
        <w:rPr>
          <w:rFonts w:eastAsia="Calibri"/>
          <w:color w:val="000000" w:themeColor="text1"/>
          <w:szCs w:val="22"/>
          <w:highlight w:val="yellow"/>
          <w:lang w:eastAsia="en-US"/>
        </w:rPr>
        <w:t>,</w:t>
      </w:r>
      <w:r w:rsidRPr="00860C2C">
        <w:rPr>
          <w:rFonts w:eastAsia="Calibri"/>
          <w:color w:val="000000" w:themeColor="text1"/>
          <w:szCs w:val="22"/>
          <w:lang w:eastAsia="en-US"/>
        </w:rPr>
        <w:t xml:space="preserve"> tel. č.: </w:t>
      </w:r>
      <w:r w:rsidR="00174EB9" w:rsidRPr="00860C2C">
        <w:rPr>
          <w:rFonts w:eastAsia="Calibri"/>
          <w:color w:val="000000" w:themeColor="text1"/>
          <w:highlight w:val="yellow"/>
        </w:rPr>
        <w:t>.................</w:t>
      </w:r>
      <w:r w:rsidRPr="00860C2C">
        <w:rPr>
          <w:rFonts w:eastAsia="Calibri"/>
          <w:color w:val="000000" w:themeColor="text1"/>
          <w:szCs w:val="22"/>
          <w:highlight w:val="yellow"/>
          <w:lang w:eastAsia="en-US"/>
        </w:rPr>
        <w:t>,</w:t>
      </w:r>
      <w:r w:rsidRPr="00860C2C">
        <w:rPr>
          <w:rFonts w:eastAsia="Calibri"/>
          <w:color w:val="000000" w:themeColor="text1"/>
          <w:szCs w:val="22"/>
          <w:lang w:eastAsia="en-US"/>
        </w:rPr>
        <w:t xml:space="preserve"> e</w:t>
      </w:r>
      <w:r w:rsidR="00D6476E" w:rsidRPr="00860C2C">
        <w:rPr>
          <w:rFonts w:eastAsia="Calibri"/>
          <w:color w:val="000000" w:themeColor="text1"/>
          <w:szCs w:val="22"/>
          <w:lang w:eastAsia="en-US"/>
        </w:rPr>
        <w:t>-</w:t>
      </w:r>
      <w:r w:rsidRPr="00860C2C">
        <w:rPr>
          <w:rFonts w:eastAsia="Calibri"/>
          <w:color w:val="000000" w:themeColor="text1"/>
          <w:szCs w:val="22"/>
          <w:lang w:eastAsia="en-US"/>
        </w:rPr>
        <w:t xml:space="preserve">mail: </w:t>
      </w:r>
      <w:r w:rsidR="00174EB9" w:rsidRPr="00860C2C">
        <w:rPr>
          <w:rFonts w:eastAsia="Calibri"/>
          <w:color w:val="000000" w:themeColor="text1"/>
          <w:highlight w:val="yellow"/>
        </w:rPr>
        <w:t>.................</w:t>
      </w:r>
    </w:p>
    <w:p w14:paraId="385F9BF3" w14:textId="2D42C8DD" w:rsidR="000E3B5D" w:rsidRPr="00860C2C" w:rsidRDefault="000E3B5D" w:rsidP="00770723">
      <w:pPr>
        <w:widowControl w:val="0"/>
        <w:tabs>
          <w:tab w:val="left" w:pos="2835"/>
        </w:tabs>
        <w:spacing w:after="120"/>
        <w:ind w:left="426"/>
        <w:jc w:val="both"/>
        <w:rPr>
          <w:rFonts w:eastAsia="Calibri"/>
          <w:i/>
          <w:color w:val="000000" w:themeColor="text1"/>
          <w:szCs w:val="22"/>
          <w:lang w:eastAsia="en-US"/>
        </w:rPr>
      </w:pPr>
      <w:r w:rsidRPr="00860C2C">
        <w:rPr>
          <w:rFonts w:eastAsia="Calibri"/>
          <w:i/>
          <w:color w:val="000000" w:themeColor="text1"/>
          <w:szCs w:val="22"/>
          <w:lang w:eastAsia="en-US"/>
        </w:rPr>
        <w:t>(dále jen „</w:t>
      </w:r>
      <w:r w:rsidR="00F000B4" w:rsidRPr="00860C2C">
        <w:rPr>
          <w:rFonts w:eastAsia="Calibri"/>
          <w:b/>
          <w:i/>
          <w:color w:val="000000" w:themeColor="text1"/>
          <w:szCs w:val="22"/>
          <w:lang w:eastAsia="en-US"/>
        </w:rPr>
        <w:t>Zhotovitel</w:t>
      </w:r>
      <w:r w:rsidRPr="00860C2C">
        <w:rPr>
          <w:rFonts w:eastAsia="Calibri"/>
          <w:i/>
          <w:color w:val="000000" w:themeColor="text1"/>
          <w:szCs w:val="22"/>
          <w:lang w:eastAsia="en-US"/>
        </w:rPr>
        <w:t>“</w:t>
      </w:r>
      <w:r w:rsidR="00FD478C" w:rsidRPr="00860C2C">
        <w:rPr>
          <w:rFonts w:eastAsia="Calibri"/>
          <w:i/>
          <w:color w:val="000000" w:themeColor="text1"/>
          <w:szCs w:val="22"/>
          <w:lang w:eastAsia="en-US"/>
        </w:rPr>
        <w:t xml:space="preserve">; </w:t>
      </w:r>
      <w:r w:rsidR="00F000B4" w:rsidRPr="00860C2C">
        <w:rPr>
          <w:rFonts w:eastAsia="Calibri"/>
          <w:i/>
          <w:color w:val="000000" w:themeColor="text1"/>
          <w:szCs w:val="22"/>
          <w:lang w:eastAsia="en-US"/>
        </w:rPr>
        <w:t>Zhotovitel</w:t>
      </w:r>
      <w:r w:rsidRPr="00860C2C">
        <w:rPr>
          <w:rFonts w:eastAsia="Calibri"/>
          <w:i/>
          <w:color w:val="000000" w:themeColor="text1"/>
          <w:szCs w:val="22"/>
          <w:lang w:eastAsia="en-US"/>
        </w:rPr>
        <w:t xml:space="preserve"> </w:t>
      </w:r>
      <w:r w:rsidR="00DB4D3C" w:rsidRPr="00860C2C">
        <w:rPr>
          <w:rFonts w:eastAsia="Calibri"/>
          <w:i/>
          <w:color w:val="000000" w:themeColor="text1"/>
        </w:rPr>
        <w:t>společně s </w:t>
      </w:r>
      <w:r w:rsidR="00F000B4" w:rsidRPr="00860C2C">
        <w:rPr>
          <w:rFonts w:eastAsia="Calibri"/>
          <w:i/>
          <w:color w:val="000000" w:themeColor="text1"/>
        </w:rPr>
        <w:t>Objednatel</w:t>
      </w:r>
      <w:r w:rsidR="00DB4D3C" w:rsidRPr="00860C2C">
        <w:rPr>
          <w:rFonts w:eastAsia="Calibri"/>
          <w:i/>
          <w:color w:val="000000" w:themeColor="text1"/>
        </w:rPr>
        <w:t>em také</w:t>
      </w:r>
      <w:r w:rsidR="00FD478C" w:rsidRPr="00860C2C">
        <w:rPr>
          <w:rFonts w:eastAsia="Calibri"/>
          <w:i/>
          <w:color w:val="000000" w:themeColor="text1"/>
        </w:rPr>
        <w:t xml:space="preserve"> jen</w:t>
      </w:r>
      <w:r w:rsidR="00F000B4" w:rsidRPr="00860C2C">
        <w:rPr>
          <w:rFonts w:eastAsia="Calibri"/>
          <w:i/>
          <w:color w:val="000000" w:themeColor="text1"/>
        </w:rPr>
        <w:t xml:space="preserve"> „</w:t>
      </w:r>
      <w:r w:rsidR="00C30D9F" w:rsidRPr="00860C2C">
        <w:rPr>
          <w:rFonts w:eastAsia="Calibri"/>
          <w:b/>
          <w:i/>
          <w:color w:val="000000" w:themeColor="text1"/>
        </w:rPr>
        <w:t>Smluvní stran</w:t>
      </w:r>
      <w:r w:rsidR="00DB4D3C" w:rsidRPr="00860C2C">
        <w:rPr>
          <w:rFonts w:eastAsia="Calibri"/>
          <w:b/>
          <w:i/>
          <w:color w:val="000000" w:themeColor="text1"/>
        </w:rPr>
        <w:t>y</w:t>
      </w:r>
      <w:r w:rsidR="00DB4D3C" w:rsidRPr="00860C2C">
        <w:rPr>
          <w:rFonts w:eastAsia="Calibri"/>
          <w:i/>
          <w:color w:val="000000" w:themeColor="text1"/>
        </w:rPr>
        <w:t>“</w:t>
      </w:r>
      <w:r w:rsidRPr="00860C2C">
        <w:rPr>
          <w:rFonts w:eastAsia="Calibri"/>
          <w:i/>
          <w:color w:val="000000" w:themeColor="text1"/>
          <w:szCs w:val="22"/>
          <w:lang w:eastAsia="en-US"/>
        </w:rPr>
        <w:t>)</w:t>
      </w:r>
    </w:p>
    <w:p w14:paraId="787FA553" w14:textId="77777777" w:rsidR="00F60571" w:rsidRPr="00860C2C" w:rsidRDefault="00F60571" w:rsidP="00770723">
      <w:pPr>
        <w:widowControl w:val="0"/>
        <w:rPr>
          <w:rFonts w:eastAsia="Calibri"/>
          <w:color w:val="000000" w:themeColor="text1"/>
          <w:szCs w:val="22"/>
          <w:lang w:eastAsia="en-US"/>
        </w:rPr>
      </w:pPr>
    </w:p>
    <w:p w14:paraId="755292A5" w14:textId="77777777" w:rsidR="00F60571" w:rsidRPr="00860C2C" w:rsidRDefault="00F60571" w:rsidP="00770723">
      <w:pPr>
        <w:widowControl w:val="0"/>
        <w:rPr>
          <w:rFonts w:eastAsia="Calibri"/>
          <w:color w:val="000000" w:themeColor="text1"/>
          <w:szCs w:val="22"/>
          <w:lang w:eastAsia="en-US"/>
        </w:rPr>
      </w:pPr>
    </w:p>
    <w:p w14:paraId="7F4A098F" w14:textId="77777777" w:rsidR="00C814C4" w:rsidRPr="000E6F3E" w:rsidRDefault="00C814C4" w:rsidP="00E1597C">
      <w:pPr>
        <w:widowControl w:val="0"/>
        <w:tabs>
          <w:tab w:val="left" w:pos="2835"/>
        </w:tabs>
        <w:spacing w:after="120"/>
        <w:ind w:left="426"/>
        <w:jc w:val="both"/>
      </w:pPr>
    </w:p>
    <w:p w14:paraId="46EE8DDF" w14:textId="4A217126" w:rsidR="00366D7A" w:rsidRPr="000E6F3E" w:rsidRDefault="00F60571" w:rsidP="00E1597C">
      <w:pPr>
        <w:widowControl w:val="0"/>
        <w:tabs>
          <w:tab w:val="left" w:pos="2835"/>
        </w:tabs>
        <w:spacing w:after="120"/>
        <w:ind w:left="426"/>
        <w:jc w:val="both"/>
        <w:rPr>
          <w:rFonts w:eastAsia="Calibri"/>
          <w:color w:val="000000" w:themeColor="text1"/>
          <w:szCs w:val="22"/>
          <w:lang w:eastAsia="en-US"/>
        </w:rPr>
      </w:pPr>
      <w:r w:rsidRPr="000E6F3E">
        <w:t xml:space="preserve">Objednatel, jakožto zadavatel veřejné zakázky </w:t>
      </w:r>
      <w:r w:rsidR="00C814C4" w:rsidRPr="000E6F3E">
        <w:rPr>
          <w:b/>
          <w:bCs/>
        </w:rPr>
        <w:t xml:space="preserve">„Výstavba výstavních stánků pro </w:t>
      </w:r>
      <w:r w:rsidR="00B11A32" w:rsidRPr="000E6F3E">
        <w:rPr>
          <w:b/>
          <w:bCs/>
        </w:rPr>
        <w:t>V</w:t>
      </w:r>
      <w:r w:rsidR="00C814C4" w:rsidRPr="000E6F3E">
        <w:rPr>
          <w:b/>
          <w:bCs/>
        </w:rPr>
        <w:t xml:space="preserve">eletrh </w:t>
      </w:r>
      <w:r w:rsidR="00B11A32" w:rsidRPr="000E6F3E">
        <w:rPr>
          <w:b/>
          <w:bCs/>
        </w:rPr>
        <w:t xml:space="preserve">pracovních příležitostí </w:t>
      </w:r>
      <w:proofErr w:type="spellStart"/>
      <w:r w:rsidR="00C814C4" w:rsidRPr="000E6F3E">
        <w:rPr>
          <w:b/>
          <w:bCs/>
        </w:rPr>
        <w:t>JobChallenge</w:t>
      </w:r>
      <w:proofErr w:type="spellEnd"/>
      <w:r w:rsidR="00C814C4" w:rsidRPr="000E6F3E">
        <w:rPr>
          <w:b/>
          <w:bCs/>
        </w:rPr>
        <w:t xml:space="preserve"> 202</w:t>
      </w:r>
      <w:r w:rsidR="005B7B44">
        <w:rPr>
          <w:b/>
          <w:bCs/>
        </w:rPr>
        <w:t>5</w:t>
      </w:r>
      <w:r w:rsidR="00C814C4" w:rsidRPr="000E6F3E">
        <w:rPr>
          <w:b/>
          <w:bCs/>
        </w:rPr>
        <w:t>“</w:t>
      </w:r>
      <w:r w:rsidRPr="000E6F3E">
        <w:t xml:space="preserve"> </w:t>
      </w:r>
      <w:r w:rsidRPr="000E6F3E">
        <w:rPr>
          <w:i/>
        </w:rPr>
        <w:t>(dále jen „</w:t>
      </w:r>
      <w:r w:rsidRPr="000E6F3E">
        <w:rPr>
          <w:b/>
          <w:i/>
        </w:rPr>
        <w:t>Veřejná zakázka</w:t>
      </w:r>
      <w:r w:rsidRPr="000E6F3E">
        <w:rPr>
          <w:i/>
        </w:rPr>
        <w:t>“)</w:t>
      </w:r>
      <w:r w:rsidRPr="000E6F3E">
        <w:t xml:space="preserve"> zadávané </w:t>
      </w:r>
      <w:sdt>
        <w:sdtPr>
          <w:id w:val="-54016491"/>
          <w:placeholder>
            <w:docPart w:val="8E4E264949DD49CC9E91C4260BB3275C"/>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C814C4" w:rsidRPr="000E6F3E">
            <w:t>ve výběrovém řízení mimo režim zákona</w:t>
          </w:r>
        </w:sdtContent>
      </w:sdt>
      <w:r w:rsidR="00353E12" w:rsidRPr="000E6F3E" w:rsidDel="00353E12">
        <w:t xml:space="preserve"> </w:t>
      </w:r>
      <w:r w:rsidRPr="000E6F3E">
        <w:t xml:space="preserve">č. 134/2016 Sb., o zadávání veřejných zakázek, ve znění pozdějších předpisů </w:t>
      </w:r>
      <w:r w:rsidRPr="000E6F3E">
        <w:rPr>
          <w:i/>
        </w:rPr>
        <w:t>(dále jen „</w:t>
      </w:r>
      <w:r w:rsidRPr="000E6F3E">
        <w:rPr>
          <w:b/>
          <w:i/>
        </w:rPr>
        <w:t>ZZVZ</w:t>
      </w:r>
      <w:r w:rsidRPr="000E6F3E">
        <w:rPr>
          <w:i/>
        </w:rPr>
        <w:t>“)</w:t>
      </w:r>
      <w:r w:rsidR="00B221D4" w:rsidRPr="000E6F3E">
        <w:rPr>
          <w:i/>
        </w:rPr>
        <w:t>,</w:t>
      </w:r>
      <w:r w:rsidRPr="000E6F3E">
        <w:t xml:space="preserve"> rozhodl o výběru Zhotovitele ke splnění Veřejné zakázky. Zhotovitel a Objednatel tak uzavírají níže uvedeného dne, měsíce a roku tuto smlouvu o dílo </w:t>
      </w:r>
      <w:r w:rsidRPr="000E6F3E">
        <w:rPr>
          <w:i/>
        </w:rPr>
        <w:t>(dále jen „</w:t>
      </w:r>
      <w:r w:rsidRPr="000E6F3E">
        <w:rPr>
          <w:b/>
          <w:i/>
        </w:rPr>
        <w:t>Smlouva</w:t>
      </w:r>
      <w:r w:rsidRPr="000E6F3E">
        <w:rPr>
          <w:i/>
        </w:rPr>
        <w:t>“)</w:t>
      </w:r>
      <w:r w:rsidRPr="000E6F3E">
        <w:t>.</w:t>
      </w:r>
      <w:r w:rsidR="00366D7A" w:rsidRPr="000E6F3E">
        <w:rPr>
          <w:rFonts w:eastAsia="Calibri"/>
          <w:color w:val="000000" w:themeColor="text1"/>
          <w:szCs w:val="22"/>
          <w:lang w:eastAsia="en-US"/>
        </w:rPr>
        <w:br w:type="page"/>
      </w:r>
    </w:p>
    <w:p w14:paraId="5EA19CFE" w14:textId="0D8F9AD4" w:rsidR="0019207B" w:rsidRPr="000E6F3E" w:rsidRDefault="008B1880" w:rsidP="005E5B0F">
      <w:pPr>
        <w:pStyle w:val="lnek"/>
        <w:keepNext w:val="0"/>
        <w:widowControl w:val="0"/>
      </w:pPr>
      <w:r w:rsidRPr="000E6F3E">
        <w:lastRenderedPageBreak/>
        <w:t>Úvodní ustanovení a ú</w:t>
      </w:r>
      <w:r w:rsidR="004F363B" w:rsidRPr="000E6F3E">
        <w:t xml:space="preserve">čel </w:t>
      </w:r>
      <w:r w:rsidR="00ED3DA6" w:rsidRPr="000E6F3E">
        <w:t>Smlouvy</w:t>
      </w:r>
    </w:p>
    <w:p w14:paraId="0CB1E455" w14:textId="63FDC4A1" w:rsidR="00BA22B4" w:rsidRPr="000E6F3E" w:rsidRDefault="003C7468" w:rsidP="00353E12">
      <w:pPr>
        <w:pStyle w:val="OdstavecII"/>
        <w:keepNext w:val="0"/>
        <w:widowControl w:val="0"/>
      </w:pPr>
      <w:r w:rsidRPr="000E6F3E">
        <w:t xml:space="preserve">Veřejná zakázka je souborem závazků Zhotovitele k provedení dodávek a služeb dle Smlouvy </w:t>
      </w:r>
      <w:r w:rsidRPr="000E6F3E">
        <w:rPr>
          <w:i/>
        </w:rPr>
        <w:t>(dále také jen „</w:t>
      </w:r>
      <w:r w:rsidRPr="000E6F3E">
        <w:rPr>
          <w:b/>
          <w:i/>
        </w:rPr>
        <w:t>Dílo</w:t>
      </w:r>
      <w:r w:rsidRPr="000E6F3E">
        <w:rPr>
          <w:i/>
        </w:rPr>
        <w:t>“)</w:t>
      </w:r>
      <w:r w:rsidRPr="000E6F3E">
        <w:t>.</w:t>
      </w:r>
    </w:p>
    <w:p w14:paraId="43E47CF6" w14:textId="0A46FE5C" w:rsidR="00B221D4" w:rsidRPr="000E6F3E" w:rsidRDefault="00C853E7" w:rsidP="005E5B0F">
      <w:pPr>
        <w:pStyle w:val="OdstavecII"/>
        <w:keepNext w:val="0"/>
        <w:widowControl w:val="0"/>
        <w:rPr>
          <w:rFonts w:cs="Arial Narrow"/>
        </w:rPr>
      </w:pPr>
      <w:r w:rsidRPr="000E6F3E">
        <w:t xml:space="preserve">Účelem Smlouvy je </w:t>
      </w:r>
      <w:r w:rsidR="00084485" w:rsidRPr="000E6F3E">
        <w:t xml:space="preserve">sjednat vzájemná práva a povinnosti Smluvních stran tak, aby </w:t>
      </w:r>
      <w:r w:rsidR="00EF4B36" w:rsidRPr="000E6F3E">
        <w:t>D</w:t>
      </w:r>
      <w:r w:rsidR="003C7468" w:rsidRPr="000E6F3E">
        <w:t xml:space="preserve">ílo </w:t>
      </w:r>
      <w:r w:rsidR="00084485" w:rsidRPr="000E6F3E">
        <w:t>mohl</w:t>
      </w:r>
      <w:r w:rsidR="003C7468" w:rsidRPr="000E6F3E">
        <w:t>o</w:t>
      </w:r>
      <w:r w:rsidR="00084485" w:rsidRPr="000E6F3E">
        <w:t xml:space="preserve"> být řádně a včas</w:t>
      </w:r>
      <w:r w:rsidR="00461903" w:rsidRPr="000E6F3E">
        <w:t xml:space="preserve"> provedeno</w:t>
      </w:r>
      <w:r w:rsidR="00084485" w:rsidRPr="000E6F3E">
        <w:t xml:space="preserve"> k</w:t>
      </w:r>
      <w:r w:rsidR="0008105B" w:rsidRPr="000E6F3E">
        <w:t>e</w:t>
      </w:r>
      <w:r w:rsidR="00084485" w:rsidRPr="000E6F3E">
        <w:t xml:space="preserve"> spokojenosti obou Smluvních stran. </w:t>
      </w:r>
      <w:r w:rsidR="00487816" w:rsidRPr="000E6F3E">
        <w:t>V této souvislosti Objednatel dále uvádí, že</w:t>
      </w:r>
      <w:r w:rsidR="00461903" w:rsidRPr="000E6F3E">
        <w:t xml:space="preserve"> Dílo provádí s cílem</w:t>
      </w:r>
      <w:r w:rsidR="00BF2FD7" w:rsidRPr="000E6F3E">
        <w:t xml:space="preserve"> </w:t>
      </w:r>
      <w:sdt>
        <w:sdtPr>
          <w:id w:val="-929420575"/>
          <w:placeholder>
            <w:docPart w:val="173E4970BA944848BF6A77E5D69021BB"/>
          </w:placeholder>
        </w:sdtPr>
        <w:sdtEndPr/>
        <w:sdtContent>
          <w:r w:rsidR="00C814C4" w:rsidRPr="000E6F3E">
            <w:t xml:space="preserve">dodat, instalovat a deinstalovat výstavní stánky včetně vybavení pro Veletrh pracovních příležitostí </w:t>
          </w:r>
          <w:proofErr w:type="spellStart"/>
          <w:r w:rsidR="00C814C4" w:rsidRPr="000E6F3E">
            <w:t>JobChallenge</w:t>
          </w:r>
          <w:proofErr w:type="spellEnd"/>
          <w:r w:rsidR="00C814C4" w:rsidRPr="000E6F3E">
            <w:t xml:space="preserve"> 202</w:t>
          </w:r>
          <w:r w:rsidR="00167F4F">
            <w:t>5</w:t>
          </w:r>
          <w:r w:rsidR="00C814C4" w:rsidRPr="000E6F3E">
            <w:t xml:space="preserve"> (dále jen „</w:t>
          </w:r>
          <w:r w:rsidR="00C814C4" w:rsidRPr="000E6F3E">
            <w:rPr>
              <w:b/>
              <w:bCs/>
              <w:i/>
              <w:iCs/>
            </w:rPr>
            <w:t>Veletrh</w:t>
          </w:r>
          <w:r w:rsidR="00C814C4" w:rsidRPr="000E6F3E">
            <w:t xml:space="preserve">“) pořádaný dne </w:t>
          </w:r>
          <w:r w:rsidR="00BD5F2C">
            <w:rPr>
              <w:b/>
              <w:bCs/>
            </w:rPr>
            <w:t>5</w:t>
          </w:r>
          <w:r w:rsidR="00123EA6" w:rsidRPr="000E6F3E">
            <w:rPr>
              <w:b/>
              <w:bCs/>
            </w:rPr>
            <w:t xml:space="preserve">. 11. </w:t>
          </w:r>
          <w:r w:rsidR="00C814C4" w:rsidRPr="000E6F3E">
            <w:rPr>
              <w:b/>
              <w:bCs/>
            </w:rPr>
            <w:t>202</w:t>
          </w:r>
          <w:r w:rsidR="00BD5F2C">
            <w:rPr>
              <w:b/>
              <w:bCs/>
            </w:rPr>
            <w:t>5</w:t>
          </w:r>
          <w:r w:rsidR="00C814C4" w:rsidRPr="000E6F3E">
            <w:t xml:space="preserve">, a to v termínech a rozsahu specifikovaných v této </w:t>
          </w:r>
          <w:r w:rsidR="00777878" w:rsidRPr="000E6F3E">
            <w:t>S</w:t>
          </w:r>
          <w:r w:rsidR="00C814C4" w:rsidRPr="000E6F3E">
            <w:t>mlouvě.</w:t>
          </w:r>
        </w:sdtContent>
      </w:sdt>
    </w:p>
    <w:p w14:paraId="2F9ABFB0" w14:textId="0E3FCABB" w:rsidR="00B221D4" w:rsidRPr="000E6F3E" w:rsidRDefault="00B221D4" w:rsidP="00B221D4">
      <w:pPr>
        <w:pStyle w:val="OdstavecII"/>
        <w:keepNext w:val="0"/>
        <w:widowControl w:val="0"/>
      </w:pPr>
      <w:r w:rsidRPr="000E6F3E">
        <w:t xml:space="preserve">Veletrh je </w:t>
      </w:r>
      <w:r w:rsidR="00A564C2" w:rsidRPr="000E6F3E">
        <w:t xml:space="preserve">nejnavštěvovanějším </w:t>
      </w:r>
      <w:r w:rsidRPr="000E6F3E">
        <w:t xml:space="preserve">pracovním veletrhem na Moravě. Každoročně </w:t>
      </w:r>
      <w:r w:rsidR="002214FB" w:rsidRPr="000E6F3E">
        <w:t>jej</w:t>
      </w:r>
      <w:r w:rsidRPr="000E6F3E">
        <w:t xml:space="preserve"> navštíví přes </w:t>
      </w:r>
      <w:r w:rsidR="007B2084" w:rsidRPr="000E6F3E">
        <w:t>1</w:t>
      </w:r>
      <w:r w:rsidRPr="000E6F3E">
        <w:t xml:space="preserve"> 500 studentů a absolventů vysokých škol. </w:t>
      </w:r>
      <w:r w:rsidR="007B2084" w:rsidRPr="000E6F3E">
        <w:t>Veletrh</w:t>
      </w:r>
      <w:r w:rsidR="002214FB" w:rsidRPr="000E6F3E">
        <w:t xml:space="preserve"> </w:t>
      </w:r>
      <w:r w:rsidRPr="000E6F3E">
        <w:t xml:space="preserve">již tradičně spolupořádá </w:t>
      </w:r>
      <w:r w:rsidR="007B2084" w:rsidRPr="000E6F3E">
        <w:t xml:space="preserve">Kariérní centrum </w:t>
      </w:r>
      <w:r w:rsidRPr="000E6F3E">
        <w:t>Masarykov</w:t>
      </w:r>
      <w:r w:rsidR="007B2084" w:rsidRPr="000E6F3E">
        <w:t>y</w:t>
      </w:r>
      <w:r w:rsidRPr="000E6F3E">
        <w:t xml:space="preserve"> univerzit</w:t>
      </w:r>
      <w:r w:rsidR="007B2084" w:rsidRPr="000E6F3E">
        <w:t>y</w:t>
      </w:r>
      <w:r w:rsidRPr="000E6F3E">
        <w:t xml:space="preserve"> s</w:t>
      </w:r>
      <w:r w:rsidR="007B2084" w:rsidRPr="000E6F3E">
        <w:t xml:space="preserve"> Institutem celoživotního vzdělávání </w:t>
      </w:r>
      <w:r w:rsidRPr="000E6F3E">
        <w:t>Mendelov</w:t>
      </w:r>
      <w:r w:rsidR="007B2084" w:rsidRPr="000E6F3E">
        <w:t>y</w:t>
      </w:r>
      <w:r w:rsidRPr="000E6F3E">
        <w:t xml:space="preserve"> univerzit</w:t>
      </w:r>
      <w:r w:rsidR="007B2084" w:rsidRPr="000E6F3E">
        <w:t>y</w:t>
      </w:r>
      <w:r w:rsidRPr="000E6F3E">
        <w:t xml:space="preserve"> v Brně a </w:t>
      </w:r>
      <w:r w:rsidR="00A72D29">
        <w:t>Centrem vzdělávání a poradenství</w:t>
      </w:r>
      <w:r w:rsidR="007B2084" w:rsidRPr="000E6F3E">
        <w:t xml:space="preserve"> </w:t>
      </w:r>
      <w:r w:rsidRPr="000E6F3E">
        <w:t>Vysok</w:t>
      </w:r>
      <w:r w:rsidR="007B2084" w:rsidRPr="000E6F3E">
        <w:t>ého</w:t>
      </w:r>
      <w:r w:rsidRPr="000E6F3E">
        <w:t xml:space="preserve"> učení technick</w:t>
      </w:r>
      <w:r w:rsidR="007B2084" w:rsidRPr="000E6F3E">
        <w:t>ého</w:t>
      </w:r>
      <w:r w:rsidRPr="000E6F3E">
        <w:t xml:space="preserve"> v Brně. Veletrh je určen pro studenty a absolventy VŠ, kteří se chtějí zorientovat na trhu práce, rozvinout své kompetence a získat kontakty na zaměstnavatele.</w:t>
      </w:r>
      <w:r w:rsidR="00656B99" w:rsidRPr="000E6F3E">
        <w:t xml:space="preserve"> Současně je tento pracovní veletrh prestižní a žádanou příležitostí pro přední zaměstnavatele nabízet pracovní příležitosti pro studenty a absolventy vysokých škol, prezentovat se jako potenciální zaměstnavatel a vyhledávat špičkové zaměstnance.  </w:t>
      </w:r>
    </w:p>
    <w:p w14:paraId="5B238AC2" w14:textId="391747F7" w:rsidR="00083E5A" w:rsidRPr="000E6F3E" w:rsidRDefault="00487816" w:rsidP="006A22C3">
      <w:pPr>
        <w:pStyle w:val="OdstavecII"/>
        <w:keepNext w:val="0"/>
        <w:widowControl w:val="0"/>
        <w:tabs>
          <w:tab w:val="left" w:pos="1701"/>
        </w:tabs>
      </w:pPr>
      <w:r w:rsidRPr="000E6F3E">
        <w:t>Zhotovitel si je vědom všech svých práv a povinností vyplývajících z</w:t>
      </w:r>
      <w:r w:rsidR="00461903" w:rsidRPr="000E6F3E">
        <w:t xml:space="preserve">e </w:t>
      </w:r>
      <w:r w:rsidRPr="000E6F3E">
        <w:t>Smlouvy a v této souvislosti výslovně utvrzuje, že</w:t>
      </w:r>
    </w:p>
    <w:p w14:paraId="6CA23A03" w14:textId="34594896" w:rsidR="00410B8A" w:rsidRPr="000E6F3E" w:rsidRDefault="00083E5A" w:rsidP="00353E12">
      <w:pPr>
        <w:pStyle w:val="Bod"/>
      </w:pPr>
      <w:r w:rsidRPr="000E6F3E">
        <w:t>disponuje příslušn</w:t>
      </w:r>
      <w:r w:rsidR="00410B8A" w:rsidRPr="000E6F3E">
        <w:t xml:space="preserve">ými znalostmi a </w:t>
      </w:r>
      <w:r w:rsidRPr="000E6F3E">
        <w:t>odborností</w:t>
      </w:r>
      <w:r w:rsidR="00410B8A" w:rsidRPr="000E6F3E">
        <w:t>,</w:t>
      </w:r>
      <w:r w:rsidRPr="000E6F3E">
        <w:t xml:space="preserve"> </w:t>
      </w:r>
    </w:p>
    <w:p w14:paraId="2C17FD8E" w14:textId="28CAB98A" w:rsidR="00083E5A" w:rsidRPr="000E6F3E" w:rsidRDefault="00410B8A" w:rsidP="00353E12">
      <w:pPr>
        <w:pStyle w:val="Bod"/>
      </w:pPr>
      <w:r w:rsidRPr="000E6F3E">
        <w:t xml:space="preserve">bude jednat s </w:t>
      </w:r>
      <w:r w:rsidR="00083E5A" w:rsidRPr="000E6F3E">
        <w:t>potřebnou pečlivostí,</w:t>
      </w:r>
    </w:p>
    <w:p w14:paraId="353236B2" w14:textId="6741AB04" w:rsidR="00487816" w:rsidRPr="000E6F3E" w:rsidRDefault="00083E5A" w:rsidP="00353E12">
      <w:pPr>
        <w:pStyle w:val="Bod"/>
        <w:rPr>
          <w:lang w:eastAsia="en-US"/>
        </w:rPr>
      </w:pPr>
      <w:r w:rsidRPr="000E6F3E">
        <w:t>má</w:t>
      </w:r>
      <w:r w:rsidR="00487816" w:rsidRPr="000E6F3E">
        <w:t xml:space="preserve"> s plněním závazků</w:t>
      </w:r>
      <w:r w:rsidR="00A3103F" w:rsidRPr="000E6F3E">
        <w:t xml:space="preserve"> co do obsahu i rozsahu obdobných těm, které jsou Smlouvou sjednány,</w:t>
      </w:r>
      <w:r w:rsidR="00487816" w:rsidRPr="000E6F3E">
        <w:t xml:space="preserve"> dostatečné předchozí zkušenosti</w:t>
      </w:r>
      <w:r w:rsidRPr="000E6F3E">
        <w:t>,</w:t>
      </w:r>
    </w:p>
    <w:p w14:paraId="5230B4BD" w14:textId="7F023ADD" w:rsidR="00083E5A" w:rsidRPr="000E6F3E" w:rsidRDefault="00083E5A" w:rsidP="00353E12">
      <w:pPr>
        <w:pStyle w:val="Bod"/>
      </w:pPr>
      <w:r w:rsidRPr="000E6F3E">
        <w:t>přijímá Objednatele</w:t>
      </w:r>
      <w:r w:rsidR="005A04EC" w:rsidRPr="000E6F3E">
        <w:t xml:space="preserve"> </w:t>
      </w:r>
      <w:r w:rsidRPr="000E6F3E">
        <w:t>jako</w:t>
      </w:r>
      <w:r w:rsidR="005A04EC" w:rsidRPr="000E6F3E">
        <w:t xml:space="preserve"> slabší Smluvní stranu, jelikož tento </w:t>
      </w:r>
      <w:r w:rsidR="00461903" w:rsidRPr="000E6F3E">
        <w:t xml:space="preserve">znalostmi, </w:t>
      </w:r>
      <w:r w:rsidR="005A04EC" w:rsidRPr="000E6F3E">
        <w:t>odborností, schopnost</w:t>
      </w:r>
      <w:r w:rsidR="00647F5D" w:rsidRPr="000E6F3E">
        <w:t>mi</w:t>
      </w:r>
      <w:r w:rsidR="005A04EC" w:rsidRPr="000E6F3E">
        <w:t xml:space="preserve"> ani zkušenost</w:t>
      </w:r>
      <w:r w:rsidR="00647F5D" w:rsidRPr="000E6F3E">
        <w:t>mi</w:t>
      </w:r>
      <w:r w:rsidR="005A04EC" w:rsidRPr="000E6F3E">
        <w:t xml:space="preserve"> nezbytn</w:t>
      </w:r>
      <w:r w:rsidR="00647F5D" w:rsidRPr="000E6F3E">
        <w:t>ými</w:t>
      </w:r>
      <w:r w:rsidR="005A04EC" w:rsidRPr="000E6F3E">
        <w:t xml:space="preserve"> pro </w:t>
      </w:r>
      <w:r w:rsidR="00461903" w:rsidRPr="000E6F3E">
        <w:t xml:space="preserve">provedení Díla </w:t>
      </w:r>
      <w:r w:rsidR="005A04EC" w:rsidRPr="000E6F3E">
        <w:t>nedisponuje.</w:t>
      </w:r>
      <w:r w:rsidRPr="000E6F3E">
        <w:t xml:space="preserve">  </w:t>
      </w:r>
    </w:p>
    <w:p w14:paraId="7114A33A" w14:textId="6BCDBE8A" w:rsidR="00900697" w:rsidRPr="000E6F3E" w:rsidRDefault="00900697" w:rsidP="00900697">
      <w:pPr>
        <w:pStyle w:val="OdstavecII"/>
      </w:pPr>
      <w:r w:rsidRPr="000E6F3E">
        <w:t>Zhotovitel dále prohlašuje, že:</w:t>
      </w:r>
    </w:p>
    <w:p w14:paraId="3FC6E32E" w14:textId="52DDB832" w:rsidR="00900697" w:rsidRPr="000E6F3E" w:rsidRDefault="00863BDF" w:rsidP="00F02769">
      <w:pPr>
        <w:pStyle w:val="Psmeno"/>
      </w:pPr>
      <w:r w:rsidRPr="000E6F3E">
        <w:t xml:space="preserve">      </w:t>
      </w:r>
      <w:r w:rsidR="00900697" w:rsidRPr="000E6F3E">
        <w:t>Dílo provede ve shodě se Smlouvou; tzn., že zejména bude mít veškeré vlastnosti, které si Smluvní strany ujednaly, a chybí-li ujednání, takové vlastnosti, které Zhotovitel nebo výrobce věcí k provedení díla popsal nebo které Objednatel očekával s ohledem na povahu předmětu Díla a na základě reklamy jimi prováděné, popř. vlastnosti obvyklé, že se hodí k účelu, který Smluvní strany uvádí nebo ke kterému se Dílo tohoto druhu obvykle provádí, že vyhovuje požadavkům právních předpisů a že je bez jakýchkoli vad, a to i právních.</w:t>
      </w:r>
    </w:p>
    <w:p w14:paraId="4C061FF8" w14:textId="771EA225" w:rsidR="00900697" w:rsidRPr="000E6F3E" w:rsidRDefault="00863BDF" w:rsidP="00F02769">
      <w:pPr>
        <w:pStyle w:val="Psmeno"/>
      </w:pPr>
      <w:r w:rsidRPr="000E6F3E">
        <w:t xml:space="preserve">      </w:t>
      </w:r>
      <w:r w:rsidR="00900697" w:rsidRPr="000E6F3E">
        <w:t xml:space="preserve">zajistí v rámci plnění Smlouvy legální zaměstnávání osob a zajistí pracovníkům provádějícím práce na Díle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w:t>
      </w:r>
      <w:bookmarkStart w:id="1" w:name="_Hlk40712153"/>
      <w:r w:rsidR="00900697" w:rsidRPr="000E6F3E">
        <w:t>Nesplnění povinností Zhotovitele dle tohoto ustanovení Smlouvy se považuje za podstatné porušení Smlouvy</w:t>
      </w:r>
      <w:bookmarkEnd w:id="1"/>
      <w:r w:rsidR="00900697" w:rsidRPr="000E6F3E">
        <w:t>.</w:t>
      </w:r>
    </w:p>
    <w:p w14:paraId="22055924" w14:textId="6B1902A0" w:rsidR="00900697" w:rsidRPr="000E6F3E" w:rsidRDefault="00863BDF" w:rsidP="00F02769">
      <w:pPr>
        <w:pStyle w:val="Psmeno"/>
      </w:pPr>
      <w:r w:rsidRPr="000E6F3E">
        <w:lastRenderedPageBreak/>
        <w:t xml:space="preserve">      </w:t>
      </w:r>
      <w:r w:rsidR="00900697" w:rsidRPr="000E6F3E">
        <w:t>zajistí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 a Zhotovitel je povinen je bezodkladně poskytnout. Nesplnění povinností Zhotovitele dle tohoto ustanovení Smlouvy se považuje za podstatné porušení Smlouvy.</w:t>
      </w:r>
    </w:p>
    <w:p w14:paraId="42399112" w14:textId="39AAF5F3" w:rsidR="00900697" w:rsidRPr="000E6F3E" w:rsidRDefault="00863BDF" w:rsidP="00F02769">
      <w:pPr>
        <w:pStyle w:val="Psmeno"/>
      </w:pPr>
      <w:r w:rsidRPr="000E6F3E">
        <w:t xml:space="preserve">      </w:t>
      </w:r>
      <w:r w:rsidR="00900697" w:rsidRPr="000E6F3E">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57D47B2E" w14:textId="527DFCAF" w:rsidR="0019207B" w:rsidRPr="00F71B30" w:rsidRDefault="0019207B" w:rsidP="000B32CF">
      <w:pPr>
        <w:pStyle w:val="lnek"/>
        <w:keepNext w:val="0"/>
        <w:widowControl w:val="0"/>
        <w:rPr>
          <w:caps/>
        </w:rPr>
      </w:pPr>
      <w:r w:rsidRPr="00F71B30">
        <w:t>Předmět</w:t>
      </w:r>
      <w:r w:rsidRPr="00F71B30">
        <w:rPr>
          <w:caps/>
        </w:rPr>
        <w:t xml:space="preserve"> </w:t>
      </w:r>
      <w:r w:rsidR="00634344" w:rsidRPr="00F71B30">
        <w:t>S</w:t>
      </w:r>
      <w:r w:rsidRPr="00F71B30">
        <w:t>mlouvy</w:t>
      </w:r>
    </w:p>
    <w:p w14:paraId="7A494A59" w14:textId="193131B6" w:rsidR="00FA2C2A" w:rsidRPr="00F71B30" w:rsidRDefault="00FA2C2A" w:rsidP="005E5B0F">
      <w:pPr>
        <w:pStyle w:val="OdstavecII"/>
        <w:keepNext w:val="0"/>
        <w:widowControl w:val="0"/>
      </w:pPr>
      <w:r w:rsidRPr="00F71B30">
        <w:t>Zhotovitel se zavazuje ve shodě se Smlouvou, řádně a včas, na svůj náklad a nebezpečí, provést Dílo a</w:t>
      </w:r>
      <w:r w:rsidR="00BB103A" w:rsidRPr="00F71B30">
        <w:t> </w:t>
      </w:r>
      <w:r w:rsidRPr="00F71B30">
        <w:t>splnit s Dílem související závazky. Objednatel se zavazuje Dílo provedené řádně a včas převzít a zaplatit sjednanou cenu Díla.</w:t>
      </w:r>
    </w:p>
    <w:p w14:paraId="31142D49" w14:textId="1B2C6718" w:rsidR="006A22C3" w:rsidRPr="00F71B30" w:rsidRDefault="00B95739" w:rsidP="006A22C3">
      <w:pPr>
        <w:pStyle w:val="OdstavecII"/>
        <w:keepNext w:val="0"/>
        <w:widowControl w:val="0"/>
      </w:pPr>
      <w:r w:rsidRPr="00F71B30">
        <w:t xml:space="preserve">Předmět </w:t>
      </w:r>
      <w:r w:rsidR="00FB124B" w:rsidRPr="00F71B30">
        <w:t xml:space="preserve">Díla </w:t>
      </w:r>
      <w:r w:rsidR="006A22C3" w:rsidRPr="00F71B30">
        <w:t>spočívá v</w:t>
      </w:r>
      <w:r w:rsidR="00917C89" w:rsidRPr="00F71B30">
        <w:t>e</w:t>
      </w:r>
      <w:r w:rsidR="006A22C3" w:rsidRPr="00F71B30">
        <w:t xml:space="preserve">: </w:t>
      </w:r>
    </w:p>
    <w:p w14:paraId="2DD5CD64" w14:textId="0B3D9208" w:rsidR="006A22C3" w:rsidRPr="00F71B30" w:rsidRDefault="006A22C3" w:rsidP="006A22C3">
      <w:pPr>
        <w:pStyle w:val="Bod"/>
      </w:pPr>
      <w:r w:rsidRPr="00F71B30">
        <w:t xml:space="preserve">výrobě výstavních stánků včetně </w:t>
      </w:r>
      <w:r w:rsidR="00823B22" w:rsidRPr="00F71B30">
        <w:t xml:space="preserve">základního </w:t>
      </w:r>
      <w:r w:rsidRPr="00F71B30">
        <w:t>vybavení specifikovan</w:t>
      </w:r>
      <w:r w:rsidR="00823B22" w:rsidRPr="00F71B30">
        <w:t>ého</w:t>
      </w:r>
      <w:r w:rsidRPr="00F71B30">
        <w:t xml:space="preserve"> v Příloze č. 1 </w:t>
      </w:r>
      <w:r w:rsidR="009D5049" w:rsidRPr="00F71B30">
        <w:t>–</w:t>
      </w:r>
      <w:r w:rsidRPr="00F71B30">
        <w:t xml:space="preserve"> </w:t>
      </w:r>
      <w:r w:rsidR="009D5049" w:rsidRPr="00F71B30">
        <w:t>Technická specifikace Díla</w:t>
      </w:r>
      <w:r w:rsidR="002D174B" w:rsidRPr="00F71B30">
        <w:t xml:space="preserve"> –</w:t>
      </w:r>
      <w:r w:rsidR="009D5049" w:rsidRPr="00F71B30">
        <w:t xml:space="preserve"> </w:t>
      </w:r>
      <w:r w:rsidRPr="00F71B30">
        <w:t>této</w:t>
      </w:r>
      <w:r w:rsidR="002D174B" w:rsidRPr="00F71B30">
        <w:t xml:space="preserve"> </w:t>
      </w:r>
      <w:r w:rsidR="00035B70" w:rsidRPr="00F71B30">
        <w:t>S</w:t>
      </w:r>
      <w:r w:rsidRPr="00F71B30">
        <w:t>mlouvy</w:t>
      </w:r>
      <w:r w:rsidR="00917C89" w:rsidRPr="00F71B30">
        <w:t xml:space="preserve">, </w:t>
      </w:r>
      <w:r w:rsidR="00CE7BFB" w:rsidRPr="00F71B30">
        <w:t xml:space="preserve">a to </w:t>
      </w:r>
      <w:r w:rsidR="009D5049" w:rsidRPr="00F71B30">
        <w:t>na základě výzvy</w:t>
      </w:r>
      <w:r w:rsidR="00917C89" w:rsidRPr="00F71B30">
        <w:t xml:space="preserve"> Objednatele</w:t>
      </w:r>
      <w:r w:rsidRPr="00F71B30">
        <w:t xml:space="preserve">, </w:t>
      </w:r>
    </w:p>
    <w:p w14:paraId="5AB2BE41" w14:textId="7FB08B23" w:rsidR="006A22C3" w:rsidRPr="00F71B30" w:rsidRDefault="00656B99" w:rsidP="006A22C3">
      <w:pPr>
        <w:pStyle w:val="Bod"/>
      </w:pPr>
      <w:r w:rsidRPr="00F71B30">
        <w:t xml:space="preserve">poskytnutí </w:t>
      </w:r>
      <w:r w:rsidR="006A22C3" w:rsidRPr="00F71B30">
        <w:t>těchto stánků včetně vybavení</w:t>
      </w:r>
      <w:r w:rsidR="0088360A" w:rsidRPr="00F71B30">
        <w:t xml:space="preserve"> prostřednictvím Objednatele jednotlivým vystavovatelům</w:t>
      </w:r>
      <w:r w:rsidR="006A22C3" w:rsidRPr="00F71B30">
        <w:t xml:space="preserve">, </w:t>
      </w:r>
    </w:p>
    <w:p w14:paraId="58FB1A6E" w14:textId="7E353803" w:rsidR="006A22C3" w:rsidRPr="00F71B30" w:rsidRDefault="006A22C3" w:rsidP="006A22C3">
      <w:pPr>
        <w:pStyle w:val="Bod"/>
      </w:pPr>
      <w:r w:rsidRPr="00F71B30">
        <w:t>instalaci a deinstalaci výstavních stánků včetně vybavení a splnění dalších souvisejících závazků.</w:t>
      </w:r>
    </w:p>
    <w:p w14:paraId="67BD7062" w14:textId="0F8B0775" w:rsidR="00A55309" w:rsidRPr="00BB441B" w:rsidRDefault="00A55309" w:rsidP="00903365">
      <w:pPr>
        <w:pStyle w:val="lnek"/>
        <w:keepNext w:val="0"/>
        <w:widowControl w:val="0"/>
      </w:pPr>
      <w:r w:rsidRPr="00BB441B">
        <w:t>Místo</w:t>
      </w:r>
      <w:r w:rsidR="00083BCC" w:rsidRPr="00BB441B">
        <w:t>,</w:t>
      </w:r>
      <w:r w:rsidRPr="00BB441B">
        <w:t xml:space="preserve"> doba</w:t>
      </w:r>
      <w:r w:rsidR="00083BCC" w:rsidRPr="00BB441B">
        <w:t xml:space="preserve"> a podmínky</w:t>
      </w:r>
      <w:r w:rsidRPr="00BB441B">
        <w:t xml:space="preserve"> provádění Díla</w:t>
      </w:r>
    </w:p>
    <w:p w14:paraId="44C08729" w14:textId="3AA98FEA" w:rsidR="00A55309" w:rsidRPr="00BB441B" w:rsidRDefault="00A55309" w:rsidP="00167F4F">
      <w:pPr>
        <w:pStyle w:val="OdstavecII"/>
        <w:keepNext w:val="0"/>
        <w:widowControl w:val="0"/>
      </w:pPr>
      <w:r w:rsidRPr="00BB441B">
        <w:t>Dílo bude Zhotovitelem provedeno ve stanoveném termínu na místě určení. Místem určení se rozumí</w:t>
      </w:r>
      <w:r w:rsidR="001827C3" w:rsidRPr="00BB441B">
        <w:t xml:space="preserve"> </w:t>
      </w:r>
      <w:r w:rsidR="00395D4D">
        <w:t xml:space="preserve">prostory </w:t>
      </w:r>
      <w:proofErr w:type="spellStart"/>
      <w:r w:rsidR="00395D4D" w:rsidRPr="00395D4D">
        <w:t>kongresák.space</w:t>
      </w:r>
      <w:proofErr w:type="spellEnd"/>
      <w:r w:rsidR="00395D4D" w:rsidRPr="00395D4D">
        <w:t>, Hlinky 487/35, Brno 603 00. </w:t>
      </w:r>
      <w:r w:rsidR="009D5049" w:rsidRPr="00BB441B">
        <w:t xml:space="preserve"> </w:t>
      </w:r>
      <w:r w:rsidRPr="00BB441B">
        <w:t xml:space="preserve"> </w:t>
      </w:r>
    </w:p>
    <w:p w14:paraId="78D33CC5" w14:textId="77777777" w:rsidR="005C35F8" w:rsidRPr="00BB441B" w:rsidRDefault="005C35F8" w:rsidP="005C35F8">
      <w:pPr>
        <w:pStyle w:val="OdstavecII"/>
        <w:keepNext w:val="0"/>
        <w:widowControl w:val="0"/>
        <w:rPr>
          <w:b/>
          <w:bCs/>
        </w:rPr>
      </w:pPr>
      <w:r w:rsidRPr="00BB441B">
        <w:rPr>
          <w:b/>
          <w:bCs/>
        </w:rPr>
        <w:t xml:space="preserve">Výzva Objednatele </w:t>
      </w:r>
    </w:p>
    <w:p w14:paraId="00DB9A28" w14:textId="76044CE0" w:rsidR="005C35F8" w:rsidRPr="00B25EF7" w:rsidRDefault="005C35F8" w:rsidP="005C35F8">
      <w:pPr>
        <w:pStyle w:val="Psmeno"/>
      </w:pPr>
      <w:r w:rsidRPr="00BB441B">
        <w:t xml:space="preserve">Objednatel se zavazuje, že Zhotoviteli předloží nejpozději do </w:t>
      </w:r>
      <w:r w:rsidR="009D5049" w:rsidRPr="00BB441B">
        <w:t xml:space="preserve">1 měsíce od </w:t>
      </w:r>
      <w:r w:rsidR="00777878" w:rsidRPr="00BB441B">
        <w:t>účinnosti S</w:t>
      </w:r>
      <w:r w:rsidR="009D5049" w:rsidRPr="00BB441B">
        <w:t>mlouvy</w:t>
      </w:r>
      <w:r w:rsidRPr="00BB441B">
        <w:t xml:space="preserve"> podklady nezbytné k řádnému provedení </w:t>
      </w:r>
      <w:r w:rsidRPr="00B25EF7">
        <w:t>sjednaného Díla, zejména</w:t>
      </w:r>
      <w:r w:rsidR="00B5784C" w:rsidRPr="00B25EF7">
        <w:t xml:space="preserve"> přesný počet stánků,</w:t>
      </w:r>
      <w:r w:rsidRPr="00B25EF7">
        <w:t xml:space="preserve"> půdorysné rozmístění (dispoziční řešení) všech dočasných staveb, mobiliáře, technických přívodů atp. s technickými údaji (rozměry, kusy, materiál, hmotnost, příkony, rozměry atp.) a další informační údaje podle uvážení</w:t>
      </w:r>
      <w:r w:rsidR="002230F1" w:rsidRPr="00B25EF7">
        <w:t xml:space="preserve"> Objednatele</w:t>
      </w:r>
      <w:r w:rsidRPr="00B25EF7">
        <w:t xml:space="preserve">. </w:t>
      </w:r>
    </w:p>
    <w:p w14:paraId="06A2A213" w14:textId="3B097704" w:rsidR="00FD24CC" w:rsidRPr="00B25EF7" w:rsidRDefault="00656B99" w:rsidP="00FD24CC">
      <w:pPr>
        <w:pStyle w:val="OdstavecII"/>
        <w:keepNext w:val="0"/>
        <w:widowControl w:val="0"/>
      </w:pPr>
      <w:bookmarkStart w:id="2" w:name="_Hlk127531394"/>
      <w:r w:rsidRPr="00B25EF7">
        <w:t>Instalace díla bude provedena v</w:t>
      </w:r>
      <w:r w:rsidR="00FD24CC" w:rsidRPr="00B25EF7">
        <w:t xml:space="preserve"> časové</w:t>
      </w:r>
      <w:r w:rsidRPr="00B25EF7">
        <w:t>m</w:t>
      </w:r>
      <w:r w:rsidR="00FD24CC" w:rsidRPr="00B25EF7">
        <w:t xml:space="preserve"> rozmezí od </w:t>
      </w:r>
      <w:r w:rsidR="009E27B3" w:rsidRPr="00B25EF7">
        <w:rPr>
          <w:rFonts w:eastAsia="Times New Roman"/>
        </w:rPr>
        <w:t>4</w:t>
      </w:r>
      <w:r w:rsidR="00BB441B" w:rsidRPr="00B25EF7">
        <w:rPr>
          <w:rFonts w:eastAsia="Times New Roman"/>
        </w:rPr>
        <w:t>. 11. 202</w:t>
      </w:r>
      <w:r w:rsidR="009E27B3" w:rsidRPr="00B25EF7">
        <w:rPr>
          <w:rFonts w:eastAsia="Times New Roman"/>
        </w:rPr>
        <w:t>5</w:t>
      </w:r>
      <w:r w:rsidR="00BB441B" w:rsidRPr="00B25EF7">
        <w:rPr>
          <w:rFonts w:eastAsia="Times New Roman"/>
        </w:rPr>
        <w:t xml:space="preserve"> od 6:00 hod. do </w:t>
      </w:r>
      <w:r w:rsidR="00395D4D" w:rsidRPr="00B25EF7">
        <w:rPr>
          <w:rFonts w:eastAsia="Times New Roman"/>
        </w:rPr>
        <w:t>5</w:t>
      </w:r>
      <w:r w:rsidR="00BB441B" w:rsidRPr="00B25EF7">
        <w:rPr>
          <w:rFonts w:eastAsia="Times New Roman"/>
        </w:rPr>
        <w:t>. 11. 202</w:t>
      </w:r>
      <w:r w:rsidR="00395D4D" w:rsidRPr="00B25EF7">
        <w:rPr>
          <w:rFonts w:eastAsia="Times New Roman"/>
        </w:rPr>
        <w:t>5</w:t>
      </w:r>
      <w:r w:rsidR="00BB441B" w:rsidRPr="00B25EF7">
        <w:rPr>
          <w:rFonts w:eastAsia="Times New Roman"/>
        </w:rPr>
        <w:t xml:space="preserve"> 7:00 hod</w:t>
      </w:r>
      <w:r w:rsidR="00FD24CC" w:rsidRPr="00B25EF7">
        <w:t xml:space="preserve">. </w:t>
      </w:r>
    </w:p>
    <w:p w14:paraId="2A1400E0" w14:textId="6A79DDDE" w:rsidR="00A55309" w:rsidRPr="00B25EF7" w:rsidRDefault="00FD24CC" w:rsidP="00A55309">
      <w:pPr>
        <w:pStyle w:val="OdstavecII"/>
        <w:keepNext w:val="0"/>
        <w:widowControl w:val="0"/>
      </w:pPr>
      <w:r w:rsidRPr="00B25EF7">
        <w:t>Zhotovitel předá Objednateli řádně zhotovené Dílo dne</w:t>
      </w:r>
      <w:r w:rsidR="00D9381F" w:rsidRPr="00B25EF7">
        <w:t xml:space="preserve"> </w:t>
      </w:r>
      <w:r w:rsidR="00395D4D" w:rsidRPr="00B25EF7">
        <w:t>5</w:t>
      </w:r>
      <w:r w:rsidR="00AB2595" w:rsidRPr="00B25EF7">
        <w:t>. 11. 202</w:t>
      </w:r>
      <w:r w:rsidR="00395D4D" w:rsidRPr="00B25EF7">
        <w:t xml:space="preserve">5 </w:t>
      </w:r>
      <w:r w:rsidR="00A55309" w:rsidRPr="00B25EF7">
        <w:t>v</w:t>
      </w:r>
      <w:r w:rsidR="00D9381F" w:rsidRPr="00B25EF7">
        <w:t xml:space="preserve"> 7</w:t>
      </w:r>
      <w:r w:rsidR="00AB2595" w:rsidRPr="00B25EF7">
        <w:t>:00</w:t>
      </w:r>
      <w:r w:rsidR="00D9381F" w:rsidRPr="00B25EF7">
        <w:t xml:space="preserve"> </w:t>
      </w:r>
      <w:r w:rsidR="00A55309" w:rsidRPr="00B25EF7">
        <w:t>hod.</w:t>
      </w:r>
    </w:p>
    <w:p w14:paraId="6D57F346" w14:textId="77777777" w:rsidR="003C2ADA" w:rsidRPr="00B25EF7" w:rsidRDefault="00D9381F" w:rsidP="00167F4F">
      <w:pPr>
        <w:pStyle w:val="OdstavecII"/>
        <w:keepNext w:val="0"/>
        <w:widowControl w:val="0"/>
      </w:pPr>
      <w:r w:rsidRPr="00B25EF7">
        <w:lastRenderedPageBreak/>
        <w:t>Předání instalovaného Díla proběhne vzájemnou fyzickou kontrolou výstavního plánu</w:t>
      </w:r>
      <w:r w:rsidR="00775A41" w:rsidRPr="00B25EF7">
        <w:t xml:space="preserve"> (dále jen „</w:t>
      </w:r>
      <w:r w:rsidR="00775A41" w:rsidRPr="00B25EF7">
        <w:rPr>
          <w:b/>
          <w:bCs/>
          <w:i/>
          <w:iCs/>
        </w:rPr>
        <w:t>Plán</w:t>
      </w:r>
      <w:r w:rsidR="00775A41" w:rsidRPr="00B25EF7">
        <w:t>“)</w:t>
      </w:r>
      <w:r w:rsidRPr="00B25EF7">
        <w:t xml:space="preserve">, který sestaví </w:t>
      </w:r>
      <w:r w:rsidR="003C3AB8" w:rsidRPr="00B25EF7">
        <w:t>Objednatel a Zhotoviteli předá</w:t>
      </w:r>
      <w:r w:rsidR="003C2ADA" w:rsidRPr="00B25EF7">
        <w:t xml:space="preserve">. </w:t>
      </w:r>
    </w:p>
    <w:p w14:paraId="2CA38F8C" w14:textId="54878075" w:rsidR="00D9381F" w:rsidRPr="00B25EF7" w:rsidRDefault="00D9381F" w:rsidP="00167F4F">
      <w:pPr>
        <w:pStyle w:val="OdstavecII"/>
        <w:keepNext w:val="0"/>
        <w:widowControl w:val="0"/>
      </w:pPr>
      <w:r w:rsidRPr="00B25EF7">
        <w:t>Po oficiálním ukončení Veletrhu je určeno časové rozmezí pro deinstalaci výstavních stánků</w:t>
      </w:r>
      <w:r w:rsidR="003C3AB8" w:rsidRPr="00B25EF7">
        <w:t xml:space="preserve">, tj. </w:t>
      </w:r>
      <w:r w:rsidR="00DA6E67" w:rsidRPr="00B25EF7">
        <w:t xml:space="preserve">od </w:t>
      </w:r>
      <w:r w:rsidR="001A44D1" w:rsidRPr="00B25EF7">
        <w:rPr>
          <w:rFonts w:eastAsia="Times New Roman"/>
        </w:rPr>
        <w:t>5</w:t>
      </w:r>
      <w:r w:rsidR="00DA6E67" w:rsidRPr="00B25EF7">
        <w:rPr>
          <w:rFonts w:eastAsia="Times New Roman"/>
        </w:rPr>
        <w:t>.11.202</w:t>
      </w:r>
      <w:r w:rsidR="001A44D1" w:rsidRPr="00B25EF7">
        <w:rPr>
          <w:rFonts w:eastAsia="Times New Roman"/>
        </w:rPr>
        <w:t>5</w:t>
      </w:r>
      <w:r w:rsidR="00DA6E67" w:rsidRPr="00B25EF7">
        <w:rPr>
          <w:rFonts w:eastAsia="Times New Roman"/>
        </w:rPr>
        <w:t xml:space="preserve"> 17:00 do </w:t>
      </w:r>
      <w:r w:rsidR="00871E4E" w:rsidRPr="00B25EF7">
        <w:rPr>
          <w:rFonts w:eastAsia="Times New Roman"/>
        </w:rPr>
        <w:t>6</w:t>
      </w:r>
      <w:r w:rsidR="00DA6E67" w:rsidRPr="00B25EF7">
        <w:rPr>
          <w:rFonts w:eastAsia="Times New Roman"/>
        </w:rPr>
        <w:t>.11.202</w:t>
      </w:r>
      <w:r w:rsidR="00871E4E" w:rsidRPr="00B25EF7">
        <w:rPr>
          <w:rFonts w:eastAsia="Times New Roman"/>
        </w:rPr>
        <w:t>5</w:t>
      </w:r>
      <w:r w:rsidR="00DA6E67" w:rsidRPr="00B25EF7">
        <w:rPr>
          <w:rFonts w:eastAsia="Times New Roman"/>
        </w:rPr>
        <w:t xml:space="preserve"> 10:00 hod.</w:t>
      </w:r>
      <w:r w:rsidRPr="00B25EF7">
        <w:t xml:space="preserve"> </w:t>
      </w:r>
      <w:r w:rsidR="00D50D10" w:rsidRPr="00B25EF7">
        <w:t xml:space="preserve">V této době je Zhotovitel povinen místo plnění vyklidit a uvést do původního stavu a předat Objednateli. </w:t>
      </w:r>
    </w:p>
    <w:p w14:paraId="257380AB" w14:textId="2F6CABC1" w:rsidR="00413624" w:rsidRPr="00B25EF7" w:rsidRDefault="00A55309" w:rsidP="00C22C4B">
      <w:pPr>
        <w:pStyle w:val="OdstavecII"/>
      </w:pPr>
      <w:r w:rsidRPr="00B25EF7">
        <w:t xml:space="preserve">Rozhodný termín pro předání vyklizených prostor po deinstalaci výstavní expozice je </w:t>
      </w:r>
      <w:r w:rsidR="00D50D10" w:rsidRPr="00B25EF7">
        <w:t xml:space="preserve">stanoven </w:t>
      </w:r>
      <w:r w:rsidRPr="00B25EF7">
        <w:t xml:space="preserve">na </w:t>
      </w:r>
      <w:r w:rsidR="00B25EF7" w:rsidRPr="00B25EF7">
        <w:t>6</w:t>
      </w:r>
      <w:r w:rsidR="00425670" w:rsidRPr="00B25EF7">
        <w:t>.</w:t>
      </w:r>
      <w:r w:rsidR="00A527D9" w:rsidRPr="00B25EF7">
        <w:t> </w:t>
      </w:r>
      <w:r w:rsidR="00425670" w:rsidRPr="00B25EF7">
        <w:t>11.</w:t>
      </w:r>
      <w:r w:rsidR="00A527D9" w:rsidRPr="00B25EF7">
        <w:t> </w:t>
      </w:r>
      <w:r w:rsidR="00425670" w:rsidRPr="00B25EF7">
        <w:t>202</w:t>
      </w:r>
      <w:r w:rsidR="00B25EF7" w:rsidRPr="00B25EF7">
        <w:t>5</w:t>
      </w:r>
      <w:r w:rsidR="00A527D9" w:rsidRPr="00B25EF7">
        <w:t> </w:t>
      </w:r>
      <w:r w:rsidRPr="00B25EF7">
        <w:t>v</w:t>
      </w:r>
      <w:r w:rsidR="00A527D9" w:rsidRPr="00B25EF7">
        <w:t> </w:t>
      </w:r>
      <w:r w:rsidR="00D9381F" w:rsidRPr="00B25EF7">
        <w:t>1</w:t>
      </w:r>
      <w:r w:rsidR="00617C4F" w:rsidRPr="00B25EF7">
        <w:t>0</w:t>
      </w:r>
      <w:r w:rsidR="00646AA0" w:rsidRPr="00B25EF7">
        <w:t>:00</w:t>
      </w:r>
      <w:r w:rsidR="00A527D9" w:rsidRPr="00B25EF7">
        <w:t> </w:t>
      </w:r>
      <w:r w:rsidRPr="00B25EF7">
        <w:t xml:space="preserve">hod. </w:t>
      </w:r>
    </w:p>
    <w:p w14:paraId="14F68E3C" w14:textId="5986DA59" w:rsidR="0010044B" w:rsidRPr="00617C4F" w:rsidRDefault="005C35F8" w:rsidP="00C22C4B">
      <w:pPr>
        <w:pStyle w:val="OdstavecII"/>
      </w:pPr>
      <w:r w:rsidRPr="00B25EF7">
        <w:t xml:space="preserve">Zhotovitel si uvědomuje, že pro Objednatele je zásadní, aby mohl výstavní expozici využít pro konání Veletrhu, a proto vynaloží maximální úsilí k dokončení </w:t>
      </w:r>
      <w:r w:rsidR="0010044B" w:rsidRPr="00B25EF7">
        <w:t>D</w:t>
      </w:r>
      <w:r w:rsidRPr="00B25EF7">
        <w:t xml:space="preserve">íla v termínech uvedených v této </w:t>
      </w:r>
      <w:r w:rsidR="00777878" w:rsidRPr="00B25EF7">
        <w:t>S</w:t>
      </w:r>
      <w:r w:rsidRPr="00B25EF7">
        <w:t>mlouvě.</w:t>
      </w:r>
      <w:r w:rsidR="003C3AB8" w:rsidRPr="00B25EF7">
        <w:t xml:space="preserve"> V opačném případě je Objednatel oprávněn požadovat </w:t>
      </w:r>
      <w:r w:rsidR="005E6CB1" w:rsidRPr="00B25EF7">
        <w:t>smluvní</w:t>
      </w:r>
      <w:r w:rsidR="003C3AB8" w:rsidRPr="00B25EF7">
        <w:t xml:space="preserve"> pokut</w:t>
      </w:r>
      <w:r w:rsidR="005E6CB1" w:rsidRPr="00B25EF7">
        <w:t>y</w:t>
      </w:r>
      <w:r w:rsidR="003C3AB8" w:rsidRPr="00B25EF7">
        <w:t xml:space="preserve"> uveden</w:t>
      </w:r>
      <w:r w:rsidR="005E6CB1" w:rsidRPr="00B25EF7">
        <w:t xml:space="preserve">é </w:t>
      </w:r>
      <w:r w:rsidR="003C3AB8" w:rsidRPr="00B25EF7">
        <w:t xml:space="preserve">v čl. V. této </w:t>
      </w:r>
      <w:r w:rsidR="00777878" w:rsidRPr="00B25EF7">
        <w:t>S</w:t>
      </w:r>
      <w:r w:rsidR="003C3AB8" w:rsidRPr="00B25EF7">
        <w:t>mlouvy</w:t>
      </w:r>
      <w:r w:rsidR="0021497A" w:rsidRPr="00B25EF7">
        <w:t xml:space="preserve"> a náhradu škody</w:t>
      </w:r>
      <w:r w:rsidR="003C3AB8" w:rsidRPr="00B25EF7">
        <w:t>.</w:t>
      </w:r>
      <w:r w:rsidR="0021497A" w:rsidRPr="00B25EF7">
        <w:t xml:space="preserve"> Zhotovitel bere na vědomí, že škoda, která vznikne Objednateli vadami plnění </w:t>
      </w:r>
      <w:r w:rsidR="0042027D" w:rsidRPr="00B25EF7">
        <w:t xml:space="preserve">nebo nedokončením Díla </w:t>
      </w:r>
      <w:r w:rsidR="0021497A" w:rsidRPr="00B25EF7">
        <w:t>může</w:t>
      </w:r>
      <w:r w:rsidR="0021497A" w:rsidRPr="00617C4F">
        <w:t xml:space="preserve"> přesáhnout celkovou cenu Díla. Škoda může spočívat zejména </w:t>
      </w:r>
      <w:r w:rsidR="0042027D" w:rsidRPr="00617C4F">
        <w:t xml:space="preserve">v poškození </w:t>
      </w:r>
      <w:r w:rsidR="0021497A" w:rsidRPr="00617C4F">
        <w:t>pověst</w:t>
      </w:r>
      <w:r w:rsidR="0042027D" w:rsidRPr="00617C4F">
        <w:t>i a</w:t>
      </w:r>
      <w:r w:rsidR="0021497A" w:rsidRPr="00617C4F">
        <w:t xml:space="preserve"> dobré</w:t>
      </w:r>
      <w:r w:rsidR="0042027D" w:rsidRPr="00617C4F">
        <w:t>ho</w:t>
      </w:r>
      <w:r w:rsidR="0021497A" w:rsidRPr="00617C4F">
        <w:t xml:space="preserve"> jmén</w:t>
      </w:r>
      <w:r w:rsidR="0042027D" w:rsidRPr="00617C4F">
        <w:t>a Veletrhu a spolupořadatelů,</w:t>
      </w:r>
      <w:r w:rsidR="0021497A" w:rsidRPr="00617C4F">
        <w:t xml:space="preserve"> </w:t>
      </w:r>
      <w:r w:rsidR="0042027D" w:rsidRPr="00617C4F">
        <w:t>v nárocích vystavovatelů</w:t>
      </w:r>
      <w:r w:rsidR="0021497A" w:rsidRPr="00617C4F">
        <w:t xml:space="preserve"> </w:t>
      </w:r>
      <w:r w:rsidR="0042027D" w:rsidRPr="00617C4F">
        <w:t xml:space="preserve">na </w:t>
      </w:r>
      <w:r w:rsidR="0021497A" w:rsidRPr="00617C4F">
        <w:t xml:space="preserve">náhradu </w:t>
      </w:r>
      <w:r w:rsidR="00D50D10" w:rsidRPr="00617C4F">
        <w:t xml:space="preserve">marně </w:t>
      </w:r>
      <w:r w:rsidR="0021497A" w:rsidRPr="00617C4F">
        <w:t xml:space="preserve">vynaložených nákladů. </w:t>
      </w:r>
    </w:p>
    <w:p w14:paraId="1BC707CC" w14:textId="5698EDD1" w:rsidR="003C3AB8" w:rsidRPr="00617C4F" w:rsidRDefault="00DA45D6" w:rsidP="00413624">
      <w:pPr>
        <w:pStyle w:val="OdstavecII"/>
        <w:keepNext w:val="0"/>
        <w:widowControl w:val="0"/>
      </w:pPr>
      <w:r w:rsidRPr="00617C4F">
        <w:t xml:space="preserve">Bude-li výstavní prostor </w:t>
      </w:r>
      <w:r w:rsidR="0095622C" w:rsidRPr="00617C4F">
        <w:t xml:space="preserve">(stánek) </w:t>
      </w:r>
      <w:r w:rsidRPr="00617C4F">
        <w:t xml:space="preserve">použitelný pro prezentaci vystavovatelů, tj. bude postavená konstrukce stánku včetně pultu a grafického polepu, bude přítomen stůl, </w:t>
      </w:r>
      <w:r w:rsidR="00903A97">
        <w:t xml:space="preserve">koberec, </w:t>
      </w:r>
      <w:r w:rsidRPr="00617C4F">
        <w:t xml:space="preserve">židle, elektrické připojení na místě určeném dle </w:t>
      </w:r>
      <w:r w:rsidR="00BA4199" w:rsidRPr="00617C4F">
        <w:t>Plánu</w:t>
      </w:r>
      <w:r w:rsidRPr="00617C4F">
        <w:t>, takový stánek bude převzat</w:t>
      </w:r>
      <w:r w:rsidR="001D3F8B" w:rsidRPr="00617C4F">
        <w:t xml:space="preserve"> bez výhrad. V</w:t>
      </w:r>
      <w:r w:rsidRPr="00617C4F">
        <w:t xml:space="preserve"> případě, že se počty </w:t>
      </w:r>
      <w:r w:rsidR="00456988" w:rsidRPr="00617C4F">
        <w:t>vybavení</w:t>
      </w:r>
      <w:r w:rsidRPr="00617C4F">
        <w:t xml:space="preserve"> budou lišit od </w:t>
      </w:r>
      <w:r w:rsidR="00456988" w:rsidRPr="00617C4F">
        <w:t>P</w:t>
      </w:r>
      <w:r w:rsidRPr="00617C4F">
        <w:t xml:space="preserve">lánu, </w:t>
      </w:r>
      <w:r w:rsidR="001D3F8B" w:rsidRPr="00617C4F">
        <w:t xml:space="preserve">může Objednatel stánek převzít s výhradami a </w:t>
      </w:r>
      <w:r w:rsidRPr="00617C4F">
        <w:t>Zhotovitel bude</w:t>
      </w:r>
      <w:r w:rsidR="00D9381F" w:rsidRPr="00617C4F">
        <w:t xml:space="preserve"> usilovně</w:t>
      </w:r>
      <w:r w:rsidRPr="00617C4F">
        <w:t xml:space="preserve"> pracovat na nápravě tak, aby byl prostor shodný s </w:t>
      </w:r>
      <w:r w:rsidR="00BA4199" w:rsidRPr="00617C4F">
        <w:t>P</w:t>
      </w:r>
      <w:r w:rsidRPr="00617C4F">
        <w:t xml:space="preserve">lánem v co nejkratším možném </w:t>
      </w:r>
      <w:r w:rsidR="00035B70" w:rsidRPr="00617C4F">
        <w:t>čase</w:t>
      </w:r>
      <w:r w:rsidR="003C3AB8" w:rsidRPr="00617C4F">
        <w:t xml:space="preserve">, nejpozději do 3 hodin od původního </w:t>
      </w:r>
      <w:r w:rsidR="001D3F8B" w:rsidRPr="00617C4F">
        <w:t>data</w:t>
      </w:r>
      <w:r w:rsidR="003C3AB8" w:rsidRPr="00617C4F">
        <w:t xml:space="preserve"> předání</w:t>
      </w:r>
      <w:r w:rsidRPr="00617C4F">
        <w:t>.</w:t>
      </w:r>
      <w:r w:rsidR="001D3F8B" w:rsidRPr="00617C4F">
        <w:t xml:space="preserve"> </w:t>
      </w:r>
      <w:r w:rsidR="00F423B3" w:rsidRPr="00617C4F">
        <w:t xml:space="preserve">Pokud v tomto dodatečném termínu nedojde ke </w:t>
      </w:r>
      <w:r w:rsidR="00456988" w:rsidRPr="00617C4F">
        <w:t>z</w:t>
      </w:r>
      <w:r w:rsidR="00F423B3" w:rsidRPr="00617C4F">
        <w:t xml:space="preserve">jednání nápravy, </w:t>
      </w:r>
      <w:r w:rsidR="00035B70" w:rsidRPr="00617C4F">
        <w:t>může</w:t>
      </w:r>
      <w:r w:rsidR="00F423B3" w:rsidRPr="00617C4F">
        <w:t xml:space="preserve"> Objednatel požadovat slevu </w:t>
      </w:r>
      <w:r w:rsidR="00D50D10" w:rsidRPr="00617C4F">
        <w:t>z ceny za</w:t>
      </w:r>
      <w:r w:rsidR="00F423B3" w:rsidRPr="00617C4F">
        <w:t xml:space="preserve"> chybějící</w:t>
      </w:r>
      <w:r w:rsidR="00456988" w:rsidRPr="00617C4F">
        <w:t xml:space="preserve"> vybavení</w:t>
      </w:r>
      <w:r w:rsidR="00F423B3" w:rsidRPr="00617C4F">
        <w:t>.</w:t>
      </w:r>
    </w:p>
    <w:p w14:paraId="13127CB8" w14:textId="4E6E0E08" w:rsidR="005A73B9" w:rsidRPr="00617C4F" w:rsidRDefault="00DA45D6" w:rsidP="0010044B">
      <w:pPr>
        <w:pStyle w:val="OdstavecII"/>
      </w:pPr>
      <w:r w:rsidRPr="00617C4F">
        <w:t>V případě, že</w:t>
      </w:r>
      <w:r w:rsidR="00F423B3" w:rsidRPr="00617C4F">
        <w:t xml:space="preserve"> </w:t>
      </w:r>
      <w:r w:rsidR="0095622C" w:rsidRPr="00617C4F">
        <w:t>stánek</w:t>
      </w:r>
      <w:r w:rsidR="00F423B3" w:rsidRPr="00617C4F">
        <w:t xml:space="preserve"> nebude použitelný pro prezentaci, např. </w:t>
      </w:r>
      <w:r w:rsidRPr="00617C4F">
        <w:t xml:space="preserve">bude chybět část konstrukce, </w:t>
      </w:r>
      <w:r w:rsidR="00D50D10" w:rsidRPr="00617C4F">
        <w:t xml:space="preserve">jako například </w:t>
      </w:r>
      <w:r w:rsidRPr="00617C4F">
        <w:t>pultu, koberc</w:t>
      </w:r>
      <w:r w:rsidR="00D50D10" w:rsidRPr="00617C4F">
        <w:t>e</w:t>
      </w:r>
      <w:r w:rsidRPr="00617C4F">
        <w:t xml:space="preserve"> či grafick</w:t>
      </w:r>
      <w:r w:rsidR="00D50D10" w:rsidRPr="00617C4F">
        <w:t>ého</w:t>
      </w:r>
      <w:r w:rsidRPr="00617C4F">
        <w:t xml:space="preserve"> polep</w:t>
      </w:r>
      <w:r w:rsidR="00D50D10" w:rsidRPr="00617C4F">
        <w:t>u</w:t>
      </w:r>
      <w:r w:rsidR="003C3AB8" w:rsidRPr="00617C4F">
        <w:t xml:space="preserve">, </w:t>
      </w:r>
      <w:r w:rsidR="0095622C" w:rsidRPr="00617C4F">
        <w:t xml:space="preserve">nebude </w:t>
      </w:r>
      <w:r w:rsidRPr="00617C4F">
        <w:t xml:space="preserve">takový stánek převzat a </w:t>
      </w:r>
      <w:r w:rsidR="00D9381F" w:rsidRPr="00617C4F">
        <w:t>Z</w:t>
      </w:r>
      <w:r w:rsidRPr="00617C4F">
        <w:t xml:space="preserve">hotovitel </w:t>
      </w:r>
      <w:r w:rsidR="005E6CB1" w:rsidRPr="00617C4F">
        <w:t>ne</w:t>
      </w:r>
      <w:r w:rsidR="00D50D10" w:rsidRPr="00617C4F">
        <w:t>má právo na zaplacení žádného plnění z</w:t>
      </w:r>
      <w:r w:rsidR="0010044B" w:rsidRPr="00617C4F">
        <w:t xml:space="preserve"> této části </w:t>
      </w:r>
      <w:r w:rsidR="00D50D10" w:rsidRPr="00617C4F">
        <w:t xml:space="preserve">nedodaného </w:t>
      </w:r>
      <w:r w:rsidR="0010044B" w:rsidRPr="00617C4F">
        <w:t>D</w:t>
      </w:r>
      <w:r w:rsidR="00D50D10" w:rsidRPr="00617C4F">
        <w:t>íla</w:t>
      </w:r>
      <w:r w:rsidR="001827C3" w:rsidRPr="00617C4F">
        <w:t>,</w:t>
      </w:r>
      <w:r w:rsidRPr="00617C4F">
        <w:t xml:space="preserve"> </w:t>
      </w:r>
      <w:r w:rsidR="00D50D10" w:rsidRPr="00617C4F">
        <w:t xml:space="preserve">tj. </w:t>
      </w:r>
      <w:r w:rsidR="00F423B3" w:rsidRPr="00617C4F">
        <w:t>I</w:t>
      </w:r>
      <w:r w:rsidRPr="00617C4F">
        <w:t>nstalac</w:t>
      </w:r>
      <w:r w:rsidR="005E6CB1" w:rsidRPr="00617C4F">
        <w:t>i</w:t>
      </w:r>
      <w:r w:rsidRPr="00617C4F">
        <w:t>, deinstalac</w:t>
      </w:r>
      <w:r w:rsidR="005E6CB1" w:rsidRPr="00617C4F">
        <w:t>i</w:t>
      </w:r>
      <w:r w:rsidRPr="00617C4F">
        <w:t>, pracovní síly spojené s instalací a deinstalací, grafick</w:t>
      </w:r>
      <w:r w:rsidR="005E6CB1" w:rsidRPr="00617C4F">
        <w:t>é</w:t>
      </w:r>
      <w:r w:rsidRPr="00617C4F">
        <w:t xml:space="preserve"> pr</w:t>
      </w:r>
      <w:r w:rsidR="005E6CB1" w:rsidRPr="00617C4F">
        <w:t>á</w:t>
      </w:r>
      <w:r w:rsidRPr="00617C4F">
        <w:t>c</w:t>
      </w:r>
      <w:r w:rsidR="005E6CB1" w:rsidRPr="00617C4F">
        <w:t>e</w:t>
      </w:r>
      <w:r w:rsidRPr="00617C4F">
        <w:t xml:space="preserve"> i logistik</w:t>
      </w:r>
      <w:r w:rsidR="005E6CB1" w:rsidRPr="00617C4F">
        <w:t xml:space="preserve">u za tyto </w:t>
      </w:r>
      <w:r w:rsidR="00F423B3" w:rsidRPr="00617C4F">
        <w:t>nepřevzaté stánky</w:t>
      </w:r>
      <w:r w:rsidR="00D50D10" w:rsidRPr="00617C4F">
        <w:t>.</w:t>
      </w:r>
      <w:r w:rsidR="00F423B3" w:rsidRPr="00617C4F">
        <w:t xml:space="preserve"> Zhotovitel</w:t>
      </w:r>
      <w:r w:rsidR="005E6CB1" w:rsidRPr="00617C4F">
        <w:t xml:space="preserve"> ne</w:t>
      </w:r>
      <w:r w:rsidR="00D50D10" w:rsidRPr="00617C4F">
        <w:t xml:space="preserve">ní oprávněn takovou část </w:t>
      </w:r>
      <w:r w:rsidR="0010044B" w:rsidRPr="00617C4F">
        <w:t>D</w:t>
      </w:r>
      <w:r w:rsidR="00D50D10" w:rsidRPr="00617C4F">
        <w:t xml:space="preserve">íla </w:t>
      </w:r>
      <w:r w:rsidR="005E6CB1" w:rsidRPr="00617C4F">
        <w:t>uv</w:t>
      </w:r>
      <w:r w:rsidR="001D7FE3" w:rsidRPr="00617C4F">
        <w:t>é</w:t>
      </w:r>
      <w:r w:rsidR="00D50D10" w:rsidRPr="00617C4F">
        <w:t>st</w:t>
      </w:r>
      <w:r w:rsidR="005E6CB1" w:rsidRPr="00617C4F">
        <w:t xml:space="preserve"> v přehledu skutečně provedených prací</w:t>
      </w:r>
      <w:r w:rsidRPr="00617C4F">
        <w:t xml:space="preserve">. </w:t>
      </w:r>
    </w:p>
    <w:p w14:paraId="555A84AD" w14:textId="190EDDFA" w:rsidR="00A37D6C" w:rsidRPr="00617C4F" w:rsidRDefault="00A37D6C" w:rsidP="004A116C">
      <w:pPr>
        <w:pStyle w:val="OdstavecII"/>
      </w:pPr>
      <w:bookmarkStart w:id="3" w:name="_Hlk127531699"/>
      <w:r w:rsidRPr="00617C4F">
        <w:t xml:space="preserve">Důvod a počet nepřevzetí dle čl. III. </w:t>
      </w:r>
      <w:r w:rsidR="004A116C" w:rsidRPr="00617C4F">
        <w:t>10</w:t>
      </w:r>
      <w:r w:rsidRPr="00617C4F">
        <w:t xml:space="preserve">) a veškeré výhrady dle čl. III. </w:t>
      </w:r>
      <w:r w:rsidR="004A116C" w:rsidRPr="00617C4F">
        <w:t>9</w:t>
      </w:r>
      <w:r w:rsidRPr="00617C4F">
        <w:t xml:space="preserve">) budou při fyzické kontrole sepsány do protokolu a protokol bude podepsán zástupci </w:t>
      </w:r>
      <w:r w:rsidR="00677D98">
        <w:t>S</w:t>
      </w:r>
      <w:r w:rsidRPr="00617C4F">
        <w:t>mluvních stran, kteří se budou fyzické kontroly účastnit.</w:t>
      </w:r>
    </w:p>
    <w:bookmarkEnd w:id="3"/>
    <w:p w14:paraId="670D3AE9" w14:textId="7972E47B" w:rsidR="00777878" w:rsidRPr="00617C4F" w:rsidRDefault="00777878" w:rsidP="00EE5EA4">
      <w:pPr>
        <w:pStyle w:val="OdstavecII"/>
      </w:pPr>
      <w:r w:rsidRPr="00617C4F">
        <w:t>Předání vyklizeného prostoru po deinstalaci výstavní expozice proběhne vzájemnou fyzickou kontrolou místa určení</w:t>
      </w:r>
      <w:r w:rsidR="00E831F6" w:rsidRPr="00617C4F">
        <w:t>.</w:t>
      </w:r>
      <w:r w:rsidRPr="00617C4F">
        <w:t xml:space="preserve"> V případě jakýchkoliv vad a nedodělků souvisejících s vyklizením prostoru je </w:t>
      </w:r>
      <w:r w:rsidR="008140CA" w:rsidRPr="00617C4F">
        <w:t xml:space="preserve">Objednatel oprávněn prostor nepřevzít a </w:t>
      </w:r>
      <w:r w:rsidRPr="00617C4F">
        <w:t xml:space="preserve">Zhotovitel </w:t>
      </w:r>
      <w:r w:rsidR="008140CA" w:rsidRPr="00617C4F">
        <w:t xml:space="preserve">je </w:t>
      </w:r>
      <w:r w:rsidRPr="00617C4F">
        <w:t xml:space="preserve">povinen veškeré nedodělky a vady </w:t>
      </w:r>
      <w:r w:rsidR="008140CA" w:rsidRPr="00617C4F">
        <w:t>odstranit</w:t>
      </w:r>
      <w:r w:rsidRPr="00617C4F">
        <w:t xml:space="preserve"> a uvést místo do původního stavu.</w:t>
      </w:r>
      <w:r w:rsidR="00E831F6" w:rsidRPr="00617C4F">
        <w:t xml:space="preserve"> Předání prostoru proběhne formou protokolu, který bude podepsán zástupci </w:t>
      </w:r>
      <w:r w:rsidR="00677D98">
        <w:t>S</w:t>
      </w:r>
      <w:r w:rsidR="00E831F6" w:rsidRPr="00617C4F">
        <w:t>mluvních stran, kteří se budou fyzické kontroly účastnit.</w:t>
      </w:r>
    </w:p>
    <w:p w14:paraId="6AD34C2B" w14:textId="441430E9" w:rsidR="006653EB" w:rsidRPr="00617C4F" w:rsidRDefault="00777878" w:rsidP="00777878">
      <w:pPr>
        <w:pStyle w:val="OdstavecII"/>
        <w:keepNext w:val="0"/>
        <w:widowControl w:val="0"/>
      </w:pPr>
      <w:r w:rsidRPr="00617C4F">
        <w:t xml:space="preserve">Zhotovitel dodá Objednateli nejpozději do </w:t>
      </w:r>
      <w:r w:rsidR="001827C3" w:rsidRPr="00617C4F">
        <w:t>5</w:t>
      </w:r>
      <w:r w:rsidR="0010044B" w:rsidRPr="00617C4F">
        <w:t xml:space="preserve"> </w:t>
      </w:r>
      <w:r w:rsidR="001827C3" w:rsidRPr="00617C4F">
        <w:t>pracovních</w:t>
      </w:r>
      <w:r w:rsidRPr="00617C4F">
        <w:t xml:space="preserve"> dnů ode dne předání vyklizeného prostoru soupis skutečně provedených prací</w:t>
      </w:r>
      <w:r w:rsidR="008140CA" w:rsidRPr="00617C4F">
        <w:t xml:space="preserve"> (dále jen „Soupis“)</w:t>
      </w:r>
      <w:r w:rsidRPr="00617C4F">
        <w:t xml:space="preserve">. Do tohoto </w:t>
      </w:r>
      <w:r w:rsidR="008140CA" w:rsidRPr="00617C4F">
        <w:t>S</w:t>
      </w:r>
      <w:r w:rsidRPr="00617C4F">
        <w:t xml:space="preserve">oupisu není </w:t>
      </w:r>
      <w:r w:rsidR="008140CA" w:rsidRPr="00617C4F">
        <w:t xml:space="preserve">Zhotovitel </w:t>
      </w:r>
      <w:r w:rsidRPr="00617C4F">
        <w:t xml:space="preserve">oprávněn započítat práci </w:t>
      </w:r>
      <w:r w:rsidR="008140CA" w:rsidRPr="00617C4F">
        <w:t xml:space="preserve">a materiál </w:t>
      </w:r>
      <w:r w:rsidRPr="00617C4F">
        <w:t xml:space="preserve">na nepřevzatých stáncích dle čl. III. </w:t>
      </w:r>
      <w:r w:rsidR="00EE5EA4" w:rsidRPr="00617C4F">
        <w:t>10</w:t>
      </w:r>
      <w:r w:rsidRPr="00617C4F">
        <w:t xml:space="preserve">) Smlouvy. Objednatel je povinen tento </w:t>
      </w:r>
      <w:r w:rsidR="008140CA" w:rsidRPr="00617C4F">
        <w:t>S</w:t>
      </w:r>
      <w:r w:rsidRPr="00617C4F">
        <w:t>oupis zkontrolovat bez zbytečného odkladu</w:t>
      </w:r>
      <w:r w:rsidR="008140CA" w:rsidRPr="00617C4F">
        <w:t xml:space="preserve"> a buď jej potvrdit bez úprav nebo upravit a provedené úpravy odůvodnit. </w:t>
      </w:r>
      <w:r w:rsidR="0010044B" w:rsidRPr="00617C4F">
        <w:t xml:space="preserve">Potvrzený nebo Objednatelem upravený </w:t>
      </w:r>
      <w:r w:rsidR="00D02E45" w:rsidRPr="00617C4F">
        <w:t>Soupis bude podkladem pro vystavení daňového dokladu dle čl. IV. 5) b)</w:t>
      </w:r>
      <w:r w:rsidR="00EE5EA4" w:rsidRPr="00617C4F">
        <w:t xml:space="preserve"> Smlouvy</w:t>
      </w:r>
      <w:r w:rsidR="00D02E45" w:rsidRPr="00617C4F">
        <w:t>.</w:t>
      </w:r>
    </w:p>
    <w:p w14:paraId="73C20D28" w14:textId="59EF3475" w:rsidR="00DA45D6" w:rsidRPr="00617C4F" w:rsidRDefault="00DA45D6" w:rsidP="00DA45D6">
      <w:pPr>
        <w:pStyle w:val="OdstavecII"/>
        <w:keepNext w:val="0"/>
        <w:widowControl w:val="0"/>
      </w:pPr>
      <w:r w:rsidRPr="00617C4F">
        <w:t xml:space="preserve">Veškeré vybavení a prvky stánků, použité Zhotovitelem pro plnění Díla dle této </w:t>
      </w:r>
      <w:r w:rsidR="00777878" w:rsidRPr="00617C4F">
        <w:t>S</w:t>
      </w:r>
      <w:r w:rsidRPr="00617C4F">
        <w:t xml:space="preserve">mlouvy zůstávají majetkem Zhotovitele a po skončení Veletrhu musí být Zhotoviteli řádně vráceny. V případě jejich ztráty </w:t>
      </w:r>
      <w:r w:rsidRPr="00617C4F">
        <w:lastRenderedPageBreak/>
        <w:t>nebo zničení bude Objednateli vyúčtována náhrada škody ve výši ceny takového vybavení.</w:t>
      </w:r>
    </w:p>
    <w:p w14:paraId="48BC4B37" w14:textId="7DD137DB" w:rsidR="00E820D2" w:rsidRDefault="00E820D2" w:rsidP="00EE5EA4">
      <w:pPr>
        <w:pStyle w:val="OdstavecII"/>
      </w:pPr>
      <w:r w:rsidRPr="00617C4F">
        <w:t xml:space="preserve">Obě </w:t>
      </w:r>
      <w:r w:rsidR="00677D98">
        <w:t>S</w:t>
      </w:r>
      <w:r w:rsidRPr="00617C4F">
        <w:t xml:space="preserve">mluvní strany prohlašují, že zástupci </w:t>
      </w:r>
      <w:r w:rsidR="00677D98">
        <w:t>S</w:t>
      </w:r>
      <w:r w:rsidRPr="00617C4F">
        <w:t xml:space="preserve">mluvních stran, kteří se budou účastnit fyzických kontrol jsou oprávněny v této věci jednat a činit úkony jménem dané </w:t>
      </w:r>
      <w:r w:rsidR="00677D98">
        <w:t>S</w:t>
      </w:r>
      <w:r w:rsidRPr="00617C4F">
        <w:t xml:space="preserve">mluvní strany.  </w:t>
      </w:r>
    </w:p>
    <w:bookmarkEnd w:id="2"/>
    <w:p w14:paraId="43BECC1A" w14:textId="25AFE3A8" w:rsidR="00903365" w:rsidRPr="00617C4F" w:rsidRDefault="00903365" w:rsidP="00903365">
      <w:pPr>
        <w:pStyle w:val="lnek"/>
        <w:keepNext w:val="0"/>
        <w:widowControl w:val="0"/>
      </w:pPr>
      <w:r w:rsidRPr="00617C4F">
        <w:t xml:space="preserve">Cena </w:t>
      </w:r>
      <w:r w:rsidR="00C85942" w:rsidRPr="00617C4F">
        <w:t>D</w:t>
      </w:r>
      <w:r w:rsidRPr="00617C4F">
        <w:t>íl</w:t>
      </w:r>
      <w:r w:rsidR="00C85942" w:rsidRPr="00617C4F">
        <w:t>a</w:t>
      </w:r>
      <w:r w:rsidRPr="00617C4F">
        <w:t xml:space="preserve"> a platební podmínky </w:t>
      </w:r>
    </w:p>
    <w:p w14:paraId="389520F9" w14:textId="693AD2AC" w:rsidR="00C85942" w:rsidRPr="00617C4F" w:rsidRDefault="00C85942" w:rsidP="00C85942">
      <w:pPr>
        <w:pStyle w:val="OdstavecII"/>
        <w:keepNext w:val="0"/>
        <w:widowControl w:val="0"/>
      </w:pPr>
      <w:r w:rsidRPr="00617C4F">
        <w:t>Cena Díla činí:</w:t>
      </w:r>
    </w:p>
    <w:p w14:paraId="4C1EBF82" w14:textId="77777777" w:rsidR="00C85942" w:rsidRPr="00617C4F" w:rsidRDefault="00C85942" w:rsidP="00C85942">
      <w:pPr>
        <w:widowControl w:val="0"/>
        <w:spacing w:before="240" w:after="240"/>
        <w:ind w:left="426"/>
        <w:jc w:val="center"/>
        <w:rPr>
          <w:b/>
        </w:rPr>
      </w:pPr>
      <w:r w:rsidRPr="00617C4F">
        <w:rPr>
          <w:b/>
          <w:color w:val="000000"/>
          <w:highlight w:val="yellow"/>
        </w:rPr>
        <w:t>.................</w:t>
      </w:r>
      <w:r w:rsidRPr="00617C4F">
        <w:rPr>
          <w:b/>
          <w:szCs w:val="24"/>
          <w:highlight w:val="yellow"/>
        </w:rPr>
        <w:t>,–</w:t>
      </w:r>
      <w:r w:rsidRPr="00617C4F">
        <w:rPr>
          <w:szCs w:val="24"/>
        </w:rPr>
        <w:t xml:space="preserve"> </w:t>
      </w:r>
      <w:r w:rsidRPr="00617C4F">
        <w:rPr>
          <w:b/>
        </w:rPr>
        <w:t>Kč</w:t>
      </w:r>
    </w:p>
    <w:p w14:paraId="52A5A9E7" w14:textId="77777777" w:rsidR="00C85942" w:rsidRPr="00617C4F" w:rsidRDefault="00C85942" w:rsidP="00C85942">
      <w:pPr>
        <w:widowControl w:val="0"/>
        <w:spacing w:before="240" w:after="240"/>
        <w:ind w:left="426"/>
        <w:jc w:val="center"/>
      </w:pPr>
      <w:r w:rsidRPr="00617C4F">
        <w:t xml:space="preserve">bez daně z přidané hodnoty </w:t>
      </w:r>
      <w:r w:rsidRPr="00617C4F">
        <w:rPr>
          <w:i/>
        </w:rPr>
        <w:t>(dále jen „</w:t>
      </w:r>
      <w:r w:rsidRPr="00617C4F">
        <w:rPr>
          <w:b/>
          <w:i/>
        </w:rPr>
        <w:t>DPH</w:t>
      </w:r>
      <w:r w:rsidRPr="00617C4F">
        <w:rPr>
          <w:i/>
        </w:rPr>
        <w:t>“)</w:t>
      </w:r>
      <w:r w:rsidRPr="00617C4F">
        <w:t>.</w:t>
      </w:r>
    </w:p>
    <w:p w14:paraId="3873EE4A" w14:textId="6B67EAD0" w:rsidR="00C85942" w:rsidRPr="00617C4F" w:rsidRDefault="00C85942" w:rsidP="00C85942">
      <w:pPr>
        <w:pStyle w:val="OdstavecII"/>
        <w:widowControl w:val="0"/>
      </w:pPr>
      <w:r w:rsidRPr="00617C4F">
        <w:rPr>
          <w:rFonts w:eastAsia="Times New Roman"/>
          <w:lang w:eastAsia="cs-CZ"/>
        </w:rPr>
        <w:t>Zhotovitel</w:t>
      </w:r>
      <w:r w:rsidRPr="00617C4F">
        <w:t xml:space="preserve"> je oprávněn k ceně Díla připočíst DPH ve výši stanovené dle zákona č. 235/2004 Sb., o dani z přidané hodnoty, ve znění pozdějších předpisů, </w:t>
      </w:r>
      <w:r w:rsidRPr="00617C4F">
        <w:rPr>
          <w:i/>
        </w:rPr>
        <w:t>(dále jen „</w:t>
      </w:r>
      <w:r w:rsidRPr="00617C4F">
        <w:rPr>
          <w:b/>
          <w:i/>
        </w:rPr>
        <w:t>ZDPH</w:t>
      </w:r>
      <w:r w:rsidRPr="00617C4F">
        <w:rPr>
          <w:i/>
        </w:rPr>
        <w:t>“)</w:t>
      </w:r>
      <w:r w:rsidRPr="00617C4F">
        <w:t xml:space="preserve">, a to k datu uskutečnění zdanitelného plnění </w:t>
      </w:r>
      <w:r w:rsidRPr="00617C4F">
        <w:rPr>
          <w:i/>
        </w:rPr>
        <w:t>(dále jen „</w:t>
      </w:r>
      <w:r w:rsidRPr="00617C4F">
        <w:rPr>
          <w:b/>
          <w:i/>
        </w:rPr>
        <w:t>DUZP</w:t>
      </w:r>
      <w:r w:rsidRPr="00617C4F">
        <w:rPr>
          <w:i/>
        </w:rPr>
        <w:t>“)</w:t>
      </w:r>
      <w:r w:rsidRPr="00617C4F">
        <w:t>. DUZP je den</w:t>
      </w:r>
      <w:r w:rsidR="00BA4199" w:rsidRPr="00617C4F">
        <w:t xml:space="preserve"> převzetí Díla</w:t>
      </w:r>
      <w:r w:rsidRPr="00617C4F">
        <w:t>.</w:t>
      </w:r>
    </w:p>
    <w:p w14:paraId="528971E3" w14:textId="77777777" w:rsidR="00C85942" w:rsidRPr="00617C4F" w:rsidRDefault="00C85942" w:rsidP="00C85942">
      <w:pPr>
        <w:pStyle w:val="OdstavecII"/>
        <w:keepNext w:val="0"/>
        <w:widowControl w:val="0"/>
        <w:rPr>
          <w:bCs/>
        </w:rPr>
      </w:pPr>
      <w:r w:rsidRPr="00617C4F">
        <w:t xml:space="preserve">Cena Díla je cenou nejvýše přípustnou. </w:t>
      </w:r>
      <w:r w:rsidRPr="00617C4F">
        <w:rPr>
          <w:rFonts w:eastAsia="Times New Roman"/>
          <w:lang w:eastAsia="cs-CZ"/>
        </w:rPr>
        <w:t>Zhotovitel</w:t>
      </w:r>
      <w:r w:rsidRPr="00617C4F">
        <w:t xml:space="preserve"> prohlašuje, že cena Díla obsahuje jeho veškeré nutné náklady nezbytné pro řádné a včasné splnění předmětu Smlouvy včetně všech nákladů souvisejících při zohlednění veškerých rizik a vlivů, o nichž lze během plnění Smlouvy </w:t>
      </w:r>
      <w:r w:rsidRPr="00617C4F">
        <w:rPr>
          <w:color w:val="auto"/>
        </w:rPr>
        <w:t>rozumně</w:t>
      </w:r>
      <w:r w:rsidRPr="00617C4F">
        <w:rPr>
          <w:color w:val="FF0000"/>
        </w:rPr>
        <w:t xml:space="preserve"> </w:t>
      </w:r>
      <w:r w:rsidRPr="00617C4F">
        <w:t xml:space="preserve">uvažovat. </w:t>
      </w:r>
    </w:p>
    <w:p w14:paraId="7DE2E59B" w14:textId="77777777" w:rsidR="00C85942" w:rsidRPr="00617C4F" w:rsidRDefault="00C85942" w:rsidP="00C85942">
      <w:pPr>
        <w:pStyle w:val="OdstavecII"/>
        <w:keepNext w:val="0"/>
        <w:widowControl w:val="0"/>
        <w:rPr>
          <w:b/>
        </w:rPr>
      </w:pPr>
      <w:r w:rsidRPr="00617C4F">
        <w:rPr>
          <w:b/>
        </w:rPr>
        <w:t>Právo na zaplacení ceny Díla</w:t>
      </w:r>
    </w:p>
    <w:p w14:paraId="048F6AD7" w14:textId="10ED786B" w:rsidR="00C85942" w:rsidRPr="00617C4F" w:rsidRDefault="00C85942" w:rsidP="00C85942">
      <w:pPr>
        <w:pStyle w:val="OdstavecII"/>
        <w:keepNext w:val="0"/>
        <w:widowControl w:val="0"/>
        <w:numPr>
          <w:ilvl w:val="0"/>
          <w:numId w:val="0"/>
        </w:numPr>
        <w:ind w:left="856"/>
      </w:pPr>
      <w:r w:rsidRPr="00617C4F">
        <w:t xml:space="preserve">Právo na zaplacení ceny Díla vzniká </w:t>
      </w:r>
      <w:r w:rsidR="00917C89" w:rsidRPr="00617C4F">
        <w:t xml:space="preserve">v okamžiku </w:t>
      </w:r>
      <w:r w:rsidR="00F13BBD" w:rsidRPr="00617C4F">
        <w:t>podpis</w:t>
      </w:r>
      <w:r w:rsidR="00917C89" w:rsidRPr="00617C4F">
        <w:t>u</w:t>
      </w:r>
      <w:r w:rsidR="00F13BBD" w:rsidRPr="00617C4F">
        <w:t xml:space="preserve"> závěrečného předávacího protokolu </w:t>
      </w:r>
      <w:r w:rsidRPr="00617C4F">
        <w:t>o řádném uvedení prosto</w:t>
      </w:r>
      <w:r w:rsidR="00917C89" w:rsidRPr="00617C4F">
        <w:t>r</w:t>
      </w:r>
      <w:r w:rsidRPr="00617C4F">
        <w:t xml:space="preserve"> Veletrhu do původního stavu</w:t>
      </w:r>
      <w:r w:rsidR="00F13BBD" w:rsidRPr="00617C4F">
        <w:t xml:space="preserve"> oběma </w:t>
      </w:r>
      <w:r w:rsidR="00677D98">
        <w:t>S</w:t>
      </w:r>
      <w:r w:rsidR="00F13BBD" w:rsidRPr="00617C4F">
        <w:t>mluvními stranami v souladu s ustanovením čl. II</w:t>
      </w:r>
      <w:r w:rsidR="00752B3C" w:rsidRPr="00617C4F">
        <w:t>I</w:t>
      </w:r>
      <w:r w:rsidR="00F13BBD" w:rsidRPr="00617C4F">
        <w:t xml:space="preserve"> odst. </w:t>
      </w:r>
      <w:r w:rsidR="00752B3C" w:rsidRPr="00617C4F">
        <w:t>11</w:t>
      </w:r>
      <w:r w:rsidR="002D0AB1" w:rsidRPr="00617C4F">
        <w:t xml:space="preserve"> Smlouvy. </w:t>
      </w:r>
      <w:r w:rsidR="00F13BBD" w:rsidRPr="00617C4F">
        <w:t xml:space="preserve"> </w:t>
      </w:r>
      <w:r w:rsidRPr="00617C4F">
        <w:t xml:space="preserve"> </w:t>
      </w:r>
    </w:p>
    <w:p w14:paraId="0D027394" w14:textId="77777777" w:rsidR="00C85942" w:rsidRPr="00617C4F" w:rsidRDefault="00C85942" w:rsidP="00C85942">
      <w:pPr>
        <w:pStyle w:val="OdstavecII"/>
        <w:keepNext w:val="0"/>
        <w:widowControl w:val="0"/>
        <w:rPr>
          <w:b/>
        </w:rPr>
      </w:pPr>
      <w:r w:rsidRPr="00617C4F">
        <w:rPr>
          <w:b/>
        </w:rPr>
        <w:t>Úhrada ceny Díla</w:t>
      </w:r>
    </w:p>
    <w:p w14:paraId="00C3F22C" w14:textId="38660706" w:rsidR="00E831F6" w:rsidRPr="00617C4F" w:rsidRDefault="00E831F6" w:rsidP="00F02769">
      <w:pPr>
        <w:pStyle w:val="Psmeno"/>
      </w:pPr>
      <w:r w:rsidRPr="00617C4F">
        <w:t xml:space="preserve">Smluvní strany se dohodly, že Zhotovitel vystaví </w:t>
      </w:r>
      <w:r w:rsidR="001827C3" w:rsidRPr="00617C4F">
        <w:t xml:space="preserve">14 kalendářních dnů před konáním Veletrhu </w:t>
      </w:r>
      <w:r w:rsidRPr="00617C4F">
        <w:t xml:space="preserve">Objednateli zálohovou fakturu ve výši </w:t>
      </w:r>
      <w:r w:rsidR="00EC790F" w:rsidRPr="00617C4F">
        <w:t>20</w:t>
      </w:r>
      <w:r w:rsidR="00815A8B" w:rsidRPr="00617C4F">
        <w:t> </w:t>
      </w:r>
      <w:r w:rsidRPr="00617C4F">
        <w:t>% z celkové ceny Díla uvedené v</w:t>
      </w:r>
      <w:r w:rsidR="00EC790F" w:rsidRPr="00617C4F">
        <w:t xml:space="preserve"> ustanovení čl. </w:t>
      </w:r>
      <w:r w:rsidRPr="00617C4F">
        <w:t xml:space="preserve">IV. 1) Smlouvy se splatností </w:t>
      </w:r>
      <w:r w:rsidR="001827C3" w:rsidRPr="00617C4F">
        <w:t>30</w:t>
      </w:r>
      <w:r w:rsidRPr="00617C4F">
        <w:t xml:space="preserve"> dní</w:t>
      </w:r>
      <w:r w:rsidR="00815A8B" w:rsidRPr="00617C4F">
        <w:t xml:space="preserve"> a doručí ji Objednateli na e-mailovou adresu kontaktní osoby Objednatele uvedenou v záhlaví této Smlouvy, </w:t>
      </w:r>
      <w:r w:rsidR="00815A8B" w:rsidRPr="00617C4F">
        <w:rPr>
          <w:rFonts w:cs="Times New Roman"/>
          <w:color w:val="000000" w:themeColor="text1"/>
        </w:rPr>
        <w:t xml:space="preserve">a to </w:t>
      </w:r>
      <w:r w:rsidR="00815A8B" w:rsidRPr="00617C4F">
        <w:t>nejpozději do 2 pracovních dnů od data vystavení</w:t>
      </w:r>
      <w:r w:rsidRPr="00617C4F">
        <w:t xml:space="preserve">. </w:t>
      </w:r>
      <w:r w:rsidR="00815A8B" w:rsidRPr="00617C4F">
        <w:t xml:space="preserve">Objednatel uhradí zálohovou fakturu ve lhůtě splatnosti bezhotovostně na bankovní účet uvedený v záhlaví Smlouvy. Zálohová faktura se považuje za uhrazenou dnem připsání celé částky na účet Zhotovitele.  </w:t>
      </w:r>
    </w:p>
    <w:p w14:paraId="3218B475" w14:textId="50224312" w:rsidR="00C85942" w:rsidRPr="00617C4F" w:rsidRDefault="00C85942" w:rsidP="00F02769">
      <w:pPr>
        <w:pStyle w:val="Psmeno"/>
      </w:pPr>
      <w:r w:rsidRPr="00617C4F">
        <w:t xml:space="preserve">Cena Díla bude uhrazena na základě řádně vystaveného daňového dokladu (dále jen </w:t>
      </w:r>
      <w:r w:rsidRPr="00617C4F">
        <w:rPr>
          <w:b/>
          <w:i/>
          <w:iCs/>
        </w:rPr>
        <w:t>„Faktura“</w:t>
      </w:r>
      <w:r w:rsidRPr="00617C4F">
        <w:t xml:space="preserve">) dle </w:t>
      </w:r>
      <w:r w:rsidR="00E831F6" w:rsidRPr="00617C4F">
        <w:t>S</w:t>
      </w:r>
      <w:r w:rsidR="00777878" w:rsidRPr="00617C4F">
        <w:t xml:space="preserve">oupisu </w:t>
      </w:r>
      <w:r w:rsidRPr="00617C4F">
        <w:t>skutečně provedených prací</w:t>
      </w:r>
      <w:r w:rsidR="00E831F6" w:rsidRPr="00617C4F">
        <w:t xml:space="preserve"> dle čl. III. 1</w:t>
      </w:r>
      <w:r w:rsidR="008770CD" w:rsidRPr="00617C4F">
        <w:t>3</w:t>
      </w:r>
      <w:r w:rsidR="00E831F6" w:rsidRPr="00617C4F">
        <w:t>) této Smlouvy</w:t>
      </w:r>
      <w:r w:rsidR="0081016E" w:rsidRPr="00617C4F">
        <w:t xml:space="preserve"> se</w:t>
      </w:r>
      <w:r w:rsidR="003A37B3" w:rsidRPr="00617C4F">
        <w:t xml:space="preserve"> zohledněn</w:t>
      </w:r>
      <w:r w:rsidR="0081016E" w:rsidRPr="00617C4F">
        <w:t>ím</w:t>
      </w:r>
      <w:r w:rsidR="003A37B3" w:rsidRPr="00617C4F">
        <w:t xml:space="preserve"> zálohov</w:t>
      </w:r>
      <w:r w:rsidR="0081016E" w:rsidRPr="00617C4F">
        <w:t>é</w:t>
      </w:r>
      <w:r w:rsidR="003A37B3" w:rsidRPr="00617C4F">
        <w:t xml:space="preserve"> platb</w:t>
      </w:r>
      <w:r w:rsidR="0081016E" w:rsidRPr="00617C4F">
        <w:t>y</w:t>
      </w:r>
      <w:r w:rsidR="003A37B3" w:rsidRPr="00617C4F">
        <w:t xml:space="preserve"> dle čl.</w:t>
      </w:r>
      <w:r w:rsidR="0081016E" w:rsidRPr="00617C4F">
        <w:t xml:space="preserve"> </w:t>
      </w:r>
      <w:r w:rsidR="003A37B3" w:rsidRPr="00617C4F">
        <w:t>IV.</w:t>
      </w:r>
      <w:r w:rsidR="0081016E" w:rsidRPr="00617C4F">
        <w:t xml:space="preserve"> </w:t>
      </w:r>
      <w:r w:rsidR="003A37B3" w:rsidRPr="00617C4F">
        <w:t>5) a)</w:t>
      </w:r>
      <w:r w:rsidR="0081016E" w:rsidRPr="00617C4F">
        <w:t xml:space="preserve"> Smlouvy</w:t>
      </w:r>
      <w:r w:rsidRPr="00617C4F">
        <w:t>.</w:t>
      </w:r>
    </w:p>
    <w:p w14:paraId="78CFAF1D" w14:textId="714B2AE3" w:rsidR="00C85942" w:rsidRPr="00617C4F" w:rsidRDefault="00C85942" w:rsidP="00F02769">
      <w:pPr>
        <w:pStyle w:val="Psmeno"/>
      </w:pPr>
      <w:r w:rsidRPr="00617C4F">
        <w:t xml:space="preserve">Zhotovitel vystaví Fakturu nejpozději do 14 kalendářních dnů od </w:t>
      </w:r>
      <w:r w:rsidR="008140CA" w:rsidRPr="00617C4F">
        <w:t>dodání potvrzeného nebo upraveného S</w:t>
      </w:r>
      <w:r w:rsidR="0089792C" w:rsidRPr="00617C4F">
        <w:t>oupisu provedených prací dle čl. III. 1</w:t>
      </w:r>
      <w:r w:rsidR="00EE5EA4" w:rsidRPr="00617C4F">
        <w:t>3</w:t>
      </w:r>
      <w:r w:rsidR="0089792C" w:rsidRPr="00617C4F">
        <w:t>) této Smlouvy</w:t>
      </w:r>
      <w:r w:rsidR="00937BB8" w:rsidRPr="00617C4F">
        <w:t xml:space="preserve"> </w:t>
      </w:r>
      <w:r w:rsidRPr="00617C4F">
        <w:t>a doručí jej Objednateli na e-mailovou adresu kontaktní osoby Objednatele</w:t>
      </w:r>
      <w:r w:rsidR="005A73B9" w:rsidRPr="00617C4F">
        <w:t xml:space="preserve"> uvedenou v záhlaví této </w:t>
      </w:r>
      <w:r w:rsidR="00777878" w:rsidRPr="00617C4F">
        <w:t>S</w:t>
      </w:r>
      <w:r w:rsidR="005A73B9" w:rsidRPr="00617C4F">
        <w:t xml:space="preserve">mlouvy, </w:t>
      </w:r>
      <w:r w:rsidRPr="00617C4F">
        <w:rPr>
          <w:rFonts w:cs="Times New Roman"/>
          <w:color w:val="000000" w:themeColor="text1"/>
        </w:rPr>
        <w:t xml:space="preserve">a to </w:t>
      </w:r>
      <w:r w:rsidRPr="00617C4F">
        <w:t>nejpozději do 2 pracovních dnů od data vystavení Faktury.</w:t>
      </w:r>
      <w:r w:rsidR="00132824" w:rsidRPr="00617C4F">
        <w:t xml:space="preserve"> Soupis provedených prací bude nedílnou součástí Faktury.</w:t>
      </w:r>
    </w:p>
    <w:p w14:paraId="527DD7BB" w14:textId="77777777" w:rsidR="00C85942" w:rsidRPr="00617C4F" w:rsidRDefault="00C85942" w:rsidP="00F02769">
      <w:pPr>
        <w:pStyle w:val="Psmeno"/>
      </w:pPr>
      <w:r w:rsidRPr="00617C4F">
        <w:t>Splatnost Faktury je 30 dní ode dne jejího doručení Objednateli.</w:t>
      </w:r>
    </w:p>
    <w:p w14:paraId="40CA05DD" w14:textId="77777777" w:rsidR="00C85942" w:rsidRPr="00617C4F" w:rsidRDefault="00C85942" w:rsidP="00F02769">
      <w:pPr>
        <w:pStyle w:val="Psmeno"/>
      </w:pPr>
      <w:r w:rsidRPr="00617C4F">
        <w:t xml:space="preserve">Cena Díla bude Objednatelem uhrazena bezhotovostním převodem na bankovní účet Zhotovitele uvedený v záhlaví Smlouvy. Uvede-li Zhotovitel na Faktuře bankovní účet odlišný, má se za to, že požaduje provedení úhrady na bankovní účet uvedený na Faktuře. Peněžitý závazek Objednatele se </w:t>
      </w:r>
      <w:r w:rsidRPr="00617C4F">
        <w:lastRenderedPageBreak/>
        <w:t>považuje za splněný v den, kdy je dlužná částka odepsána z bankovního účtu Objednatele ve prospěch bankovního účtu Zhotovitele.</w:t>
      </w:r>
    </w:p>
    <w:p w14:paraId="214FBC77" w14:textId="77777777" w:rsidR="00C85942" w:rsidRPr="00617C4F" w:rsidRDefault="00C85942" w:rsidP="00C85942">
      <w:pPr>
        <w:pStyle w:val="OdstavecII"/>
        <w:keepNext w:val="0"/>
        <w:widowControl w:val="0"/>
        <w:rPr>
          <w:b/>
        </w:rPr>
      </w:pPr>
      <w:r w:rsidRPr="00617C4F">
        <w:rPr>
          <w:b/>
        </w:rPr>
        <w:t>Náležitosti Faktury</w:t>
      </w:r>
    </w:p>
    <w:p w14:paraId="0AFDD828" w14:textId="77777777" w:rsidR="00C85942" w:rsidRPr="00617C4F" w:rsidRDefault="00C85942" w:rsidP="00C85942">
      <w:pPr>
        <w:pStyle w:val="Psmeno"/>
        <w:rPr>
          <w:b/>
        </w:rPr>
      </w:pPr>
      <w:r w:rsidRPr="00617C4F">
        <w:t>Faktura bude splňovat veškeré zákonné a smluvené náležitosti, zejména</w:t>
      </w:r>
    </w:p>
    <w:p w14:paraId="475A2F7A" w14:textId="77777777" w:rsidR="00C85942" w:rsidRPr="00617C4F" w:rsidRDefault="00C85942" w:rsidP="00C85942">
      <w:pPr>
        <w:pStyle w:val="Bod"/>
        <w:widowControl w:val="0"/>
        <w:tabs>
          <w:tab w:val="clear" w:pos="1814"/>
          <w:tab w:val="num" w:pos="1418"/>
        </w:tabs>
      </w:pPr>
      <w:r w:rsidRPr="00617C4F">
        <w:t>náležitosti daňového dokladu dle § 26 a násl. ZDPH,</w:t>
      </w:r>
    </w:p>
    <w:p w14:paraId="69DC36F5" w14:textId="19360CE6" w:rsidR="00C85942" w:rsidRPr="00617C4F" w:rsidRDefault="00C85942" w:rsidP="00C85942">
      <w:pPr>
        <w:pStyle w:val="Bod"/>
        <w:widowControl w:val="0"/>
        <w:tabs>
          <w:tab w:val="clear" w:pos="1814"/>
          <w:tab w:val="num" w:pos="1418"/>
        </w:tabs>
      </w:pPr>
      <w:r w:rsidRPr="00617C4F">
        <w:t>náležitosti účetního dokladu stanovené v</w:t>
      </w:r>
      <w:r w:rsidR="0089792C" w:rsidRPr="00617C4F">
        <w:t> </w:t>
      </w:r>
      <w:r w:rsidRPr="00617C4F">
        <w:t>zákoně</w:t>
      </w:r>
      <w:r w:rsidR="0089792C" w:rsidRPr="00617C4F">
        <w:t xml:space="preserve"> č.</w:t>
      </w:r>
      <w:r w:rsidRPr="00617C4F">
        <w:t xml:space="preserve"> 563/1991 Sb., o účetnictví, ve znění pozdějších předpisů,</w:t>
      </w:r>
    </w:p>
    <w:p w14:paraId="40353476" w14:textId="77777777" w:rsidR="00C85942" w:rsidRPr="00617C4F" w:rsidRDefault="00C85942" w:rsidP="00C85942">
      <w:pPr>
        <w:pStyle w:val="Bod"/>
        <w:widowControl w:val="0"/>
        <w:tabs>
          <w:tab w:val="clear" w:pos="1814"/>
          <w:tab w:val="num" w:pos="1418"/>
        </w:tabs>
      </w:pPr>
      <w:r w:rsidRPr="00617C4F">
        <w:t>uvedení informace o lhůtě splatnosti,</w:t>
      </w:r>
    </w:p>
    <w:p w14:paraId="542A7C71" w14:textId="77777777" w:rsidR="00C85942" w:rsidRPr="00617C4F" w:rsidRDefault="00C85942" w:rsidP="00C85942">
      <w:pPr>
        <w:pStyle w:val="Bod"/>
        <w:widowControl w:val="0"/>
        <w:tabs>
          <w:tab w:val="clear" w:pos="1814"/>
          <w:tab w:val="num" w:pos="1418"/>
        </w:tabs>
        <w:rPr>
          <w:bCs/>
        </w:rPr>
      </w:pPr>
      <w:r w:rsidRPr="00617C4F">
        <w:t>uvedení údajů bankovního spojení Zhotovitele,</w:t>
      </w:r>
    </w:p>
    <w:p w14:paraId="7CF4D244" w14:textId="26E3285B" w:rsidR="00C85942" w:rsidRPr="00617C4F" w:rsidRDefault="00C85942" w:rsidP="00C85942">
      <w:pPr>
        <w:pStyle w:val="Bod"/>
        <w:widowControl w:val="0"/>
        <w:tabs>
          <w:tab w:val="clear" w:pos="1814"/>
          <w:tab w:val="num" w:pos="1418"/>
        </w:tabs>
        <w:rPr>
          <w:bCs/>
          <w:color w:val="auto"/>
        </w:rPr>
      </w:pPr>
      <w:r w:rsidRPr="00617C4F">
        <w:rPr>
          <w:color w:val="auto"/>
        </w:rPr>
        <w:t xml:space="preserve">přílohou Faktury bude Objednatelem potvrzený </w:t>
      </w:r>
      <w:r w:rsidR="00C7448E" w:rsidRPr="00617C4F">
        <w:rPr>
          <w:color w:val="auto"/>
        </w:rPr>
        <w:t>Soupis</w:t>
      </w:r>
      <w:r w:rsidR="00FC7D01" w:rsidRPr="00617C4F">
        <w:rPr>
          <w:color w:val="auto"/>
        </w:rPr>
        <w:t xml:space="preserve"> dle ustanovení čl. </w:t>
      </w:r>
      <w:r w:rsidR="00752B3C" w:rsidRPr="00617C4F">
        <w:rPr>
          <w:color w:val="auto"/>
        </w:rPr>
        <w:t>I</w:t>
      </w:r>
      <w:r w:rsidR="00FC7D01" w:rsidRPr="00617C4F">
        <w:rPr>
          <w:color w:val="auto"/>
        </w:rPr>
        <w:t xml:space="preserve">II odst. </w:t>
      </w:r>
      <w:r w:rsidR="00752B3C" w:rsidRPr="00617C4F">
        <w:rPr>
          <w:color w:val="auto"/>
        </w:rPr>
        <w:t>1</w:t>
      </w:r>
      <w:r w:rsidR="008770CD" w:rsidRPr="00617C4F">
        <w:rPr>
          <w:color w:val="auto"/>
        </w:rPr>
        <w:t>3</w:t>
      </w:r>
      <w:r w:rsidR="00C7448E" w:rsidRPr="00617C4F">
        <w:rPr>
          <w:color w:val="auto"/>
        </w:rPr>
        <w:t>)</w:t>
      </w:r>
      <w:r w:rsidR="00FC7D01" w:rsidRPr="00617C4F">
        <w:rPr>
          <w:color w:val="auto"/>
        </w:rPr>
        <w:t xml:space="preserve"> Smlouvy</w:t>
      </w:r>
      <w:r w:rsidR="00E044EC" w:rsidRPr="00617C4F">
        <w:rPr>
          <w:color w:val="auto"/>
        </w:rPr>
        <w:t xml:space="preserve">. </w:t>
      </w:r>
    </w:p>
    <w:p w14:paraId="57336506" w14:textId="6F322C40" w:rsidR="00C85942" w:rsidRPr="00617C4F" w:rsidRDefault="00C85942" w:rsidP="00C85942">
      <w:pPr>
        <w:pStyle w:val="Psmeno"/>
      </w:pPr>
      <w:r w:rsidRPr="00617C4F">
        <w:t>Objednatel s</w:t>
      </w:r>
      <w:r w:rsidR="00C7448E" w:rsidRPr="00617C4F">
        <w:t>i</w:t>
      </w:r>
      <w:r w:rsidRPr="00617C4F">
        <w:t xml:space="preserve"> vyhrazuje právo vrátit Fakturu Zhotoviteli bez úhrady, jestliže tato nebude splňovat požadované náležitosti. V tomto případě bude lhůta splatnosti Faktury přerušena a nová 30denní lhůta splatnosti bude započata po doručení Faktury opravené. V tomto případě není Objednatel v prodlení s úhradou příslušné částky, na kterou Faktura zní.</w:t>
      </w:r>
    </w:p>
    <w:p w14:paraId="69B78DCA" w14:textId="77777777" w:rsidR="00C85942" w:rsidRPr="00617C4F" w:rsidRDefault="00C85942" w:rsidP="00C85942">
      <w:pPr>
        <w:pStyle w:val="Psmeno"/>
        <w:rPr>
          <w:strike/>
        </w:rPr>
      </w:pPr>
      <w:r w:rsidRPr="00617C4F">
        <w:t>V případě, že Faktura nebude obsahovat předepsané náležitosti a tuto skutečnost zjistí až příslušný správce daně či jiný orgán oprávněný k výkonu kontroly u Zhotovitele nebo Objednatele, odpovídá Zhotovitel Objednateli za veškeré následky z tohoto plynoucí.</w:t>
      </w:r>
    </w:p>
    <w:p w14:paraId="41C76CD4" w14:textId="77777777" w:rsidR="00C85942" w:rsidRPr="00617C4F" w:rsidRDefault="00C85942" w:rsidP="00F02769">
      <w:pPr>
        <w:pStyle w:val="Psmeno"/>
      </w:pPr>
      <w:r w:rsidRPr="00617C4F">
        <w:t>V případě, že</w:t>
      </w:r>
    </w:p>
    <w:p w14:paraId="1AA6D0D1" w14:textId="77777777" w:rsidR="00C85942" w:rsidRPr="00617C4F" w:rsidRDefault="00C85942" w:rsidP="00F02769">
      <w:pPr>
        <w:pStyle w:val="Bod"/>
        <w:widowControl w:val="0"/>
        <w:tabs>
          <w:tab w:val="clear" w:pos="1814"/>
          <w:tab w:val="num" w:pos="1418"/>
        </w:tabs>
      </w:pPr>
      <w:r w:rsidRPr="00617C4F">
        <w:t>úhrada ceny Díla má být provedena zcela nebo zčásti bezhotovostním převodem na účet vedený poskytovatelem platebních služeb mimo tuzemsko ve smyslu § 109 odst. 2 písm. b) ZDPH nebo že</w:t>
      </w:r>
    </w:p>
    <w:p w14:paraId="0CA5A690" w14:textId="77777777" w:rsidR="00C85942" w:rsidRPr="00617C4F" w:rsidRDefault="00C85942" w:rsidP="00F02769">
      <w:pPr>
        <w:pStyle w:val="Bod"/>
        <w:widowControl w:val="0"/>
        <w:tabs>
          <w:tab w:val="clear" w:pos="1814"/>
          <w:tab w:val="num" w:pos="1418"/>
        </w:tabs>
        <w:rPr>
          <w:color w:val="000000"/>
        </w:rPr>
      </w:pPr>
      <w:r w:rsidRPr="00617C4F">
        <w:t>číslo bankovního účtu Zhotovitele uvedené ve Smlouvě či na Faktuře nebude uveřejněno způsobem umožňujícím dálkový přístup ve smyslu § 109</w:t>
      </w:r>
      <w:r w:rsidRPr="00617C4F">
        <w:rPr>
          <w:color w:val="000000"/>
        </w:rPr>
        <w:t xml:space="preserve"> odst. 2 písm. c) ZDPH,</w:t>
      </w:r>
    </w:p>
    <w:p w14:paraId="49F3A479" w14:textId="02D78222" w:rsidR="00C85942" w:rsidRPr="00617C4F" w:rsidRDefault="00C85942" w:rsidP="00C85942">
      <w:pPr>
        <w:pStyle w:val="OdstavecII"/>
        <w:keepNext w:val="0"/>
        <w:widowControl w:val="0"/>
        <w:numPr>
          <w:ilvl w:val="0"/>
          <w:numId w:val="0"/>
        </w:numPr>
        <w:ind w:left="856"/>
      </w:pPr>
      <w:r w:rsidRPr="00617C4F">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039812A8" w14:textId="32C9DA42" w:rsidR="00E54542" w:rsidRPr="00617C4F" w:rsidRDefault="00E54542" w:rsidP="00E54542">
      <w:pPr>
        <w:pStyle w:val="lnek"/>
        <w:keepNext w:val="0"/>
        <w:widowControl w:val="0"/>
      </w:pPr>
      <w:r w:rsidRPr="00617C4F">
        <w:t>Smluvní pokuty</w:t>
      </w:r>
    </w:p>
    <w:p w14:paraId="3789D46F" w14:textId="77C6998D" w:rsidR="00DB6E45" w:rsidRPr="00617C4F" w:rsidRDefault="00DB6E45" w:rsidP="00DB6E45">
      <w:pPr>
        <w:pStyle w:val="OdstavecII"/>
      </w:pPr>
      <w:r w:rsidRPr="00617C4F">
        <w:t xml:space="preserve">Zhotovitel se zavazuje zaplatit </w:t>
      </w:r>
      <w:r w:rsidR="00D50D10" w:rsidRPr="00617C4F">
        <w:t xml:space="preserve">Objednateli </w:t>
      </w:r>
      <w:r w:rsidRPr="00617C4F">
        <w:t xml:space="preserve">smluvní pokutu ve výši </w:t>
      </w:r>
      <w:r w:rsidR="001827C3" w:rsidRPr="00617C4F">
        <w:t>20.000,- Kč</w:t>
      </w:r>
      <w:r w:rsidRPr="00617C4F">
        <w:t xml:space="preserve"> za každý ne</w:t>
      </w:r>
      <w:r w:rsidR="00D50D10" w:rsidRPr="00617C4F">
        <w:t>dodaný a ne</w:t>
      </w:r>
      <w:r w:rsidRPr="00617C4F">
        <w:t xml:space="preserve">převzatý stánek dle čl. III. </w:t>
      </w:r>
      <w:r w:rsidR="008770CD" w:rsidRPr="00617C4F">
        <w:t>10</w:t>
      </w:r>
      <w:r w:rsidRPr="00617C4F">
        <w:t xml:space="preserve">) Smlouvy. </w:t>
      </w:r>
    </w:p>
    <w:p w14:paraId="23C309DC" w14:textId="59FF260F" w:rsidR="00E54542" w:rsidRPr="00617C4F" w:rsidRDefault="00E54542" w:rsidP="001827C3">
      <w:pPr>
        <w:pStyle w:val="OdstavecII"/>
      </w:pPr>
      <w:r w:rsidRPr="00617C4F">
        <w:t>V případě prodlení Zhotovitele oproti lhůtě pro</w:t>
      </w:r>
      <w:r w:rsidR="00DB6E45" w:rsidRPr="00617C4F">
        <w:t xml:space="preserve"> </w:t>
      </w:r>
      <w:r w:rsidRPr="00617C4F">
        <w:t>předání vyklizeného prostoru po deinstalaci výstavní expozice se zavazuje Objednateli zaplatit smluvní pokutu 5.000,– Kč bez DPH za každou i započatou hodinu prodlení</w:t>
      </w:r>
      <w:r w:rsidR="00DB6E45" w:rsidRPr="00617C4F">
        <w:t>.</w:t>
      </w:r>
    </w:p>
    <w:p w14:paraId="045D1D49" w14:textId="649BBA19" w:rsidR="00E54542" w:rsidRPr="00617C4F" w:rsidRDefault="00E54542" w:rsidP="00167F4F">
      <w:pPr>
        <w:pStyle w:val="OdstavecII"/>
        <w:keepNext w:val="0"/>
        <w:widowControl w:val="0"/>
      </w:pPr>
      <w:r w:rsidRPr="00617C4F">
        <w:t>Smluvní strany rovněž sjednávají, že v případě porušení povinnosti zajistit legální zaměstnávání,</w:t>
      </w:r>
      <w:r w:rsidRPr="00617C4F">
        <w:rPr>
          <w:color w:val="FF0000"/>
        </w:rPr>
        <w:t xml:space="preserve"> </w:t>
      </w:r>
      <w:r w:rsidRPr="00617C4F">
        <w:t xml:space="preserve">odpovídající úroveň bezpečnosti práce a férové a důstojné pracovní podmínky dle </w:t>
      </w:r>
      <w:proofErr w:type="spellStart"/>
      <w:r w:rsidRPr="00617C4F">
        <w:t>ust</w:t>
      </w:r>
      <w:proofErr w:type="spellEnd"/>
      <w:r w:rsidRPr="00617C4F">
        <w:t>. I odst. 5 b) Smlouvy se Zhotovitel zavazuje Objednateli zaplatit smluvní pokutu ve výši 25 000,- Kč za každé porušení.</w:t>
      </w:r>
    </w:p>
    <w:p w14:paraId="0A6132AD" w14:textId="5E7D06CE" w:rsidR="00903365" w:rsidRPr="00617C4F" w:rsidRDefault="00903365" w:rsidP="00B14BFA">
      <w:pPr>
        <w:pStyle w:val="OdstavecII"/>
        <w:keepNext w:val="0"/>
        <w:widowControl w:val="0"/>
      </w:pPr>
      <w:r w:rsidRPr="00617C4F">
        <w:lastRenderedPageBreak/>
        <w:t xml:space="preserve">Za každý den prodlení s platbou po datu splatnosti uvedeného na vystavené faktuře se </w:t>
      </w:r>
      <w:r w:rsidR="00E54542" w:rsidRPr="00617C4F">
        <w:t>O</w:t>
      </w:r>
      <w:r w:rsidRPr="00617C4F">
        <w:t xml:space="preserve">bjednatel zavazuje </w:t>
      </w:r>
      <w:r w:rsidR="00E54542" w:rsidRPr="00617C4F">
        <w:t>Z</w:t>
      </w:r>
      <w:r w:rsidRPr="00617C4F">
        <w:t>hotoviteli zaplatit úrok z prodlení ve výši 0,</w:t>
      </w:r>
      <w:r w:rsidR="00D50D10" w:rsidRPr="00617C4F">
        <w:t xml:space="preserve">05 </w:t>
      </w:r>
      <w:r w:rsidRPr="00617C4F">
        <w:t>% z dlužné částky za každý započatý den prodlení.</w:t>
      </w:r>
    </w:p>
    <w:p w14:paraId="78A0CEEE" w14:textId="61A1F566" w:rsidR="00DB6E45" w:rsidRPr="00617C4F" w:rsidRDefault="00DB6E45" w:rsidP="00DB6E45">
      <w:pPr>
        <w:pStyle w:val="OdstavecII"/>
      </w:pPr>
      <w:r w:rsidRPr="00617C4F">
        <w:t>Smluvní pokuty se stávají splatnými dnem následujícím po dni, ve kterém na ně vzniklo právo.</w:t>
      </w:r>
    </w:p>
    <w:p w14:paraId="1D503761" w14:textId="625123B2" w:rsidR="00DB6E45" w:rsidRPr="00617C4F" w:rsidRDefault="00DB6E45" w:rsidP="00DB6E45">
      <w:pPr>
        <w:pStyle w:val="OdstavecII"/>
      </w:pPr>
      <w:r w:rsidRPr="00617C4F">
        <w:t>Zaplacením smluvní pokuty není dotčen nárok Objednatele na náhradu škody způsobené mu porušením povinnosti Zhotovitele</w:t>
      </w:r>
      <w:r w:rsidR="009E06E2" w:rsidRPr="00617C4F">
        <w:t xml:space="preserve">, ke které se vztahuje smluvní pokuta. Zhotovitel bere na vědomí, že škoda, která může Objednateli vzniknout, může přesáhnout cenu Díla. </w:t>
      </w:r>
    </w:p>
    <w:p w14:paraId="60BE4285" w14:textId="71A1DA14" w:rsidR="00561B0B" w:rsidRPr="009029ED" w:rsidRDefault="00561B0B" w:rsidP="00561B0B">
      <w:pPr>
        <w:pStyle w:val="lnek"/>
        <w:keepNext w:val="0"/>
        <w:widowControl w:val="0"/>
      </w:pPr>
      <w:r w:rsidRPr="009029ED">
        <w:t>Opční právo</w:t>
      </w:r>
    </w:p>
    <w:p w14:paraId="7E0AD901" w14:textId="77777777" w:rsidR="00561B0B" w:rsidRPr="009029ED" w:rsidRDefault="00561B0B" w:rsidP="00561B0B">
      <w:pPr>
        <w:pStyle w:val="OdstavecII"/>
        <w:keepNext w:val="0"/>
        <w:widowControl w:val="0"/>
        <w:tabs>
          <w:tab w:val="clear" w:pos="855"/>
        </w:tabs>
      </w:pPr>
      <w:r w:rsidRPr="009029ED">
        <w:t xml:space="preserve">Smluvní strany se dohodly, že Zhotovitel poskytne za podmínek stanovených Smlouvou na žádost Objednatele Opci. Objednatel se za to zavazuje zaplatit sjednanou odměnu. </w:t>
      </w:r>
    </w:p>
    <w:p w14:paraId="013402C3" w14:textId="77777777" w:rsidR="00561B0B" w:rsidRPr="009029ED" w:rsidRDefault="00561B0B" w:rsidP="00561B0B">
      <w:pPr>
        <w:pStyle w:val="OdstavecII"/>
        <w:keepNext w:val="0"/>
        <w:widowControl w:val="0"/>
        <w:tabs>
          <w:tab w:val="clear" w:pos="855"/>
        </w:tabs>
      </w:pPr>
      <w:r w:rsidRPr="009029ED">
        <w:t>Součástí závazku Zhotovitele provést Opční dílo budou závazky obdobné závazku provést Dílo; zejména se může jednat o závazky spočívající v provedení takových výkonů a činností, které</w:t>
      </w:r>
    </w:p>
    <w:p w14:paraId="435AAF02" w14:textId="77777777" w:rsidR="00561B0B" w:rsidRPr="009029ED" w:rsidRDefault="00561B0B" w:rsidP="00561B0B">
      <w:pPr>
        <w:pStyle w:val="Bod"/>
        <w:numPr>
          <w:ilvl w:val="4"/>
          <w:numId w:val="9"/>
        </w:numPr>
        <w:tabs>
          <w:tab w:val="num" w:pos="1418"/>
        </w:tabs>
        <w:snapToGrid w:val="0"/>
      </w:pPr>
      <w:r w:rsidRPr="009029ED">
        <w:t>byť nejsou ve Smlouvě sjednány, jsou nezbytné či vhodné pro naplnění účelu zakázky,</w:t>
      </w:r>
    </w:p>
    <w:p w14:paraId="08F8B41A" w14:textId="77777777" w:rsidR="00561B0B" w:rsidRPr="009029ED" w:rsidRDefault="00561B0B" w:rsidP="00561B0B">
      <w:pPr>
        <w:pStyle w:val="Bod"/>
        <w:numPr>
          <w:ilvl w:val="4"/>
          <w:numId w:val="9"/>
        </w:numPr>
        <w:tabs>
          <w:tab w:val="num" w:pos="1418"/>
        </w:tabs>
        <w:snapToGrid w:val="0"/>
      </w:pPr>
      <w:r w:rsidRPr="009029ED">
        <w:t xml:space="preserve">představují takový nárůst co do obsahu požadavků Objednatele na Dílo způsobený zejména dalšími či jinými požadavky Objednatele ohledně provedení Díla, že jej nelze spravedlivě pokrýt stávajícími ujednáními ve Smlouvě.  </w:t>
      </w:r>
    </w:p>
    <w:p w14:paraId="4821F641" w14:textId="0EFB009C" w:rsidR="00561B0B" w:rsidRPr="009029ED" w:rsidRDefault="00561B0B" w:rsidP="00561B0B">
      <w:pPr>
        <w:pStyle w:val="OdstavecII"/>
        <w:keepNext w:val="0"/>
        <w:widowControl w:val="0"/>
        <w:tabs>
          <w:tab w:val="clear" w:pos="855"/>
        </w:tabs>
      </w:pPr>
      <w:r w:rsidRPr="009029ED">
        <w:t xml:space="preserve">Rozsah Opce činí </w:t>
      </w:r>
      <w:sdt>
        <w:sdtPr>
          <w:id w:val="1615319296"/>
          <w:placeholder>
            <w:docPart w:val="C2234778935F4524B9954F33D77457CE"/>
          </w:placeholder>
        </w:sdtPr>
        <w:sdtEndPr/>
        <w:sdtContent>
          <w:r w:rsidRPr="009029ED">
            <w:t xml:space="preserve">zejména </w:t>
          </w:r>
          <w:r w:rsidR="00ED0F0F" w:rsidRPr="009029ED">
            <w:t>doplňkové vybavení jednotlivých výstavních stánků vyplývající z požadavků vystavovatelů</w:t>
          </w:r>
          <w:r w:rsidRPr="009029ED">
            <w:t xml:space="preserve"> požadované Objednatelem nad rámec sjednaného plnění, dále pak požadavek Objednatele na </w:t>
          </w:r>
          <w:r w:rsidR="00ED0F0F" w:rsidRPr="009029ED">
            <w:t xml:space="preserve">další grafické práce, polepy a tisky </w:t>
          </w:r>
          <w:r w:rsidRPr="009029ED">
            <w:t>apod.</w:t>
          </w:r>
        </w:sdtContent>
      </w:sdt>
    </w:p>
    <w:p w14:paraId="1091797C" w14:textId="71510D05" w:rsidR="00ED0F0F" w:rsidRPr="009029ED" w:rsidRDefault="00ED0F0F" w:rsidP="00D92DB3">
      <w:pPr>
        <w:pStyle w:val="OdstavecII"/>
        <w:keepNext w:val="0"/>
        <w:widowControl w:val="0"/>
        <w:tabs>
          <w:tab w:val="clear" w:pos="855"/>
        </w:tabs>
      </w:pPr>
      <w:r w:rsidRPr="009029ED">
        <w:t xml:space="preserve">Smluvní strany se dohodly, že </w:t>
      </w:r>
      <w:r w:rsidR="00DF1C89" w:rsidRPr="009029ED">
        <w:t>rozsah</w:t>
      </w:r>
      <w:r w:rsidRPr="009029ED">
        <w:t xml:space="preserve"> </w:t>
      </w:r>
      <w:r w:rsidR="00DF1C89" w:rsidRPr="009029ED">
        <w:t>Opce</w:t>
      </w:r>
      <w:r w:rsidRPr="009029ED">
        <w:t xml:space="preserve"> Objednatel sdělí Zhotoviteli nejpozději do </w:t>
      </w:r>
      <w:r w:rsidR="001E5C32">
        <w:t>30. 9. 202</w:t>
      </w:r>
      <w:r w:rsidR="00532674">
        <w:t>5</w:t>
      </w:r>
      <w:r w:rsidR="001E5C32">
        <w:t>.</w:t>
      </w:r>
    </w:p>
    <w:p w14:paraId="59F0E6EA" w14:textId="659497D3" w:rsidR="00561B0B" w:rsidRPr="009029ED" w:rsidRDefault="00561B0B" w:rsidP="00D92DB3">
      <w:pPr>
        <w:pStyle w:val="OdstavecII"/>
        <w:keepNext w:val="0"/>
        <w:widowControl w:val="0"/>
        <w:tabs>
          <w:tab w:val="clear" w:pos="855"/>
        </w:tabs>
      </w:pPr>
      <w:r w:rsidRPr="009029ED">
        <w:t>Smluvní strany se dohodly, že Opce bude provedena přiměřeně v souladu s podmínkami, které jsou sjednány touto Smlouvou, není-li výslovně sjednáno jinak.</w:t>
      </w:r>
    </w:p>
    <w:p w14:paraId="09D78DE8" w14:textId="77777777" w:rsidR="00561B0B" w:rsidRPr="009029ED" w:rsidRDefault="00561B0B" w:rsidP="00561B0B">
      <w:pPr>
        <w:pStyle w:val="OdstavecII"/>
        <w:keepNext w:val="0"/>
        <w:widowControl w:val="0"/>
        <w:tabs>
          <w:tab w:val="clear" w:pos="855"/>
        </w:tabs>
      </w:pPr>
      <w:r w:rsidRPr="009029ED">
        <w:t>Účinnost Opce Smluvní strany sjednají uzavřením opčního dodatku ke Smlouvě. Smluvní strany sjednávají že opční právo může být uplatněno nejpozději do 1 roku od uzavření Smlouvy.</w:t>
      </w:r>
    </w:p>
    <w:p w14:paraId="2D6BAA2A" w14:textId="77777777" w:rsidR="00561B0B" w:rsidRPr="009029ED" w:rsidRDefault="00561B0B" w:rsidP="00561B0B">
      <w:pPr>
        <w:pStyle w:val="OdstavecII"/>
        <w:keepNext w:val="0"/>
        <w:widowControl w:val="0"/>
        <w:tabs>
          <w:tab w:val="clear" w:pos="855"/>
        </w:tabs>
        <w:rPr>
          <w:b/>
          <w:bCs/>
        </w:rPr>
      </w:pPr>
      <w:r w:rsidRPr="009029ED">
        <w:rPr>
          <w:b/>
          <w:bCs/>
        </w:rPr>
        <w:t>Cena Opčního díla</w:t>
      </w:r>
    </w:p>
    <w:p w14:paraId="166BDF88" w14:textId="4FEA9976" w:rsidR="00561B0B" w:rsidRPr="009029ED" w:rsidRDefault="00561B0B" w:rsidP="00D92DB3">
      <w:pPr>
        <w:ind w:left="856"/>
        <w:jc w:val="both"/>
      </w:pPr>
      <w:r w:rsidRPr="009029ED">
        <w:rPr>
          <w:bCs/>
        </w:rPr>
        <w:t xml:space="preserve">Cena Opčního díla </w:t>
      </w:r>
      <w:r w:rsidRPr="009029ED">
        <w:t xml:space="preserve">je sjednána jako časová, přičemž její konkrétní hodnota bude předmětem jednání Smluvních stran. Maximální výše ceny za hodinu provádění Opčního díla jsou uvedeny v příloze č. 3 této Smlouvy. Objednatel si vyhrazuje možnost o těchto cenách jednat se Zhotovitelem. V případě, že požadovaný předmět </w:t>
      </w:r>
      <w:r w:rsidR="00677D98">
        <w:t>O</w:t>
      </w:r>
      <w:r w:rsidRPr="009029ED">
        <w:t>pčního díla není oceněn v příloze č. 3 této Smlouvy, dohodnou se na ceně Smluvní strany při uzavírání dodatku ke Smlouvě.</w:t>
      </w:r>
    </w:p>
    <w:p w14:paraId="44EADFE5" w14:textId="248F2772" w:rsidR="000C470E" w:rsidRPr="009029ED" w:rsidRDefault="000C470E" w:rsidP="000C470E">
      <w:pPr>
        <w:pStyle w:val="lnek"/>
        <w:keepNext w:val="0"/>
        <w:widowControl w:val="0"/>
        <w:rPr>
          <w:color w:val="auto"/>
        </w:rPr>
      </w:pPr>
      <w:r w:rsidRPr="009029ED">
        <w:rPr>
          <w:color w:val="auto"/>
        </w:rPr>
        <w:t>Pojištění Zhotovitele</w:t>
      </w:r>
    </w:p>
    <w:p w14:paraId="019C3EF8" w14:textId="5544EA15" w:rsidR="000C470E" w:rsidRPr="009029ED" w:rsidRDefault="000C470E" w:rsidP="000C470E">
      <w:pPr>
        <w:pStyle w:val="OdstavecII"/>
        <w:keepNext w:val="0"/>
        <w:widowControl w:val="0"/>
        <w:rPr>
          <w:color w:val="auto"/>
        </w:rPr>
      </w:pPr>
      <w:r w:rsidRPr="009029ED">
        <w:rPr>
          <w:color w:val="auto"/>
        </w:rPr>
        <w:t xml:space="preserve">Zhotovitel se zavazuje předložit Objednateli na vyžádání doklad prokazující, že má uzavřeno pojištění odpovědnosti za škodu způsobenou při výkonu své podnikatelské činnosti kryjící případné škody způsobené při přípravě a provádění Díla a plnění s Dílem souvisejících závazků Objednateli či třetím </w:t>
      </w:r>
      <w:r w:rsidRPr="009029ED">
        <w:rPr>
          <w:color w:val="auto"/>
        </w:rPr>
        <w:lastRenderedPageBreak/>
        <w:t>osobám ve výši minimálně 5.000.000,- Kč na každý škodní případ po celou dobu provádění Díla. Zhotovitel se zavazuje pojištění dle tohoto odstavce udržovat v platnosti po celou dobu provádění Díla a plnění s Dílem souvisejících závazků.</w:t>
      </w:r>
    </w:p>
    <w:p w14:paraId="029A5B4B" w14:textId="0EF0B3AC" w:rsidR="00903365" w:rsidRPr="009029ED" w:rsidRDefault="00903365" w:rsidP="00903365">
      <w:pPr>
        <w:pStyle w:val="lnek"/>
        <w:keepNext w:val="0"/>
        <w:widowControl w:val="0"/>
      </w:pPr>
      <w:r w:rsidRPr="009029ED">
        <w:t xml:space="preserve">Zánik a odstoupení od </w:t>
      </w:r>
      <w:r w:rsidR="00777878" w:rsidRPr="009029ED">
        <w:t>S</w:t>
      </w:r>
      <w:r w:rsidRPr="009029ED">
        <w:t>mlouvy</w:t>
      </w:r>
    </w:p>
    <w:p w14:paraId="76ACF082" w14:textId="3CE7AA89" w:rsidR="00903365" w:rsidRPr="009029ED" w:rsidRDefault="00903365" w:rsidP="00B14BFA">
      <w:pPr>
        <w:pStyle w:val="OdstavecII"/>
        <w:keepNext w:val="0"/>
        <w:widowControl w:val="0"/>
      </w:pPr>
      <w:r w:rsidRPr="00860C2C">
        <w:rPr>
          <w:highlight w:val="yellow"/>
        </w:rPr>
        <w:tab/>
      </w:r>
      <w:r w:rsidRPr="009029ED">
        <w:t xml:space="preserve">Smlouva zaniká </w:t>
      </w:r>
    </w:p>
    <w:p w14:paraId="6393A822" w14:textId="05F15266" w:rsidR="00903365" w:rsidRPr="009029ED" w:rsidRDefault="00903365" w:rsidP="00D0551D">
      <w:pPr>
        <w:pStyle w:val="Bod"/>
      </w:pPr>
      <w:r w:rsidRPr="009029ED">
        <w:t xml:space="preserve">splněním předmětu </w:t>
      </w:r>
      <w:r w:rsidR="00777878" w:rsidRPr="009029ED">
        <w:t>S</w:t>
      </w:r>
      <w:r w:rsidRPr="009029ED">
        <w:t>mlouvy</w:t>
      </w:r>
      <w:r w:rsidR="00DB6E45" w:rsidRPr="009029ED">
        <w:t>,</w:t>
      </w:r>
    </w:p>
    <w:p w14:paraId="32A60954" w14:textId="5E18B982" w:rsidR="00903365" w:rsidRPr="009029ED" w:rsidRDefault="00903365" w:rsidP="00D0551D">
      <w:pPr>
        <w:pStyle w:val="Bod"/>
      </w:pPr>
      <w:r w:rsidRPr="009029ED">
        <w:t xml:space="preserve">písemnou dohodou </w:t>
      </w:r>
      <w:r w:rsidR="00677D98">
        <w:t>S</w:t>
      </w:r>
      <w:r w:rsidRPr="009029ED">
        <w:t>mluvních stran</w:t>
      </w:r>
      <w:r w:rsidR="00DB6E45" w:rsidRPr="009029ED">
        <w:t>,</w:t>
      </w:r>
      <w:r w:rsidRPr="009029ED">
        <w:t xml:space="preserve"> </w:t>
      </w:r>
    </w:p>
    <w:p w14:paraId="26C0A15A" w14:textId="6F0541CC" w:rsidR="00903365" w:rsidRPr="009029ED" w:rsidRDefault="00903365" w:rsidP="00D0551D">
      <w:pPr>
        <w:pStyle w:val="Bod"/>
      </w:pPr>
      <w:r w:rsidRPr="009029ED">
        <w:t xml:space="preserve">odstoupením některé ze </w:t>
      </w:r>
      <w:r w:rsidR="00677D98">
        <w:t>S</w:t>
      </w:r>
      <w:r w:rsidRPr="009029ED">
        <w:t>mluvních stran</w:t>
      </w:r>
      <w:r w:rsidR="00DB6E45" w:rsidRPr="009029ED">
        <w:t>.</w:t>
      </w:r>
    </w:p>
    <w:p w14:paraId="1B7BAF85" w14:textId="18FDADE3" w:rsidR="00903365" w:rsidRPr="009029ED" w:rsidRDefault="00903365" w:rsidP="00D620DD">
      <w:pPr>
        <w:pStyle w:val="OdstavecII"/>
        <w:keepNext w:val="0"/>
        <w:widowControl w:val="0"/>
      </w:pPr>
      <w:r w:rsidRPr="009029ED">
        <w:tab/>
        <w:t xml:space="preserve">Právo na odstoupení od </w:t>
      </w:r>
      <w:r w:rsidR="00777878" w:rsidRPr="009029ED">
        <w:t>S</w:t>
      </w:r>
      <w:r w:rsidRPr="009029ED">
        <w:t xml:space="preserve">mlouvy vzniká </w:t>
      </w:r>
      <w:r w:rsidR="00D620DD" w:rsidRPr="009029ED">
        <w:t>Z</w:t>
      </w:r>
      <w:r w:rsidRPr="009029ED">
        <w:t>hotoviteli v</w:t>
      </w:r>
      <w:r w:rsidR="00D620DD" w:rsidRPr="009029ED">
        <w:t> </w:t>
      </w:r>
      <w:r w:rsidRPr="009029ED">
        <w:t>případě</w:t>
      </w:r>
      <w:r w:rsidR="00D620DD" w:rsidRPr="009029ED">
        <w:t>,</w:t>
      </w:r>
      <w:r w:rsidRPr="009029ED">
        <w:t xml:space="preserve"> že</w:t>
      </w:r>
      <w:r w:rsidR="00D620DD" w:rsidRPr="009029ED">
        <w:t xml:space="preserve"> O</w:t>
      </w:r>
      <w:r w:rsidRPr="009029ED">
        <w:t xml:space="preserve">bjednatel nepředloží </w:t>
      </w:r>
      <w:r w:rsidR="00D620DD" w:rsidRPr="009029ED">
        <w:t>Z</w:t>
      </w:r>
      <w:r w:rsidRPr="009029ED">
        <w:t xml:space="preserve">hotoviteli podklady nutné pro realizaci </w:t>
      </w:r>
      <w:r w:rsidR="00D620DD" w:rsidRPr="009029ED">
        <w:t>D</w:t>
      </w:r>
      <w:r w:rsidRPr="009029ED">
        <w:t>íla</w:t>
      </w:r>
      <w:r w:rsidR="00D620DD" w:rsidRPr="009029ED">
        <w:t xml:space="preserve"> dle ustanovení III. odst. 2 písm. a) Smlouvy. </w:t>
      </w:r>
      <w:r w:rsidR="00186286" w:rsidRPr="009029ED">
        <w:t>Účinky odstoupení nastávají</w:t>
      </w:r>
      <w:r w:rsidR="0081016E" w:rsidRPr="009029ED">
        <w:t xml:space="preserve"> dnem doručení písemného oznámení o odstoupení Objednateli.</w:t>
      </w:r>
    </w:p>
    <w:p w14:paraId="1F24E63C" w14:textId="1D19C98C" w:rsidR="00903365" w:rsidRPr="009029ED" w:rsidRDefault="00903365" w:rsidP="0081016E">
      <w:pPr>
        <w:pStyle w:val="OdstavecII"/>
        <w:keepNext w:val="0"/>
        <w:widowControl w:val="0"/>
      </w:pPr>
      <w:r w:rsidRPr="009029ED">
        <w:tab/>
        <w:t xml:space="preserve">Právo na odstoupení od </w:t>
      </w:r>
      <w:r w:rsidR="00777878" w:rsidRPr="009029ED">
        <w:t>S</w:t>
      </w:r>
      <w:r w:rsidRPr="009029ED">
        <w:t xml:space="preserve">mlouvy vzniká </w:t>
      </w:r>
      <w:r w:rsidR="00D620DD" w:rsidRPr="009029ED">
        <w:t>O</w:t>
      </w:r>
      <w:r w:rsidRPr="009029ED">
        <w:t>bjednateli zejména v</w:t>
      </w:r>
      <w:r w:rsidR="0081016E" w:rsidRPr="009029ED">
        <w:t> </w:t>
      </w:r>
      <w:r w:rsidRPr="009029ED">
        <w:t>případě</w:t>
      </w:r>
      <w:r w:rsidR="0081016E" w:rsidRPr="009029ED">
        <w:t>,</w:t>
      </w:r>
      <w:r w:rsidRPr="009029ED">
        <w:t xml:space="preserve"> že </w:t>
      </w:r>
      <w:r w:rsidR="0081016E" w:rsidRPr="009029ED">
        <w:t>Objednatel nepřevzal dle čl.</w:t>
      </w:r>
      <w:r w:rsidR="00186286" w:rsidRPr="009029ED">
        <w:t> </w:t>
      </w:r>
      <w:r w:rsidR="0081016E" w:rsidRPr="009029ED">
        <w:t>III</w:t>
      </w:r>
      <w:r w:rsidR="00186286" w:rsidRPr="009029ED">
        <w:t>.</w:t>
      </w:r>
      <w:r w:rsidR="0081016E" w:rsidRPr="009029ED">
        <w:t xml:space="preserve"> </w:t>
      </w:r>
      <w:r w:rsidR="008770CD" w:rsidRPr="009029ED">
        <w:t>10</w:t>
      </w:r>
      <w:r w:rsidR="0081016E" w:rsidRPr="009029ED">
        <w:t>) Smlouvy více než 20 % Díla</w:t>
      </w:r>
      <w:r w:rsidRPr="009029ED">
        <w:t>.</w:t>
      </w:r>
      <w:r w:rsidR="0081016E" w:rsidRPr="009029ED">
        <w:t xml:space="preserve"> Odstoupení musí být písemné a bude předáno </w:t>
      </w:r>
      <w:r w:rsidR="00A37D6C" w:rsidRPr="009029ED">
        <w:t xml:space="preserve">po fyzické kontrole dle čl. III. </w:t>
      </w:r>
      <w:r w:rsidR="008770CD" w:rsidRPr="009029ED">
        <w:t>11</w:t>
      </w:r>
      <w:r w:rsidR="00A37D6C" w:rsidRPr="009029ED">
        <w:t xml:space="preserve">) Smlouvy zástupci Zhotovitele, který se fyzické kontroly účastnil, tímto předáním </w:t>
      </w:r>
      <w:r w:rsidR="00186286" w:rsidRPr="009029ED">
        <w:t>je odstoupení považováno za doručené.</w:t>
      </w:r>
    </w:p>
    <w:p w14:paraId="65A144E4" w14:textId="6BAC4934" w:rsidR="00903365" w:rsidRPr="009029ED" w:rsidRDefault="00903365" w:rsidP="00B14BFA">
      <w:pPr>
        <w:pStyle w:val="OdstavecII"/>
        <w:keepNext w:val="0"/>
        <w:widowControl w:val="0"/>
      </w:pPr>
      <w:r w:rsidRPr="009029ED">
        <w:t xml:space="preserve">V případě odstoupení od </w:t>
      </w:r>
      <w:r w:rsidR="00777878" w:rsidRPr="009029ED">
        <w:t>S</w:t>
      </w:r>
      <w:r w:rsidRPr="009029ED">
        <w:t xml:space="preserve">mlouvy jsou </w:t>
      </w:r>
      <w:r w:rsidR="00677D98">
        <w:t>S</w:t>
      </w:r>
      <w:r w:rsidRPr="009029ED">
        <w:t xml:space="preserve">mluvní strany povinny vrátit si vzájemně poskytnutá plnění ve lhůtě </w:t>
      </w:r>
      <w:r w:rsidR="00D620DD" w:rsidRPr="009029ED">
        <w:t>10</w:t>
      </w:r>
      <w:r w:rsidRPr="009029ED">
        <w:t xml:space="preserve"> kalendářních dnů ode dne doručení písemného oznámení o odstoupení druhé </w:t>
      </w:r>
      <w:r w:rsidR="00677D98">
        <w:t>S</w:t>
      </w:r>
      <w:r w:rsidRPr="009029ED">
        <w:t>mluvní straně.</w:t>
      </w:r>
    </w:p>
    <w:p w14:paraId="76DCC866" w14:textId="057FA8F8" w:rsidR="00903365" w:rsidRPr="009029ED" w:rsidRDefault="00903365" w:rsidP="00B14BFA">
      <w:pPr>
        <w:pStyle w:val="OdstavecII"/>
        <w:keepNext w:val="0"/>
        <w:widowControl w:val="0"/>
      </w:pPr>
      <w:r w:rsidRPr="009029ED">
        <w:t xml:space="preserve">Odstoupením od </w:t>
      </w:r>
      <w:r w:rsidR="00777878" w:rsidRPr="009029ED">
        <w:t>S</w:t>
      </w:r>
      <w:r w:rsidRPr="009029ED">
        <w:t>mlouvy není dotčen nárok oprávněné strany na náhradu škody, která ji vznikla jednáním povinné strany.</w:t>
      </w:r>
      <w:r w:rsidR="00261883" w:rsidRPr="009029ED">
        <w:t xml:space="preserve"> </w:t>
      </w:r>
    </w:p>
    <w:p w14:paraId="4C3B3C5B" w14:textId="4EC3DF61" w:rsidR="009E06E2" w:rsidRPr="009029ED" w:rsidRDefault="009E06E2" w:rsidP="009E06E2">
      <w:pPr>
        <w:pStyle w:val="OdstavecII"/>
      </w:pPr>
      <w:r w:rsidRPr="009029ED">
        <w:t xml:space="preserve">Pokud nebude možné Veletrh uskutečnit z důvodu mimořádných, nepředvídatelných a nepřekonatelných překážek vzniklých nezávisle na vůli Objednatele ve smyslu § 2913 odst. 2 OZ (dále jen „Vyšší moc“) je Objednatel povinen tuto skutečnost Zhotoviteli písemně oznámit a Smlouva se ruší s účinky ex </w:t>
      </w:r>
      <w:proofErr w:type="spellStart"/>
      <w:r w:rsidRPr="009029ED">
        <w:t>nunc</w:t>
      </w:r>
      <w:proofErr w:type="spellEnd"/>
      <w:r w:rsidRPr="009029ED">
        <w:t xml:space="preserve">. </w:t>
      </w:r>
      <w:r w:rsidR="00A429DD" w:rsidRPr="009029ED">
        <w:t>V tomto případě se záloha dle čl. IV. 5) a) Smlouvy nevrací a považuje se za úhradu částečného plnění.</w:t>
      </w:r>
    </w:p>
    <w:p w14:paraId="4716FF1D" w14:textId="0ED92913" w:rsidR="00791CF0" w:rsidRPr="009029ED" w:rsidRDefault="00791CF0" w:rsidP="00791CF0">
      <w:pPr>
        <w:pStyle w:val="OdstavecII"/>
      </w:pPr>
      <w:r w:rsidRPr="009029ED">
        <w:t>Nebezpečí změny okolností na sebe přebírá Zhotovitel.</w:t>
      </w:r>
    </w:p>
    <w:p w14:paraId="3C46199E" w14:textId="77777777" w:rsidR="0019207B" w:rsidRPr="009029ED" w:rsidRDefault="0019207B" w:rsidP="00E06E66">
      <w:pPr>
        <w:pStyle w:val="lnek"/>
        <w:keepNext w:val="0"/>
        <w:widowControl w:val="0"/>
        <w:jc w:val="left"/>
      </w:pPr>
      <w:r w:rsidRPr="009029ED">
        <w:t>Z</w:t>
      </w:r>
      <w:r w:rsidR="00F97DC7" w:rsidRPr="009029ED">
        <w:t>ávěrečná ujednání</w:t>
      </w:r>
    </w:p>
    <w:p w14:paraId="0BE6C7F3" w14:textId="77777777" w:rsidR="001635EF" w:rsidRPr="009029ED" w:rsidRDefault="001635EF" w:rsidP="001635EF">
      <w:pPr>
        <w:pStyle w:val="OdstavecII"/>
        <w:keepNext w:val="0"/>
        <w:widowControl w:val="0"/>
        <w:outlineLvl w:val="1"/>
        <w:rPr>
          <w:b/>
        </w:rPr>
      </w:pPr>
      <w:r w:rsidRPr="009029ED">
        <w:rPr>
          <w:b/>
        </w:rPr>
        <w:t>Uzavření, uveřejnění a účinnost Smlouvy</w:t>
      </w:r>
    </w:p>
    <w:p w14:paraId="6F556F27" w14:textId="3B38170D" w:rsidR="00F53DAA" w:rsidRPr="009029ED" w:rsidRDefault="00791CF0" w:rsidP="00E06E66">
      <w:pPr>
        <w:pStyle w:val="Psmeno"/>
      </w:pPr>
      <w:r w:rsidRPr="009029ED">
        <w:t xml:space="preserve">Smlouva je uzavřena dnem jejího podpisu oprávněnými zástupci obou </w:t>
      </w:r>
      <w:r w:rsidR="00677D98">
        <w:t>S</w:t>
      </w:r>
      <w:r w:rsidRPr="009029ED">
        <w:t xml:space="preserve">mluvních stran a nabývá účinnosti dnem jejího uveřejnění v registru smluv dle zákona č. 340/2015 Sb., o zvláštních podmínkách účinnosti některých smluv, uveřejňování těchto smluv a o registru smluv (zákon o registru smluv). </w:t>
      </w:r>
    </w:p>
    <w:p w14:paraId="1B09854C" w14:textId="2FA7D554" w:rsidR="00791CF0" w:rsidRPr="009029ED" w:rsidRDefault="00791CF0" w:rsidP="00E06E66">
      <w:pPr>
        <w:pStyle w:val="Psmeno"/>
      </w:pPr>
      <w:r w:rsidRPr="009029ED">
        <w:t xml:space="preserve">Smlouvu uveřejní Objednatel, za řádné zveřejnění však odpovídají obě </w:t>
      </w:r>
      <w:r w:rsidR="00677D98">
        <w:t>S</w:t>
      </w:r>
      <w:r w:rsidRPr="009029ED">
        <w:t>mluvní strany. Zhotovitel uveřejnění zkontroluje a Objednatele upozorní na případné nedostatky, jinak mu Objednatel neodpovídá za ne/uveřejnění.</w:t>
      </w:r>
    </w:p>
    <w:p w14:paraId="4E79BB4E" w14:textId="0025A2C5" w:rsidR="001635EF" w:rsidRPr="009029ED" w:rsidRDefault="001635EF" w:rsidP="00E06E66">
      <w:pPr>
        <w:pStyle w:val="Psmeno"/>
      </w:pPr>
      <w:r w:rsidRPr="009029ED">
        <w:t xml:space="preserve">Zhotovitel se zavazuje strpět uveřejnění kopie Smlouvy ve znění, v jakém byla uzavřena, a to včetně </w:t>
      </w:r>
      <w:r w:rsidRPr="009029ED">
        <w:lastRenderedPageBreak/>
        <w:t>případných dodatků</w:t>
      </w:r>
      <w:r w:rsidR="00F53DAA" w:rsidRPr="009029ED">
        <w:t>, nejen v registru smluv, ale také v elektronickém nástroji</w:t>
      </w:r>
      <w:r w:rsidR="008770CD" w:rsidRPr="009029ED">
        <w:t xml:space="preserve"> zadavatele</w:t>
      </w:r>
      <w:r w:rsidR="00F53DAA" w:rsidRPr="009029ED">
        <w:t xml:space="preserve"> E-ZAK. </w:t>
      </w:r>
    </w:p>
    <w:p w14:paraId="60F0EACB" w14:textId="7342584E" w:rsidR="00414F8D" w:rsidRPr="009029ED" w:rsidRDefault="00414F8D" w:rsidP="00414F8D">
      <w:pPr>
        <w:pStyle w:val="OdstavecII"/>
        <w:keepNext w:val="0"/>
        <w:widowControl w:val="0"/>
      </w:pPr>
      <w:r w:rsidRPr="009029ED">
        <w:t xml:space="preserve">Smlouvu lze měnit a doplňovat pouze písemnými dodatky podepsanými oběma </w:t>
      </w:r>
      <w:r w:rsidR="00677D98">
        <w:t>S</w:t>
      </w:r>
      <w:r w:rsidRPr="009029ED">
        <w:t>mluvními stranami.</w:t>
      </w:r>
    </w:p>
    <w:p w14:paraId="09EED598" w14:textId="59A50EB3" w:rsidR="00AD78CE" w:rsidRPr="009029ED" w:rsidRDefault="00AD78CE" w:rsidP="00770723">
      <w:pPr>
        <w:pStyle w:val="OdstavecII"/>
        <w:keepNext w:val="0"/>
        <w:widowControl w:val="0"/>
      </w:pPr>
      <w:r w:rsidRPr="009029ED">
        <w:t>Není-li v</w:t>
      </w:r>
      <w:r w:rsidR="00AC6913" w:rsidRPr="009029ED">
        <w:t xml:space="preserve">e </w:t>
      </w:r>
      <w:r w:rsidR="00634344" w:rsidRPr="009029ED">
        <w:t>Smlouv</w:t>
      </w:r>
      <w:r w:rsidR="00C30D9F" w:rsidRPr="009029ED">
        <w:t>ě</w:t>
      </w:r>
      <w:r w:rsidR="00AC6913" w:rsidRPr="009029ED">
        <w:t xml:space="preserve"> </w:t>
      </w:r>
      <w:r w:rsidRPr="009029ED">
        <w:t>dohodnuto jin</w:t>
      </w:r>
      <w:r w:rsidR="00C30D9F" w:rsidRPr="009029ED">
        <w:t>ak, řídí se práva a povinnosti S</w:t>
      </w:r>
      <w:r w:rsidRPr="009029ED">
        <w:t xml:space="preserve">mluvních stran, zejména práva </w:t>
      </w:r>
      <w:r w:rsidR="001635EF" w:rsidRPr="009029ED">
        <w:t>a</w:t>
      </w:r>
      <w:r w:rsidR="004822B4" w:rsidRPr="009029ED">
        <w:t xml:space="preserve"> </w:t>
      </w:r>
      <w:r w:rsidR="001635EF" w:rsidRPr="009029ED">
        <w:t xml:space="preserve">povinnosti </w:t>
      </w:r>
      <w:r w:rsidR="00634344" w:rsidRPr="009029ED">
        <w:t>Smlouvou</w:t>
      </w:r>
      <w:r w:rsidRPr="009029ED">
        <w:t xml:space="preserve"> neupravené či výslovně nevyloučené, příslušnými ustanoveními OZ a dalšími právními předpisy účinnými ke dni uzavření </w:t>
      </w:r>
      <w:r w:rsidR="00F7062C" w:rsidRPr="009029ED">
        <w:t>Smlouvy</w:t>
      </w:r>
      <w:r w:rsidRPr="009029ED">
        <w:t>.</w:t>
      </w:r>
    </w:p>
    <w:p w14:paraId="49872444" w14:textId="77777777" w:rsidR="00AC6913" w:rsidRPr="009029ED" w:rsidRDefault="00AC6913" w:rsidP="00770723">
      <w:pPr>
        <w:pStyle w:val="OdstavecII"/>
        <w:keepNext w:val="0"/>
        <w:widowControl w:val="0"/>
      </w:pPr>
      <w:r w:rsidRPr="009029ED">
        <w:rPr>
          <w:snapToGrid w:val="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26D96F07" w14:textId="5AAD7296" w:rsidR="0019207B" w:rsidRPr="009029ED" w:rsidRDefault="00F000B4" w:rsidP="00770723">
      <w:pPr>
        <w:pStyle w:val="OdstavecII"/>
        <w:keepNext w:val="0"/>
        <w:widowControl w:val="0"/>
      </w:pPr>
      <w:r w:rsidRPr="009029ED">
        <w:t>Zhotovitel</w:t>
      </w:r>
      <w:r w:rsidR="00143FE1" w:rsidRPr="009029ED">
        <w:t xml:space="preserve"> je oprávněn převést svoje práva a povinnosti z</w:t>
      </w:r>
      <w:r w:rsidR="004909EB" w:rsidRPr="009029ED">
        <w:t xml:space="preserve">e </w:t>
      </w:r>
      <w:r w:rsidR="00F7062C" w:rsidRPr="009029ED">
        <w:t>Smlouvy</w:t>
      </w:r>
      <w:r w:rsidR="00143FE1" w:rsidRPr="009029ED">
        <w:t xml:space="preserve"> na </w:t>
      </w:r>
      <w:r w:rsidR="00442740" w:rsidRPr="009029ED">
        <w:t xml:space="preserve">třetí </w:t>
      </w:r>
      <w:r w:rsidR="00143FE1" w:rsidRPr="009029ED">
        <w:t xml:space="preserve">osobu pouze s předchozím písemným souhlasem </w:t>
      </w:r>
      <w:r w:rsidRPr="009029ED">
        <w:t>Objednatel</w:t>
      </w:r>
      <w:r w:rsidR="00143FE1" w:rsidRPr="009029ED">
        <w:t>e. § 1879 OZ se nepoužije.</w:t>
      </w:r>
    </w:p>
    <w:p w14:paraId="7E851E7B" w14:textId="45C325CC" w:rsidR="0019207B" w:rsidRPr="009029ED" w:rsidRDefault="00F000B4" w:rsidP="00770723">
      <w:pPr>
        <w:pStyle w:val="OdstavecII"/>
        <w:keepNext w:val="0"/>
        <w:widowControl w:val="0"/>
      </w:pPr>
      <w:r w:rsidRPr="009029ED">
        <w:rPr>
          <w:bCs/>
        </w:rPr>
        <w:t>Objednatel</w:t>
      </w:r>
      <w:r w:rsidR="000F1ADA" w:rsidRPr="009029ED">
        <w:rPr>
          <w:bCs/>
        </w:rPr>
        <w:t xml:space="preserve"> je oprávněn </w:t>
      </w:r>
      <w:r w:rsidR="00442740" w:rsidRPr="009029ED">
        <w:t>převést svoje práva a povinnosti z</w:t>
      </w:r>
      <w:r w:rsidR="004909EB" w:rsidRPr="009029ED">
        <w:t xml:space="preserve">e </w:t>
      </w:r>
      <w:r w:rsidR="00F7062C" w:rsidRPr="009029ED">
        <w:t>Smlouvy</w:t>
      </w:r>
      <w:r w:rsidR="00442740" w:rsidRPr="009029ED">
        <w:t xml:space="preserve"> na </w:t>
      </w:r>
      <w:r w:rsidR="000F1ADA" w:rsidRPr="009029ED">
        <w:rPr>
          <w:bCs/>
        </w:rPr>
        <w:t>třetí osobu.</w:t>
      </w:r>
    </w:p>
    <w:p w14:paraId="3FFDE3F5" w14:textId="1CD59EBF" w:rsidR="00E81810" w:rsidRPr="009029ED" w:rsidRDefault="00E81810" w:rsidP="00770723">
      <w:pPr>
        <w:pStyle w:val="OdstavecII"/>
        <w:keepNext w:val="0"/>
        <w:widowControl w:val="0"/>
      </w:pPr>
      <w:r w:rsidRPr="009029ED">
        <w:t xml:space="preserve">Pokud se stane některé ustanovení </w:t>
      </w:r>
      <w:r w:rsidR="00F7062C" w:rsidRPr="009029ED">
        <w:t>Smlouvy</w:t>
      </w:r>
      <w:r w:rsidRPr="009029ED">
        <w:t xml:space="preserve"> neplatné nebo neúčinné, nedotýká se to ostatních ustanovení </w:t>
      </w:r>
      <w:r w:rsidR="00F7062C" w:rsidRPr="009029ED">
        <w:t>Smlouvy</w:t>
      </w:r>
      <w:r w:rsidRPr="009029ED">
        <w:t xml:space="preserve">, která zůstávají platná a účinná. </w:t>
      </w:r>
      <w:r w:rsidR="00C30D9F" w:rsidRPr="009029ED">
        <w:t>Smluvní stran</w:t>
      </w:r>
      <w:r w:rsidRPr="009029ED">
        <w:t>y se v takovém případě zavazují nahradit dohodou ustanovení neplatné nebo neúčinné ustanovením platným a účinným, které nejlépe odpovídá původně zamýšlenému účelu ustanovení neplatného nebo neúčinného.</w:t>
      </w:r>
    </w:p>
    <w:p w14:paraId="0A1F09CB" w14:textId="681E5A75" w:rsidR="00923678" w:rsidRPr="009029ED" w:rsidRDefault="00923678" w:rsidP="00770723">
      <w:pPr>
        <w:pStyle w:val="OdstavecII"/>
        <w:keepNext w:val="0"/>
        <w:widowControl w:val="0"/>
      </w:pPr>
      <w:r w:rsidRPr="009029ED">
        <w:t xml:space="preserve">Případné rozpory se </w:t>
      </w:r>
      <w:r w:rsidR="00C30D9F" w:rsidRPr="009029ED">
        <w:t>Smluvní stran</w:t>
      </w:r>
      <w:r w:rsidRPr="009029ED">
        <w:t xml:space="preserve">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F000B4" w:rsidRPr="009029ED">
        <w:t>Objednatel</w:t>
      </w:r>
      <w:r w:rsidRPr="009029ED">
        <w:t>.</w:t>
      </w:r>
    </w:p>
    <w:p w14:paraId="63C777C7" w14:textId="5AAA04CD" w:rsidR="0076718B" w:rsidRPr="009029ED" w:rsidRDefault="00634344" w:rsidP="00770723">
      <w:pPr>
        <w:pStyle w:val="OdstavecII"/>
        <w:keepNext w:val="0"/>
        <w:widowControl w:val="0"/>
        <w:rPr>
          <w:color w:val="000000" w:themeColor="text1"/>
        </w:rPr>
      </w:pPr>
      <w:r w:rsidRPr="009029ED">
        <w:t>Smlouva</w:t>
      </w:r>
      <w:r w:rsidR="0076718B" w:rsidRPr="009029ED">
        <w:t xml:space="preserve"> obsahuje úplné ujednání o</w:t>
      </w:r>
      <w:r w:rsidR="004A1816" w:rsidRPr="009029ED">
        <w:t xml:space="preserve"> jejím</w:t>
      </w:r>
      <w:r w:rsidR="0076718B" w:rsidRPr="009029ED">
        <w:t xml:space="preserve"> předmětu a všech náležitostech, které </w:t>
      </w:r>
      <w:r w:rsidR="00C30D9F" w:rsidRPr="009029ED">
        <w:t>Smluvní stran</w:t>
      </w:r>
      <w:r w:rsidR="0076718B" w:rsidRPr="009029ED">
        <w:t xml:space="preserve">y měly a chtěly ve </w:t>
      </w:r>
      <w:r w:rsidR="00B74E62" w:rsidRPr="009029ED">
        <w:t>S</w:t>
      </w:r>
      <w:r w:rsidR="0076718B" w:rsidRPr="009029ED">
        <w:t>mlouvě ujednat a které považují za důležité pro závazn</w:t>
      </w:r>
      <w:r w:rsidR="00C30D9F" w:rsidRPr="009029ED">
        <w:t xml:space="preserve">ost </w:t>
      </w:r>
      <w:r w:rsidR="00F7062C" w:rsidRPr="009029ED">
        <w:t>Smlouvy</w:t>
      </w:r>
      <w:r w:rsidR="00C30D9F" w:rsidRPr="009029ED">
        <w:t>. Žádný projev S</w:t>
      </w:r>
      <w:r w:rsidR="0076718B" w:rsidRPr="009029ED">
        <w:t xml:space="preserve">mluvních stran učiněný při jednání o </w:t>
      </w:r>
      <w:r w:rsidRPr="009029ED">
        <w:t>Smlouv</w:t>
      </w:r>
      <w:r w:rsidR="0076718B" w:rsidRPr="009029ED">
        <w:t xml:space="preserve">ě ani projev učiněný po uzavření </w:t>
      </w:r>
      <w:r w:rsidR="00F7062C" w:rsidRPr="009029ED">
        <w:t>Smlouvy</w:t>
      </w:r>
      <w:r w:rsidR="0076718B" w:rsidRPr="009029ED">
        <w:t xml:space="preserve"> nesmí být vykládán v rozporu s výslovnými ustanoveními </w:t>
      </w:r>
      <w:r w:rsidR="00F7062C" w:rsidRPr="009029ED">
        <w:t>Smlouvy</w:t>
      </w:r>
      <w:r w:rsidR="0076718B" w:rsidRPr="009029ED">
        <w:t xml:space="preserve"> a nezakládá žádný záva</w:t>
      </w:r>
      <w:r w:rsidR="00C30D9F" w:rsidRPr="009029ED">
        <w:t>zek žádné ze S</w:t>
      </w:r>
      <w:r w:rsidR="0076718B" w:rsidRPr="009029ED">
        <w:t>mluvních stran.</w:t>
      </w:r>
    </w:p>
    <w:p w14:paraId="4211405A" w14:textId="521A8D65" w:rsidR="00223DBD" w:rsidRPr="009029ED" w:rsidRDefault="004A1816" w:rsidP="00E06E66">
      <w:pPr>
        <w:pStyle w:val="OdstavecII"/>
        <w:keepNext w:val="0"/>
        <w:widowControl w:val="0"/>
        <w:rPr>
          <w:bCs/>
        </w:rPr>
      </w:pPr>
      <w:r w:rsidRPr="009029ED">
        <w:t xml:space="preserve">Smluvní strany potvrzují, že si Smlouvu před jejím podpisem přečetly a s jejím obsahem souhlasí. Na důkaz toho připojují své </w:t>
      </w:r>
      <w:r w:rsidRPr="009029ED">
        <w:rPr>
          <w:color w:val="auto"/>
        </w:rPr>
        <w:t>podpisy</w:t>
      </w:r>
      <w:r w:rsidRPr="009029ED">
        <w:t>.</w:t>
      </w:r>
      <w:bookmarkEnd w:id="0"/>
      <w:r w:rsidR="00DE2D76" w:rsidRPr="009029ED">
        <w:rPr>
          <w:bCs/>
        </w:rPr>
        <w:br w:type="page"/>
      </w:r>
    </w:p>
    <w:p w14:paraId="037D82A7" w14:textId="77777777" w:rsidR="00223DBD" w:rsidRPr="00860C2C" w:rsidRDefault="00223DBD" w:rsidP="00223DBD">
      <w:pPr>
        <w:widowControl w:val="0"/>
        <w:spacing w:before="360" w:after="200" w:line="276" w:lineRule="auto"/>
        <w:jc w:val="center"/>
        <w:rPr>
          <w:bCs/>
          <w:color w:val="000000" w:themeColor="text1"/>
          <w:szCs w:val="22"/>
          <w:highlight w:val="yellow"/>
        </w:rPr>
      </w:pPr>
    </w:p>
    <w:p w14:paraId="49522D37" w14:textId="6508513C" w:rsidR="00903365" w:rsidRPr="009029ED" w:rsidRDefault="00903365" w:rsidP="00903365">
      <w:pPr>
        <w:widowControl w:val="0"/>
        <w:spacing w:before="360" w:after="200" w:line="276" w:lineRule="auto"/>
        <w:jc w:val="center"/>
        <w:rPr>
          <w:b/>
          <w:bCs/>
          <w:color w:val="000000"/>
        </w:rPr>
      </w:pPr>
      <w:r w:rsidRPr="009029ED">
        <w:rPr>
          <w:b/>
          <w:bCs/>
          <w:color w:val="000000"/>
        </w:rPr>
        <w:t xml:space="preserve">Příloha č. 1 – </w:t>
      </w:r>
      <w:r w:rsidR="008770CD" w:rsidRPr="009029ED">
        <w:rPr>
          <w:b/>
          <w:bCs/>
          <w:color w:val="000000"/>
        </w:rPr>
        <w:t>Technická specifikace Díla</w:t>
      </w:r>
      <w:r w:rsidRPr="009029ED">
        <w:rPr>
          <w:b/>
          <w:bCs/>
          <w:color w:val="000000"/>
        </w:rPr>
        <w:t xml:space="preserve"> </w:t>
      </w:r>
    </w:p>
    <w:p w14:paraId="0A7DFE20" w14:textId="3B6F911F" w:rsidR="00903365" w:rsidRPr="009029ED" w:rsidRDefault="00903365" w:rsidP="00903365">
      <w:pPr>
        <w:widowControl w:val="0"/>
        <w:spacing w:before="360" w:after="200" w:line="276" w:lineRule="auto"/>
        <w:jc w:val="center"/>
        <w:rPr>
          <w:b/>
          <w:bCs/>
          <w:color w:val="000000" w:themeColor="text1"/>
          <w:szCs w:val="22"/>
        </w:rPr>
      </w:pPr>
      <w:r w:rsidRPr="009029ED">
        <w:rPr>
          <w:b/>
          <w:bCs/>
          <w:color w:val="000000"/>
        </w:rPr>
        <w:t xml:space="preserve">Příloha č. 2 – </w:t>
      </w:r>
      <w:r w:rsidRPr="009029ED">
        <w:rPr>
          <w:b/>
          <w:bCs/>
          <w:color w:val="000000" w:themeColor="text1"/>
          <w:szCs w:val="22"/>
        </w:rPr>
        <w:t>Položkový rozpočet Díla</w:t>
      </w:r>
    </w:p>
    <w:p w14:paraId="421F1B3E" w14:textId="5A9B22F7" w:rsidR="005C35F8" w:rsidRPr="009029ED" w:rsidRDefault="005C35F8" w:rsidP="00903365">
      <w:pPr>
        <w:widowControl w:val="0"/>
        <w:spacing w:before="360" w:after="200" w:line="276" w:lineRule="auto"/>
        <w:jc w:val="center"/>
        <w:rPr>
          <w:b/>
          <w:bCs/>
          <w:color w:val="000000" w:themeColor="text1"/>
          <w:szCs w:val="22"/>
        </w:rPr>
      </w:pPr>
      <w:r w:rsidRPr="009029ED">
        <w:rPr>
          <w:b/>
          <w:bCs/>
          <w:color w:val="000000" w:themeColor="text1"/>
          <w:szCs w:val="22"/>
        </w:rPr>
        <w:t>Příloha č. 3 – Ceník opčního Díla</w:t>
      </w:r>
    </w:p>
    <w:p w14:paraId="0C9955C5" w14:textId="6D1D5699" w:rsidR="00752B3C" w:rsidRPr="009029ED" w:rsidRDefault="00752B3C" w:rsidP="00903365">
      <w:pPr>
        <w:widowControl w:val="0"/>
        <w:spacing w:before="360" w:after="200" w:line="276" w:lineRule="auto"/>
        <w:jc w:val="center"/>
        <w:rPr>
          <w:b/>
          <w:color w:val="000000" w:themeColor="text1"/>
          <w:szCs w:val="22"/>
        </w:rPr>
      </w:pPr>
      <w:r w:rsidRPr="009029ED">
        <w:rPr>
          <w:b/>
          <w:color w:val="000000" w:themeColor="text1"/>
          <w:szCs w:val="22"/>
        </w:rPr>
        <w:t>Příloha č. 4 – Vizualizace předmětu Díla</w:t>
      </w:r>
    </w:p>
    <w:p w14:paraId="12AEDA3D" w14:textId="77777777" w:rsidR="00903365" w:rsidRPr="009029ED" w:rsidRDefault="00903365" w:rsidP="00903365">
      <w:pPr>
        <w:widowControl w:val="0"/>
        <w:spacing w:before="360" w:after="200" w:line="276" w:lineRule="auto"/>
        <w:jc w:val="center"/>
        <w:rPr>
          <w:b/>
          <w:bCs/>
          <w:color w:val="000000"/>
        </w:rPr>
      </w:pPr>
    </w:p>
    <w:p w14:paraId="58F71673" w14:textId="77777777" w:rsidR="00903365" w:rsidRPr="009029ED" w:rsidRDefault="00903365" w:rsidP="00903365">
      <w:pPr>
        <w:widowControl w:val="0"/>
        <w:rPr>
          <w:color w:val="000000"/>
        </w:rPr>
      </w:pPr>
    </w:p>
    <w:p w14:paraId="1A250DC6" w14:textId="77777777" w:rsidR="00903365" w:rsidRDefault="00903365" w:rsidP="00903365">
      <w:pPr>
        <w:widowControl w:val="0"/>
        <w:jc w:val="center"/>
        <w:rPr>
          <w:rFonts w:eastAsia="Calibri"/>
          <w:lang w:eastAsia="en-US"/>
        </w:rPr>
      </w:pPr>
      <w:r w:rsidRPr="009029ED">
        <w:rPr>
          <w:bCs/>
          <w:color w:val="000000"/>
        </w:rPr>
        <w:t>Uvedené přílohy následují po tomto listu.</w:t>
      </w:r>
    </w:p>
    <w:p w14:paraId="1A8E3029" w14:textId="77777777" w:rsidR="00903365" w:rsidRDefault="00903365" w:rsidP="00903365">
      <w:pPr>
        <w:widowControl w:val="0"/>
        <w:rPr>
          <w:szCs w:val="24"/>
        </w:rPr>
      </w:pPr>
    </w:p>
    <w:p w14:paraId="5BDA5675" w14:textId="77777777" w:rsidR="00903365" w:rsidRDefault="00903365" w:rsidP="00903365">
      <w:pPr>
        <w:widowControl w:val="0"/>
        <w:rPr>
          <w:szCs w:val="24"/>
        </w:rPr>
      </w:pPr>
    </w:p>
    <w:p w14:paraId="64C5A5E5" w14:textId="77777777" w:rsidR="00E13554" w:rsidRPr="008267A5" w:rsidRDefault="00E13554" w:rsidP="00770723">
      <w:pPr>
        <w:widowControl w:val="0"/>
        <w:spacing w:before="360" w:after="200" w:line="276" w:lineRule="auto"/>
        <w:jc w:val="center"/>
        <w:rPr>
          <w:bCs/>
          <w:color w:val="000000" w:themeColor="text1"/>
          <w:szCs w:val="22"/>
        </w:rPr>
      </w:pPr>
    </w:p>
    <w:sectPr w:rsidR="00E13554" w:rsidRPr="008267A5" w:rsidSect="00144422">
      <w:footerReference w:type="even" r:id="rId13"/>
      <w:footerReference w:type="default" r:id="rId14"/>
      <w:headerReference w:type="first" r:id="rId15"/>
      <w:footerReference w:type="first" r:id="rId16"/>
      <w:pgSz w:w="11906" w:h="16838"/>
      <w:pgMar w:top="2289" w:right="1416" w:bottom="1418"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72A15" w14:textId="77777777" w:rsidR="00144422" w:rsidRDefault="00144422">
      <w:r>
        <w:separator/>
      </w:r>
    </w:p>
  </w:endnote>
  <w:endnote w:type="continuationSeparator" w:id="0">
    <w:p w14:paraId="60DB8E88" w14:textId="77777777" w:rsidR="00144422" w:rsidRDefault="00144422">
      <w:r>
        <w:continuationSeparator/>
      </w:r>
    </w:p>
  </w:endnote>
  <w:endnote w:type="continuationNotice" w:id="1">
    <w:p w14:paraId="7E36CC1F" w14:textId="77777777" w:rsidR="00144422" w:rsidRDefault="00144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65A8" w14:textId="51A7E6E2" w:rsidR="00BD0953" w:rsidRDefault="00BD0953"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17C4F">
      <w:rPr>
        <w:rStyle w:val="slostrnky"/>
        <w:noProof/>
      </w:rPr>
      <w:t>5</w:t>
    </w:r>
    <w:r>
      <w:rPr>
        <w:rStyle w:val="slostrnky"/>
      </w:rPr>
      <w:fldChar w:fldCharType="end"/>
    </w:r>
  </w:p>
  <w:p w14:paraId="071FE235" w14:textId="77777777" w:rsidR="00BD0953" w:rsidRDefault="00BD09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0DAC" w14:textId="02946C8F" w:rsidR="00BD0953" w:rsidRPr="00FC7611" w:rsidRDefault="00BD0953" w:rsidP="002F344D">
    <w:pPr>
      <w:widowControl w:val="0"/>
      <w:pBdr>
        <w:top w:val="single" w:sz="4" w:space="0" w:color="auto"/>
      </w:pBdr>
      <w:tabs>
        <w:tab w:val="center" w:pos="4680"/>
        <w:tab w:val="right" w:pos="8820"/>
      </w:tabs>
      <w:rPr>
        <w:rFonts w:eastAsia="Calibri"/>
        <w:sz w:val="16"/>
        <w:szCs w:val="16"/>
        <w:lang w:eastAsia="en-US"/>
      </w:rPr>
    </w:pPr>
    <w:r>
      <w:rPr>
        <w:rFonts w:eastAsia="Calibri"/>
        <w:bCs/>
        <w:sz w:val="16"/>
        <w:szCs w:val="22"/>
        <w:lang w:eastAsia="en-US"/>
      </w:rPr>
      <w:t>Smlouva o dílo</w:t>
    </w:r>
    <w:r w:rsidRPr="00FC7611">
      <w:rPr>
        <w:rFonts w:eastAsia="Calibri"/>
        <w:bCs/>
        <w:sz w:val="16"/>
        <w:szCs w:val="22"/>
        <w:lang w:eastAsia="en-US"/>
      </w:rPr>
      <w:tab/>
    </w:r>
    <w:r w:rsidRPr="00FC7611">
      <w:rPr>
        <w:rFonts w:eastAsia="Calibri"/>
        <w:bCs/>
        <w:sz w:val="16"/>
        <w:szCs w:val="22"/>
        <w:lang w:eastAsia="en-US"/>
      </w:rPr>
      <w:tab/>
    </w:r>
  </w:p>
  <w:p w14:paraId="289537FB" w14:textId="43C65D3D" w:rsidR="00BD0953" w:rsidRPr="00FC7611" w:rsidRDefault="00BD0953" w:rsidP="002F344D">
    <w:pPr>
      <w:widowControl w:val="0"/>
      <w:pBdr>
        <w:top w:val="single" w:sz="4" w:space="0" w:color="auto"/>
      </w:pBdr>
      <w:tabs>
        <w:tab w:val="left" w:pos="4147"/>
        <w:tab w:val="center" w:pos="4680"/>
        <w:tab w:val="right" w:pos="8820"/>
      </w:tabs>
      <w:rPr>
        <w:rFonts w:eastAsia="Calibri"/>
        <w:sz w:val="16"/>
        <w:szCs w:val="22"/>
        <w:highlight w:val="green"/>
        <w:lang w:eastAsia="en-US"/>
      </w:rPr>
    </w:pPr>
    <w:r w:rsidRPr="00FC7611">
      <w:rPr>
        <w:rFonts w:eastAsia="Calibri"/>
        <w:sz w:val="16"/>
        <w:szCs w:val="16"/>
        <w:lang w:eastAsia="en-US"/>
      </w:rPr>
      <w:tab/>
    </w:r>
    <w:r w:rsidRPr="00FC7611">
      <w:rPr>
        <w:rFonts w:eastAsia="Calibri"/>
        <w:sz w:val="16"/>
        <w:szCs w:val="16"/>
        <w:lang w:eastAsia="en-US"/>
      </w:rPr>
      <w:tab/>
    </w:r>
    <w:r w:rsidRPr="00FC7611">
      <w:rPr>
        <w:rFonts w:eastAsia="Calibri"/>
        <w:sz w:val="16"/>
        <w:szCs w:val="16"/>
        <w:lang w:eastAsia="en-US"/>
      </w:rPr>
      <w:tab/>
      <w:t xml:space="preserve">Strana </w:t>
    </w:r>
    <w:r w:rsidRPr="00FC7611">
      <w:rPr>
        <w:rFonts w:eastAsia="Calibri"/>
        <w:sz w:val="16"/>
        <w:szCs w:val="16"/>
        <w:lang w:eastAsia="en-US"/>
      </w:rPr>
      <w:fldChar w:fldCharType="begin"/>
    </w:r>
    <w:r w:rsidRPr="00FC7611">
      <w:rPr>
        <w:rFonts w:eastAsia="Calibri"/>
        <w:sz w:val="16"/>
        <w:szCs w:val="16"/>
        <w:lang w:eastAsia="en-US"/>
      </w:rPr>
      <w:instrText xml:space="preserve"> PAGE </w:instrText>
    </w:r>
    <w:r w:rsidRPr="00FC7611">
      <w:rPr>
        <w:rFonts w:eastAsia="Calibri"/>
        <w:sz w:val="16"/>
        <w:szCs w:val="16"/>
        <w:lang w:eastAsia="en-US"/>
      </w:rPr>
      <w:fldChar w:fldCharType="separate"/>
    </w:r>
    <w:r w:rsidR="00C438A6">
      <w:rPr>
        <w:rFonts w:eastAsia="Calibri"/>
        <w:noProof/>
        <w:sz w:val="16"/>
        <w:szCs w:val="16"/>
        <w:lang w:eastAsia="en-US"/>
      </w:rPr>
      <w:t>5</w:t>
    </w:r>
    <w:r w:rsidRPr="00FC7611">
      <w:rPr>
        <w:rFonts w:eastAsia="Calibri"/>
        <w:sz w:val="16"/>
        <w:szCs w:val="16"/>
        <w:lang w:eastAsia="en-US"/>
      </w:rPr>
      <w:fldChar w:fldCharType="end"/>
    </w:r>
    <w:r w:rsidRPr="00FC7611">
      <w:rPr>
        <w:rFonts w:eastAsia="Calibri"/>
        <w:sz w:val="16"/>
        <w:szCs w:val="16"/>
        <w:lang w:eastAsia="en-US"/>
      </w:rPr>
      <w:t xml:space="preserve"> (celkem </w:t>
    </w:r>
    <w:r w:rsidRPr="00FC7611">
      <w:rPr>
        <w:rFonts w:eastAsia="Calibri"/>
        <w:sz w:val="16"/>
        <w:szCs w:val="16"/>
        <w:lang w:eastAsia="en-US"/>
      </w:rPr>
      <w:fldChar w:fldCharType="begin"/>
    </w:r>
    <w:r w:rsidRPr="00FC7611">
      <w:rPr>
        <w:rFonts w:eastAsia="Calibri"/>
        <w:sz w:val="16"/>
        <w:szCs w:val="16"/>
        <w:lang w:eastAsia="en-US"/>
      </w:rPr>
      <w:instrText xml:space="preserve"> NUMPAGES </w:instrText>
    </w:r>
    <w:r w:rsidRPr="00FC7611">
      <w:rPr>
        <w:rFonts w:eastAsia="Calibri"/>
        <w:sz w:val="16"/>
        <w:szCs w:val="16"/>
        <w:lang w:eastAsia="en-US"/>
      </w:rPr>
      <w:fldChar w:fldCharType="separate"/>
    </w:r>
    <w:r w:rsidR="00C438A6">
      <w:rPr>
        <w:rFonts w:eastAsia="Calibri"/>
        <w:noProof/>
        <w:sz w:val="16"/>
        <w:szCs w:val="16"/>
        <w:lang w:eastAsia="en-US"/>
      </w:rPr>
      <w:t>10</w:t>
    </w:r>
    <w:r w:rsidRPr="00FC7611">
      <w:rPr>
        <w:rFonts w:eastAsia="Calibri"/>
        <w:sz w:val="16"/>
        <w:szCs w:val="16"/>
        <w:lang w:eastAsia="en-US"/>
      </w:rPr>
      <w:fldChar w:fldCharType="end"/>
    </w:r>
    <w:r w:rsidRPr="00FC7611">
      <w:rPr>
        <w:rFonts w:eastAsia="Calibri"/>
        <w:sz w:val="16"/>
        <w:szCs w:val="16"/>
        <w:lang w:eastAsia="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4D7B" w14:textId="2B661C6E" w:rsidR="00BD0953" w:rsidRPr="00FC7611" w:rsidRDefault="00BD0953" w:rsidP="002D5D85">
    <w:pPr>
      <w:widowControl w:val="0"/>
      <w:pBdr>
        <w:top w:val="single" w:sz="4" w:space="0" w:color="auto"/>
      </w:pBdr>
      <w:tabs>
        <w:tab w:val="center" w:pos="4680"/>
        <w:tab w:val="right" w:pos="8820"/>
      </w:tabs>
      <w:rPr>
        <w:rFonts w:eastAsia="Calibri"/>
        <w:sz w:val="16"/>
        <w:szCs w:val="16"/>
        <w:lang w:eastAsia="en-US"/>
      </w:rPr>
    </w:pPr>
    <w:r>
      <w:rPr>
        <w:rFonts w:eastAsia="Calibri"/>
        <w:bCs/>
        <w:sz w:val="16"/>
        <w:szCs w:val="22"/>
        <w:lang w:eastAsia="en-US"/>
      </w:rPr>
      <w:t>Předloha smlouvy na veřejnou zakázku</w:t>
    </w:r>
    <w:r w:rsidRPr="00FC7611">
      <w:rPr>
        <w:rFonts w:eastAsia="Calibri"/>
        <w:bCs/>
        <w:sz w:val="16"/>
        <w:szCs w:val="22"/>
        <w:lang w:eastAsia="en-US"/>
      </w:rPr>
      <w:tab/>
    </w:r>
    <w:r w:rsidRPr="00FC7611">
      <w:rPr>
        <w:rFonts w:eastAsia="Calibri"/>
        <w:bCs/>
        <w:sz w:val="16"/>
        <w:szCs w:val="22"/>
        <w:lang w:eastAsia="en-US"/>
      </w:rPr>
      <w:tab/>
    </w:r>
  </w:p>
  <w:p w14:paraId="14092CB2" w14:textId="6A67565A" w:rsidR="00BD0953" w:rsidRPr="00D12C3F" w:rsidRDefault="00BD0953" w:rsidP="002D5D85">
    <w:pPr>
      <w:widowControl w:val="0"/>
      <w:pBdr>
        <w:top w:val="single" w:sz="4" w:space="0" w:color="auto"/>
      </w:pBdr>
      <w:tabs>
        <w:tab w:val="left" w:pos="4147"/>
        <w:tab w:val="center" w:pos="4680"/>
        <w:tab w:val="right" w:pos="8820"/>
      </w:tabs>
      <w:rPr>
        <w:rFonts w:eastAsia="Calibri"/>
        <w:sz w:val="16"/>
        <w:szCs w:val="22"/>
        <w:highlight w:val="green"/>
        <w:lang w:eastAsia="en-US"/>
      </w:rPr>
    </w:pPr>
    <w:r w:rsidRPr="00FC7611">
      <w:rPr>
        <w:rFonts w:eastAsia="Calibri"/>
        <w:sz w:val="16"/>
        <w:szCs w:val="16"/>
        <w:lang w:eastAsia="en-US"/>
      </w:rPr>
      <w:tab/>
    </w:r>
    <w:r w:rsidRPr="00FC7611">
      <w:rPr>
        <w:rFonts w:eastAsia="Calibri"/>
        <w:sz w:val="16"/>
        <w:szCs w:val="16"/>
        <w:lang w:eastAsia="en-US"/>
      </w:rPr>
      <w:tab/>
    </w:r>
    <w:r w:rsidRPr="00FC7611">
      <w:rPr>
        <w:rFonts w:eastAsia="Calibri"/>
        <w:sz w:val="16"/>
        <w:szCs w:val="16"/>
        <w:lang w:eastAsia="en-US"/>
      </w:rPr>
      <w:tab/>
      <w:t xml:space="preserve">Strana </w:t>
    </w:r>
    <w:r w:rsidRPr="00FC7611">
      <w:rPr>
        <w:rFonts w:eastAsia="Calibri"/>
        <w:sz w:val="16"/>
        <w:szCs w:val="16"/>
        <w:lang w:eastAsia="en-US"/>
      </w:rPr>
      <w:fldChar w:fldCharType="begin"/>
    </w:r>
    <w:r w:rsidRPr="00FC7611">
      <w:rPr>
        <w:rFonts w:eastAsia="Calibri"/>
        <w:sz w:val="16"/>
        <w:szCs w:val="16"/>
        <w:lang w:eastAsia="en-US"/>
      </w:rPr>
      <w:instrText xml:space="preserve"> PAGE </w:instrText>
    </w:r>
    <w:r w:rsidRPr="00FC7611">
      <w:rPr>
        <w:rFonts w:eastAsia="Calibri"/>
        <w:sz w:val="16"/>
        <w:szCs w:val="16"/>
        <w:lang w:eastAsia="en-US"/>
      </w:rPr>
      <w:fldChar w:fldCharType="separate"/>
    </w:r>
    <w:r w:rsidR="00D02E45">
      <w:rPr>
        <w:rFonts w:eastAsia="Calibri"/>
        <w:noProof/>
        <w:sz w:val="16"/>
        <w:szCs w:val="16"/>
        <w:lang w:eastAsia="en-US"/>
      </w:rPr>
      <w:t>1</w:t>
    </w:r>
    <w:r w:rsidRPr="00FC7611">
      <w:rPr>
        <w:rFonts w:eastAsia="Calibri"/>
        <w:sz w:val="16"/>
        <w:szCs w:val="16"/>
        <w:lang w:eastAsia="en-US"/>
      </w:rPr>
      <w:fldChar w:fldCharType="end"/>
    </w:r>
    <w:r w:rsidRPr="00FC7611">
      <w:rPr>
        <w:rFonts w:eastAsia="Calibri"/>
        <w:sz w:val="16"/>
        <w:szCs w:val="16"/>
        <w:lang w:eastAsia="en-US"/>
      </w:rPr>
      <w:t xml:space="preserve"> (celkem </w:t>
    </w:r>
    <w:r w:rsidRPr="00FC7611">
      <w:rPr>
        <w:rFonts w:eastAsia="Calibri"/>
        <w:sz w:val="16"/>
        <w:szCs w:val="16"/>
        <w:lang w:eastAsia="en-US"/>
      </w:rPr>
      <w:fldChar w:fldCharType="begin"/>
    </w:r>
    <w:r w:rsidRPr="00FC7611">
      <w:rPr>
        <w:rFonts w:eastAsia="Calibri"/>
        <w:sz w:val="16"/>
        <w:szCs w:val="16"/>
        <w:lang w:eastAsia="en-US"/>
      </w:rPr>
      <w:instrText xml:space="preserve"> NUMPAGES </w:instrText>
    </w:r>
    <w:r w:rsidRPr="00FC7611">
      <w:rPr>
        <w:rFonts w:eastAsia="Calibri"/>
        <w:sz w:val="16"/>
        <w:szCs w:val="16"/>
        <w:lang w:eastAsia="en-US"/>
      </w:rPr>
      <w:fldChar w:fldCharType="separate"/>
    </w:r>
    <w:r w:rsidR="00D02E45">
      <w:rPr>
        <w:rFonts w:eastAsia="Calibri"/>
        <w:noProof/>
        <w:sz w:val="16"/>
        <w:szCs w:val="16"/>
        <w:lang w:eastAsia="en-US"/>
      </w:rPr>
      <w:t>10</w:t>
    </w:r>
    <w:r w:rsidRPr="00FC7611">
      <w:rPr>
        <w:rFonts w:eastAsia="Calibri"/>
        <w:sz w:val="16"/>
        <w:szCs w:val="16"/>
        <w:lang w:eastAsia="en-US"/>
      </w:rPr>
      <w:fldChar w:fldCharType="end"/>
    </w:r>
    <w:r w:rsidRPr="00FC7611">
      <w:rPr>
        <w:rFonts w:eastAsia="Calibri"/>
        <w:sz w:val="16"/>
        <w:szCs w:val="16"/>
        <w:lang w:eastAsia="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CF8BD" w14:textId="77777777" w:rsidR="00144422" w:rsidRDefault="00144422">
      <w:r>
        <w:separator/>
      </w:r>
    </w:p>
  </w:footnote>
  <w:footnote w:type="continuationSeparator" w:id="0">
    <w:p w14:paraId="4D68FBDC" w14:textId="77777777" w:rsidR="00144422" w:rsidRDefault="00144422">
      <w:r>
        <w:continuationSeparator/>
      </w:r>
    </w:p>
  </w:footnote>
  <w:footnote w:type="continuationNotice" w:id="1">
    <w:p w14:paraId="577C9465" w14:textId="77777777" w:rsidR="00144422" w:rsidRDefault="00144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AC1E" w14:textId="29A0D8E1" w:rsidR="00BD0953" w:rsidRPr="00E2760F" w:rsidRDefault="00BD0953" w:rsidP="00E2760F">
    <w:pPr>
      <w:tabs>
        <w:tab w:val="center" w:pos="4536"/>
        <w:tab w:val="right" w:pos="9072"/>
      </w:tabs>
      <w:rPr>
        <w:rFonts w:ascii="Times New Roman" w:eastAsia="Calibri" w:hAnsi="Times New Roman"/>
        <w:sz w:val="20"/>
        <w:lang w:eastAsia="en-US"/>
      </w:rPr>
    </w:pPr>
  </w:p>
  <w:p w14:paraId="5E129C6A" w14:textId="1AACEA8F" w:rsidR="00BD0953" w:rsidRDefault="00221150">
    <w:pPr>
      <w:pStyle w:val="Zhlav"/>
    </w:pPr>
    <w:r>
      <w:rPr>
        <w:noProof/>
      </w:rPr>
      <w:drawing>
        <wp:anchor distT="0" distB="0" distL="114300" distR="114300" simplePos="0" relativeHeight="251658240" behindDoc="0" locked="0" layoutInCell="1" allowOverlap="1" wp14:anchorId="525A4CF1" wp14:editId="5A4223E0">
          <wp:simplePos x="0" y="0"/>
          <wp:positionH relativeFrom="column">
            <wp:posOffset>-266700</wp:posOffset>
          </wp:positionH>
          <wp:positionV relativeFrom="paragraph">
            <wp:posOffset>142875</wp:posOffset>
          </wp:positionV>
          <wp:extent cx="1709648" cy="600075"/>
          <wp:effectExtent l="0" t="0" r="5080" b="0"/>
          <wp:wrapSquare wrapText="bothSides"/>
          <wp:docPr id="544460476" name="Obrázek 544460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C193BD6"/>
    <w:multiLevelType w:val="multilevel"/>
    <w:tmpl w:val="9EBAC5A8"/>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5"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C74272B"/>
    <w:multiLevelType w:val="hybridMultilevel"/>
    <w:tmpl w:val="CEF895D8"/>
    <w:lvl w:ilvl="0" w:tplc="7F405E1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129F4"/>
    <w:multiLevelType w:val="hybridMultilevel"/>
    <w:tmpl w:val="092E8030"/>
    <w:lvl w:ilvl="0" w:tplc="04101884">
      <w:start w:val="1"/>
      <w:numFmt w:val="bullet"/>
      <w:lvlText w:val="-"/>
      <w:lvlJc w:val="left"/>
      <w:pPr>
        <w:ind w:left="899" w:hanging="360"/>
      </w:pPr>
      <w:rPr>
        <w:rFonts w:ascii="Times New Roman" w:eastAsia="Times New Roman" w:hAnsi="Times New Roman" w:cs="Times New Roman" w:hint="default"/>
      </w:rPr>
    </w:lvl>
    <w:lvl w:ilvl="1" w:tplc="04050003" w:tentative="1">
      <w:start w:val="1"/>
      <w:numFmt w:val="bullet"/>
      <w:lvlText w:val="o"/>
      <w:lvlJc w:val="left"/>
      <w:pPr>
        <w:ind w:left="1619" w:hanging="360"/>
      </w:pPr>
      <w:rPr>
        <w:rFonts w:ascii="Courier New" w:hAnsi="Courier New" w:cs="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0"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D3F19"/>
    <w:multiLevelType w:val="hybridMultilevel"/>
    <w:tmpl w:val="82846046"/>
    <w:lvl w:ilvl="0" w:tplc="9F5AE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F51EA7"/>
    <w:multiLevelType w:val="multilevel"/>
    <w:tmpl w:val="001A300A"/>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3"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3E810C2F"/>
    <w:multiLevelType w:val="hybridMultilevel"/>
    <w:tmpl w:val="681462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BB1E90"/>
    <w:multiLevelType w:val="hybridMultilevel"/>
    <w:tmpl w:val="3CC0E5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15:restartNumberingAfterBreak="0">
    <w:nsid w:val="454F3727"/>
    <w:multiLevelType w:val="multilevel"/>
    <w:tmpl w:val="FD309E6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4E64941"/>
    <w:multiLevelType w:val="hybridMultilevel"/>
    <w:tmpl w:val="02026E1E"/>
    <w:lvl w:ilvl="0" w:tplc="7F405E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636881333">
    <w:abstractNumId w:val="12"/>
  </w:num>
  <w:num w:numId="2" w16cid:durableId="657920516">
    <w:abstractNumId w:val="5"/>
  </w:num>
  <w:num w:numId="3" w16cid:durableId="1512378864">
    <w:abstractNumId w:val="8"/>
  </w:num>
  <w:num w:numId="4" w16cid:durableId="644243443">
    <w:abstractNumId w:val="19"/>
  </w:num>
  <w:num w:numId="5" w16cid:durableId="23945535">
    <w:abstractNumId w:val="16"/>
  </w:num>
  <w:num w:numId="6" w16cid:durableId="1098020202">
    <w:abstractNumId w:val="10"/>
  </w:num>
  <w:num w:numId="7" w16cid:durableId="1366173558">
    <w:abstractNumId w:val="7"/>
  </w:num>
  <w:num w:numId="8" w16cid:durableId="1357776184">
    <w:abstractNumId w:val="13"/>
  </w:num>
  <w:num w:numId="9" w16cid:durableId="6259376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863386">
    <w:abstractNumId w:val="11"/>
  </w:num>
  <w:num w:numId="11" w16cid:durableId="552737870">
    <w:abstractNumId w:val="4"/>
  </w:num>
  <w:num w:numId="12" w16cid:durableId="1239095110">
    <w:abstractNumId w:val="3"/>
  </w:num>
  <w:num w:numId="13" w16cid:durableId="1224870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3468860">
    <w:abstractNumId w:val="14"/>
  </w:num>
  <w:num w:numId="15" w16cid:durableId="519858696">
    <w:abstractNumId w:val="15"/>
  </w:num>
  <w:num w:numId="16" w16cid:durableId="1651129701">
    <w:abstractNumId w:val="17"/>
  </w:num>
  <w:num w:numId="17" w16cid:durableId="463472945">
    <w:abstractNumId w:val="12"/>
  </w:num>
  <w:num w:numId="18" w16cid:durableId="1285887731">
    <w:abstractNumId w:val="12"/>
  </w:num>
  <w:num w:numId="19" w16cid:durableId="769736458">
    <w:abstractNumId w:val="9"/>
  </w:num>
  <w:num w:numId="20" w16cid:durableId="344868065">
    <w:abstractNumId w:val="18"/>
  </w:num>
  <w:num w:numId="21" w16cid:durableId="785462395">
    <w:abstractNumId w:val="6"/>
  </w:num>
  <w:num w:numId="22" w16cid:durableId="226653947">
    <w:abstractNumId w:val="12"/>
  </w:num>
  <w:num w:numId="23" w16cid:durableId="503741792">
    <w:abstractNumId w:val="12"/>
  </w:num>
  <w:num w:numId="24" w16cid:durableId="551775127">
    <w:abstractNumId w:val="12"/>
  </w:num>
  <w:num w:numId="25" w16cid:durableId="1470510541">
    <w:abstractNumId w:val="12"/>
  </w:num>
  <w:num w:numId="26" w16cid:durableId="674188778">
    <w:abstractNumId w:val="12"/>
  </w:num>
  <w:num w:numId="27" w16cid:durableId="165484836">
    <w:abstractNumId w:val="12"/>
  </w:num>
  <w:num w:numId="28" w16cid:durableId="1442342378">
    <w:abstractNumId w:val="12"/>
  </w:num>
  <w:num w:numId="29" w16cid:durableId="1233000731">
    <w:abstractNumId w:val="12"/>
  </w:num>
  <w:num w:numId="30" w16cid:durableId="1138911455">
    <w:abstractNumId w:val="12"/>
  </w:num>
  <w:num w:numId="31" w16cid:durableId="1667514510">
    <w:abstractNumId w:val="12"/>
  </w:num>
  <w:num w:numId="32" w16cid:durableId="1459838394">
    <w:abstractNumId w:val="12"/>
  </w:num>
  <w:num w:numId="33" w16cid:durableId="242303839">
    <w:abstractNumId w:val="12"/>
  </w:num>
  <w:num w:numId="34" w16cid:durableId="1409308639">
    <w:abstractNumId w:val="12"/>
  </w:num>
  <w:num w:numId="35" w16cid:durableId="1323893858">
    <w:abstractNumId w:val="12"/>
  </w:num>
  <w:num w:numId="36" w16cid:durableId="438380403">
    <w:abstractNumId w:val="12"/>
  </w:num>
  <w:num w:numId="37" w16cid:durableId="601450186">
    <w:abstractNumId w:val="12"/>
  </w:num>
  <w:num w:numId="38" w16cid:durableId="1758667073">
    <w:abstractNumId w:val="12"/>
  </w:num>
  <w:num w:numId="39" w16cid:durableId="1877615658">
    <w:abstractNumId w:val="12"/>
  </w:num>
  <w:num w:numId="40" w16cid:durableId="840201901">
    <w:abstractNumId w:val="12"/>
  </w:num>
  <w:num w:numId="41" w16cid:durableId="1154489369">
    <w:abstractNumId w:val="12"/>
  </w:num>
  <w:num w:numId="42" w16cid:durableId="1695032054">
    <w:abstractNumId w:val="12"/>
  </w:num>
  <w:num w:numId="43" w16cid:durableId="1282297734">
    <w:abstractNumId w:val="12"/>
  </w:num>
  <w:num w:numId="44" w16cid:durableId="1312834809">
    <w:abstractNumId w:val="12"/>
  </w:num>
  <w:num w:numId="45" w16cid:durableId="1317144835">
    <w:abstractNumId w:val="12"/>
  </w:num>
  <w:num w:numId="46" w16cid:durableId="636448514">
    <w:abstractNumId w:val="12"/>
  </w:num>
  <w:num w:numId="47" w16cid:durableId="699206763">
    <w:abstractNumId w:val="12"/>
  </w:num>
  <w:num w:numId="48" w16cid:durableId="1303539570">
    <w:abstractNumId w:val="12"/>
  </w:num>
  <w:num w:numId="49" w16cid:durableId="91890691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1631"/>
    <w:rsid w:val="000030D5"/>
    <w:rsid w:val="00003141"/>
    <w:rsid w:val="00003235"/>
    <w:rsid w:val="00003ED5"/>
    <w:rsid w:val="00004317"/>
    <w:rsid w:val="00005191"/>
    <w:rsid w:val="00006A1C"/>
    <w:rsid w:val="000071EF"/>
    <w:rsid w:val="0001064E"/>
    <w:rsid w:val="00010C1B"/>
    <w:rsid w:val="00012004"/>
    <w:rsid w:val="00012E41"/>
    <w:rsid w:val="00013DD3"/>
    <w:rsid w:val="00017141"/>
    <w:rsid w:val="00021FAC"/>
    <w:rsid w:val="00023BC8"/>
    <w:rsid w:val="000242C5"/>
    <w:rsid w:val="00024F9A"/>
    <w:rsid w:val="000264D2"/>
    <w:rsid w:val="0002715E"/>
    <w:rsid w:val="00030252"/>
    <w:rsid w:val="00034574"/>
    <w:rsid w:val="00034D16"/>
    <w:rsid w:val="000350B6"/>
    <w:rsid w:val="000355E2"/>
    <w:rsid w:val="00035B70"/>
    <w:rsid w:val="00035C4F"/>
    <w:rsid w:val="00036930"/>
    <w:rsid w:val="0004006B"/>
    <w:rsid w:val="00040896"/>
    <w:rsid w:val="00040F05"/>
    <w:rsid w:val="0004320C"/>
    <w:rsid w:val="00043C35"/>
    <w:rsid w:val="00044462"/>
    <w:rsid w:val="00044553"/>
    <w:rsid w:val="00044C97"/>
    <w:rsid w:val="00044DE1"/>
    <w:rsid w:val="00045B8B"/>
    <w:rsid w:val="00047DDD"/>
    <w:rsid w:val="00047F71"/>
    <w:rsid w:val="00050552"/>
    <w:rsid w:val="0005176B"/>
    <w:rsid w:val="00051D72"/>
    <w:rsid w:val="00051FAA"/>
    <w:rsid w:val="000520E5"/>
    <w:rsid w:val="0005290E"/>
    <w:rsid w:val="00052A46"/>
    <w:rsid w:val="00052CC2"/>
    <w:rsid w:val="00052F04"/>
    <w:rsid w:val="00052F49"/>
    <w:rsid w:val="00053022"/>
    <w:rsid w:val="000558EF"/>
    <w:rsid w:val="00056270"/>
    <w:rsid w:val="00056AAA"/>
    <w:rsid w:val="000571F2"/>
    <w:rsid w:val="00060560"/>
    <w:rsid w:val="00060892"/>
    <w:rsid w:val="00061321"/>
    <w:rsid w:val="0006142C"/>
    <w:rsid w:val="00063586"/>
    <w:rsid w:val="0006458A"/>
    <w:rsid w:val="00065CB2"/>
    <w:rsid w:val="000660D4"/>
    <w:rsid w:val="00066228"/>
    <w:rsid w:val="00067D07"/>
    <w:rsid w:val="00067D18"/>
    <w:rsid w:val="00067F2E"/>
    <w:rsid w:val="00070BCF"/>
    <w:rsid w:val="00070F4B"/>
    <w:rsid w:val="000711EF"/>
    <w:rsid w:val="000738DF"/>
    <w:rsid w:val="00073AF2"/>
    <w:rsid w:val="000751B1"/>
    <w:rsid w:val="0007533D"/>
    <w:rsid w:val="0007620C"/>
    <w:rsid w:val="00076482"/>
    <w:rsid w:val="00076FF1"/>
    <w:rsid w:val="0007711F"/>
    <w:rsid w:val="000779CA"/>
    <w:rsid w:val="000805AC"/>
    <w:rsid w:val="00080AFE"/>
    <w:rsid w:val="0008105B"/>
    <w:rsid w:val="000817A4"/>
    <w:rsid w:val="000825A2"/>
    <w:rsid w:val="000825AF"/>
    <w:rsid w:val="00082E3B"/>
    <w:rsid w:val="0008393C"/>
    <w:rsid w:val="00083BCC"/>
    <w:rsid w:val="00083CC2"/>
    <w:rsid w:val="00083E5A"/>
    <w:rsid w:val="00084485"/>
    <w:rsid w:val="00084BE9"/>
    <w:rsid w:val="0008559D"/>
    <w:rsid w:val="00090060"/>
    <w:rsid w:val="00090344"/>
    <w:rsid w:val="000906F0"/>
    <w:rsid w:val="00093443"/>
    <w:rsid w:val="00095759"/>
    <w:rsid w:val="00095AC8"/>
    <w:rsid w:val="00096218"/>
    <w:rsid w:val="0009674F"/>
    <w:rsid w:val="00096B4B"/>
    <w:rsid w:val="00097229"/>
    <w:rsid w:val="000975FB"/>
    <w:rsid w:val="000A0120"/>
    <w:rsid w:val="000A0BB2"/>
    <w:rsid w:val="000A141C"/>
    <w:rsid w:val="000A1AFE"/>
    <w:rsid w:val="000A1CF9"/>
    <w:rsid w:val="000A220A"/>
    <w:rsid w:val="000A4350"/>
    <w:rsid w:val="000A7A96"/>
    <w:rsid w:val="000A7D5C"/>
    <w:rsid w:val="000A7FAE"/>
    <w:rsid w:val="000B0A30"/>
    <w:rsid w:val="000B1C59"/>
    <w:rsid w:val="000B1CCD"/>
    <w:rsid w:val="000B2B82"/>
    <w:rsid w:val="000B32CF"/>
    <w:rsid w:val="000B3B60"/>
    <w:rsid w:val="000B426D"/>
    <w:rsid w:val="000B5151"/>
    <w:rsid w:val="000B5644"/>
    <w:rsid w:val="000B6074"/>
    <w:rsid w:val="000B65FA"/>
    <w:rsid w:val="000B6E7B"/>
    <w:rsid w:val="000B77F0"/>
    <w:rsid w:val="000C0300"/>
    <w:rsid w:val="000C09EE"/>
    <w:rsid w:val="000C189F"/>
    <w:rsid w:val="000C2B7E"/>
    <w:rsid w:val="000C3A77"/>
    <w:rsid w:val="000C4606"/>
    <w:rsid w:val="000C46BD"/>
    <w:rsid w:val="000C470E"/>
    <w:rsid w:val="000C57CD"/>
    <w:rsid w:val="000C74C1"/>
    <w:rsid w:val="000D10E1"/>
    <w:rsid w:val="000D17E1"/>
    <w:rsid w:val="000D1B2C"/>
    <w:rsid w:val="000D1C65"/>
    <w:rsid w:val="000D2348"/>
    <w:rsid w:val="000D3404"/>
    <w:rsid w:val="000D3F2E"/>
    <w:rsid w:val="000D4DFB"/>
    <w:rsid w:val="000D56D3"/>
    <w:rsid w:val="000D5B3E"/>
    <w:rsid w:val="000D5E10"/>
    <w:rsid w:val="000D623A"/>
    <w:rsid w:val="000D630E"/>
    <w:rsid w:val="000D7E29"/>
    <w:rsid w:val="000D7FC6"/>
    <w:rsid w:val="000E12AE"/>
    <w:rsid w:val="000E1477"/>
    <w:rsid w:val="000E27DF"/>
    <w:rsid w:val="000E3B5D"/>
    <w:rsid w:val="000E3C24"/>
    <w:rsid w:val="000E4C8E"/>
    <w:rsid w:val="000E59D7"/>
    <w:rsid w:val="000E5EDF"/>
    <w:rsid w:val="000E5F90"/>
    <w:rsid w:val="000E6AFA"/>
    <w:rsid w:val="000E6F3E"/>
    <w:rsid w:val="000F0AFB"/>
    <w:rsid w:val="000F1ADA"/>
    <w:rsid w:val="000F382B"/>
    <w:rsid w:val="000F49E4"/>
    <w:rsid w:val="000F5341"/>
    <w:rsid w:val="000F5C81"/>
    <w:rsid w:val="0010044B"/>
    <w:rsid w:val="00100EA1"/>
    <w:rsid w:val="0010126C"/>
    <w:rsid w:val="00101D4A"/>
    <w:rsid w:val="00106FA4"/>
    <w:rsid w:val="001070CA"/>
    <w:rsid w:val="001077A0"/>
    <w:rsid w:val="0011175B"/>
    <w:rsid w:val="0011411F"/>
    <w:rsid w:val="001148B6"/>
    <w:rsid w:val="001148D3"/>
    <w:rsid w:val="001148E3"/>
    <w:rsid w:val="001149CE"/>
    <w:rsid w:val="00115041"/>
    <w:rsid w:val="00115231"/>
    <w:rsid w:val="001167E8"/>
    <w:rsid w:val="00116AB9"/>
    <w:rsid w:val="00120716"/>
    <w:rsid w:val="001212B6"/>
    <w:rsid w:val="00122AB3"/>
    <w:rsid w:val="00123410"/>
    <w:rsid w:val="00123EA6"/>
    <w:rsid w:val="00124B24"/>
    <w:rsid w:val="00124BD9"/>
    <w:rsid w:val="00126469"/>
    <w:rsid w:val="001265BC"/>
    <w:rsid w:val="00127CEC"/>
    <w:rsid w:val="00130639"/>
    <w:rsid w:val="0013122C"/>
    <w:rsid w:val="00132824"/>
    <w:rsid w:val="00132FAC"/>
    <w:rsid w:val="001330CF"/>
    <w:rsid w:val="00133B20"/>
    <w:rsid w:val="00135B37"/>
    <w:rsid w:val="00136046"/>
    <w:rsid w:val="001372D0"/>
    <w:rsid w:val="0014194A"/>
    <w:rsid w:val="00142898"/>
    <w:rsid w:val="001429B8"/>
    <w:rsid w:val="00142EA8"/>
    <w:rsid w:val="00143FE1"/>
    <w:rsid w:val="00144347"/>
    <w:rsid w:val="00144422"/>
    <w:rsid w:val="00145F32"/>
    <w:rsid w:val="00146224"/>
    <w:rsid w:val="001508C8"/>
    <w:rsid w:val="0015366E"/>
    <w:rsid w:val="00153C01"/>
    <w:rsid w:val="00154280"/>
    <w:rsid w:val="00154C38"/>
    <w:rsid w:val="00154F07"/>
    <w:rsid w:val="00155032"/>
    <w:rsid w:val="001554E8"/>
    <w:rsid w:val="00155F88"/>
    <w:rsid w:val="00156B2B"/>
    <w:rsid w:val="001572E9"/>
    <w:rsid w:val="0016046F"/>
    <w:rsid w:val="001607BE"/>
    <w:rsid w:val="00160B79"/>
    <w:rsid w:val="00163513"/>
    <w:rsid w:val="001635EF"/>
    <w:rsid w:val="00163DCD"/>
    <w:rsid w:val="00163F7A"/>
    <w:rsid w:val="0016488E"/>
    <w:rsid w:val="00164DA3"/>
    <w:rsid w:val="00165AAD"/>
    <w:rsid w:val="00167081"/>
    <w:rsid w:val="00167A3A"/>
    <w:rsid w:val="00167F4F"/>
    <w:rsid w:val="001714F3"/>
    <w:rsid w:val="001733B0"/>
    <w:rsid w:val="00174401"/>
    <w:rsid w:val="0017444B"/>
    <w:rsid w:val="00174C93"/>
    <w:rsid w:val="00174EB9"/>
    <w:rsid w:val="0017549A"/>
    <w:rsid w:val="00180C19"/>
    <w:rsid w:val="00181B49"/>
    <w:rsid w:val="001827C3"/>
    <w:rsid w:val="0018322D"/>
    <w:rsid w:val="00183C0C"/>
    <w:rsid w:val="00185370"/>
    <w:rsid w:val="00185F72"/>
    <w:rsid w:val="00186286"/>
    <w:rsid w:val="00186F1E"/>
    <w:rsid w:val="00187758"/>
    <w:rsid w:val="00191ACE"/>
    <w:rsid w:val="0019207B"/>
    <w:rsid w:val="0019234F"/>
    <w:rsid w:val="00192647"/>
    <w:rsid w:val="00194B4D"/>
    <w:rsid w:val="00195637"/>
    <w:rsid w:val="001957E9"/>
    <w:rsid w:val="00195C02"/>
    <w:rsid w:val="00196824"/>
    <w:rsid w:val="00196FEC"/>
    <w:rsid w:val="00197E59"/>
    <w:rsid w:val="001A01AF"/>
    <w:rsid w:val="001A0DEC"/>
    <w:rsid w:val="001A260B"/>
    <w:rsid w:val="001A3CF1"/>
    <w:rsid w:val="001A3FB9"/>
    <w:rsid w:val="001A44D1"/>
    <w:rsid w:val="001A63A4"/>
    <w:rsid w:val="001A6C3F"/>
    <w:rsid w:val="001B336A"/>
    <w:rsid w:val="001B4993"/>
    <w:rsid w:val="001B4AB2"/>
    <w:rsid w:val="001B4E5A"/>
    <w:rsid w:val="001B5610"/>
    <w:rsid w:val="001B6585"/>
    <w:rsid w:val="001B68F0"/>
    <w:rsid w:val="001B7F1A"/>
    <w:rsid w:val="001C0F83"/>
    <w:rsid w:val="001C118B"/>
    <w:rsid w:val="001C16DF"/>
    <w:rsid w:val="001C195B"/>
    <w:rsid w:val="001C2998"/>
    <w:rsid w:val="001C2CB2"/>
    <w:rsid w:val="001C3E67"/>
    <w:rsid w:val="001C437D"/>
    <w:rsid w:val="001C4624"/>
    <w:rsid w:val="001C4675"/>
    <w:rsid w:val="001C6F67"/>
    <w:rsid w:val="001D0DF0"/>
    <w:rsid w:val="001D2243"/>
    <w:rsid w:val="001D2CA0"/>
    <w:rsid w:val="001D3DCF"/>
    <w:rsid w:val="001D3F8B"/>
    <w:rsid w:val="001D478D"/>
    <w:rsid w:val="001D7420"/>
    <w:rsid w:val="001D79AF"/>
    <w:rsid w:val="001D7FE3"/>
    <w:rsid w:val="001E01DE"/>
    <w:rsid w:val="001E2C55"/>
    <w:rsid w:val="001E3769"/>
    <w:rsid w:val="001E3B06"/>
    <w:rsid w:val="001E5C32"/>
    <w:rsid w:val="001E5DC4"/>
    <w:rsid w:val="001E7186"/>
    <w:rsid w:val="001E73B7"/>
    <w:rsid w:val="001E7A92"/>
    <w:rsid w:val="001F29AF"/>
    <w:rsid w:val="001F29D2"/>
    <w:rsid w:val="001F333C"/>
    <w:rsid w:val="001F4182"/>
    <w:rsid w:val="001F518D"/>
    <w:rsid w:val="001F67DE"/>
    <w:rsid w:val="001F77DA"/>
    <w:rsid w:val="002001FE"/>
    <w:rsid w:val="00200675"/>
    <w:rsid w:val="00200767"/>
    <w:rsid w:val="00200AB6"/>
    <w:rsid w:val="00201A7E"/>
    <w:rsid w:val="00202275"/>
    <w:rsid w:val="00202DB0"/>
    <w:rsid w:val="002032F3"/>
    <w:rsid w:val="00204FE6"/>
    <w:rsid w:val="002065A8"/>
    <w:rsid w:val="00206B74"/>
    <w:rsid w:val="00210A28"/>
    <w:rsid w:val="0021174C"/>
    <w:rsid w:val="00213983"/>
    <w:rsid w:val="0021497A"/>
    <w:rsid w:val="00214E03"/>
    <w:rsid w:val="00217107"/>
    <w:rsid w:val="00220248"/>
    <w:rsid w:val="0022037E"/>
    <w:rsid w:val="002206BE"/>
    <w:rsid w:val="00221150"/>
    <w:rsid w:val="002214FB"/>
    <w:rsid w:val="00221EE1"/>
    <w:rsid w:val="002224A1"/>
    <w:rsid w:val="002230F1"/>
    <w:rsid w:val="00223A73"/>
    <w:rsid w:val="00223DBD"/>
    <w:rsid w:val="00224200"/>
    <w:rsid w:val="00224431"/>
    <w:rsid w:val="0022508A"/>
    <w:rsid w:val="00225EAC"/>
    <w:rsid w:val="002268E5"/>
    <w:rsid w:val="002302BB"/>
    <w:rsid w:val="00231005"/>
    <w:rsid w:val="002310BB"/>
    <w:rsid w:val="00231239"/>
    <w:rsid w:val="00231502"/>
    <w:rsid w:val="002318CA"/>
    <w:rsid w:val="002336A7"/>
    <w:rsid w:val="0023371F"/>
    <w:rsid w:val="00234816"/>
    <w:rsid w:val="00234F24"/>
    <w:rsid w:val="00234F5B"/>
    <w:rsid w:val="002353CD"/>
    <w:rsid w:val="0023541E"/>
    <w:rsid w:val="002358EA"/>
    <w:rsid w:val="00237495"/>
    <w:rsid w:val="00240696"/>
    <w:rsid w:val="002407BE"/>
    <w:rsid w:val="00240A87"/>
    <w:rsid w:val="002411B5"/>
    <w:rsid w:val="002417EE"/>
    <w:rsid w:val="00242196"/>
    <w:rsid w:val="00242CF7"/>
    <w:rsid w:val="00242EDD"/>
    <w:rsid w:val="00243D8C"/>
    <w:rsid w:val="002458D9"/>
    <w:rsid w:val="00245CFB"/>
    <w:rsid w:val="002468A0"/>
    <w:rsid w:val="00246E48"/>
    <w:rsid w:val="002475B0"/>
    <w:rsid w:val="002479E5"/>
    <w:rsid w:val="00252E85"/>
    <w:rsid w:val="00252ED2"/>
    <w:rsid w:val="00253270"/>
    <w:rsid w:val="00253585"/>
    <w:rsid w:val="00254099"/>
    <w:rsid w:val="00255667"/>
    <w:rsid w:val="00255C23"/>
    <w:rsid w:val="00255DA4"/>
    <w:rsid w:val="00256734"/>
    <w:rsid w:val="00260499"/>
    <w:rsid w:val="00261883"/>
    <w:rsid w:val="002618BC"/>
    <w:rsid w:val="00261A3B"/>
    <w:rsid w:val="00263085"/>
    <w:rsid w:val="00264666"/>
    <w:rsid w:val="00264924"/>
    <w:rsid w:val="00264D67"/>
    <w:rsid w:val="002652ED"/>
    <w:rsid w:val="0026545B"/>
    <w:rsid w:val="00265B35"/>
    <w:rsid w:val="00265F69"/>
    <w:rsid w:val="002671C3"/>
    <w:rsid w:val="00267901"/>
    <w:rsid w:val="00267BC9"/>
    <w:rsid w:val="00270178"/>
    <w:rsid w:val="00270DAE"/>
    <w:rsid w:val="00273B95"/>
    <w:rsid w:val="0027497B"/>
    <w:rsid w:val="00274E10"/>
    <w:rsid w:val="00275A66"/>
    <w:rsid w:val="00277921"/>
    <w:rsid w:val="0028031B"/>
    <w:rsid w:val="00280824"/>
    <w:rsid w:val="00280DE2"/>
    <w:rsid w:val="00280E34"/>
    <w:rsid w:val="002839FE"/>
    <w:rsid w:val="002839FF"/>
    <w:rsid w:val="00284EDB"/>
    <w:rsid w:val="002879DE"/>
    <w:rsid w:val="00290466"/>
    <w:rsid w:val="00290594"/>
    <w:rsid w:val="00291BD9"/>
    <w:rsid w:val="00294CC4"/>
    <w:rsid w:val="00294F6B"/>
    <w:rsid w:val="00295663"/>
    <w:rsid w:val="00295BEC"/>
    <w:rsid w:val="00295DD2"/>
    <w:rsid w:val="00296667"/>
    <w:rsid w:val="00296B64"/>
    <w:rsid w:val="00296CC0"/>
    <w:rsid w:val="002A0D33"/>
    <w:rsid w:val="002A2740"/>
    <w:rsid w:val="002A3685"/>
    <w:rsid w:val="002A3D29"/>
    <w:rsid w:val="002A4088"/>
    <w:rsid w:val="002A43C4"/>
    <w:rsid w:val="002A4512"/>
    <w:rsid w:val="002A52D9"/>
    <w:rsid w:val="002A60F4"/>
    <w:rsid w:val="002A6DD8"/>
    <w:rsid w:val="002A73D6"/>
    <w:rsid w:val="002A7C7F"/>
    <w:rsid w:val="002A7F29"/>
    <w:rsid w:val="002B030A"/>
    <w:rsid w:val="002B1119"/>
    <w:rsid w:val="002B1887"/>
    <w:rsid w:val="002B1D4C"/>
    <w:rsid w:val="002B29C9"/>
    <w:rsid w:val="002B7D5C"/>
    <w:rsid w:val="002C09A2"/>
    <w:rsid w:val="002C0E00"/>
    <w:rsid w:val="002C18E4"/>
    <w:rsid w:val="002C37A2"/>
    <w:rsid w:val="002C3B5D"/>
    <w:rsid w:val="002C49A0"/>
    <w:rsid w:val="002C54AA"/>
    <w:rsid w:val="002C6305"/>
    <w:rsid w:val="002C6A3E"/>
    <w:rsid w:val="002C719D"/>
    <w:rsid w:val="002D0AB1"/>
    <w:rsid w:val="002D103F"/>
    <w:rsid w:val="002D174B"/>
    <w:rsid w:val="002D1963"/>
    <w:rsid w:val="002D1AA4"/>
    <w:rsid w:val="002D1E33"/>
    <w:rsid w:val="002D28B0"/>
    <w:rsid w:val="002D294D"/>
    <w:rsid w:val="002D2BDA"/>
    <w:rsid w:val="002D309E"/>
    <w:rsid w:val="002D3B34"/>
    <w:rsid w:val="002D5D85"/>
    <w:rsid w:val="002D6BBB"/>
    <w:rsid w:val="002D6C92"/>
    <w:rsid w:val="002D6E7C"/>
    <w:rsid w:val="002E07D0"/>
    <w:rsid w:val="002E163F"/>
    <w:rsid w:val="002E16C1"/>
    <w:rsid w:val="002E16FB"/>
    <w:rsid w:val="002E4256"/>
    <w:rsid w:val="002E463A"/>
    <w:rsid w:val="002E4791"/>
    <w:rsid w:val="002E47DB"/>
    <w:rsid w:val="002E5154"/>
    <w:rsid w:val="002E7A4E"/>
    <w:rsid w:val="002F0B94"/>
    <w:rsid w:val="002F0CB0"/>
    <w:rsid w:val="002F191D"/>
    <w:rsid w:val="002F1B45"/>
    <w:rsid w:val="002F1CE3"/>
    <w:rsid w:val="002F2129"/>
    <w:rsid w:val="002F2E81"/>
    <w:rsid w:val="002F344D"/>
    <w:rsid w:val="002F35E7"/>
    <w:rsid w:val="002F3989"/>
    <w:rsid w:val="002F3BA9"/>
    <w:rsid w:val="002F51A1"/>
    <w:rsid w:val="002F5D43"/>
    <w:rsid w:val="002F6192"/>
    <w:rsid w:val="0030020F"/>
    <w:rsid w:val="00300242"/>
    <w:rsid w:val="00301C74"/>
    <w:rsid w:val="00302210"/>
    <w:rsid w:val="0030258A"/>
    <w:rsid w:val="00305CCF"/>
    <w:rsid w:val="00306317"/>
    <w:rsid w:val="0030651F"/>
    <w:rsid w:val="003070D4"/>
    <w:rsid w:val="00307133"/>
    <w:rsid w:val="003071F8"/>
    <w:rsid w:val="003100E8"/>
    <w:rsid w:val="0031087E"/>
    <w:rsid w:val="00311918"/>
    <w:rsid w:val="003129C7"/>
    <w:rsid w:val="00312D6C"/>
    <w:rsid w:val="00314EC0"/>
    <w:rsid w:val="00315D51"/>
    <w:rsid w:val="00315E9C"/>
    <w:rsid w:val="0031694E"/>
    <w:rsid w:val="00317841"/>
    <w:rsid w:val="00320176"/>
    <w:rsid w:val="00320888"/>
    <w:rsid w:val="00322B71"/>
    <w:rsid w:val="0032338F"/>
    <w:rsid w:val="00324713"/>
    <w:rsid w:val="00325F9C"/>
    <w:rsid w:val="00326D26"/>
    <w:rsid w:val="003305A0"/>
    <w:rsid w:val="00330787"/>
    <w:rsid w:val="00330ACA"/>
    <w:rsid w:val="00331C56"/>
    <w:rsid w:val="00331FD5"/>
    <w:rsid w:val="00333476"/>
    <w:rsid w:val="003334A6"/>
    <w:rsid w:val="00334BE4"/>
    <w:rsid w:val="00340757"/>
    <w:rsid w:val="0034087C"/>
    <w:rsid w:val="003423A8"/>
    <w:rsid w:val="00342D22"/>
    <w:rsid w:val="00343709"/>
    <w:rsid w:val="0034426B"/>
    <w:rsid w:val="00345158"/>
    <w:rsid w:val="0034687B"/>
    <w:rsid w:val="0034769A"/>
    <w:rsid w:val="0035037E"/>
    <w:rsid w:val="00350AB2"/>
    <w:rsid w:val="00352BA4"/>
    <w:rsid w:val="00353E12"/>
    <w:rsid w:val="00354168"/>
    <w:rsid w:val="00354686"/>
    <w:rsid w:val="00355BD4"/>
    <w:rsid w:val="003608C2"/>
    <w:rsid w:val="00361AFA"/>
    <w:rsid w:val="00362218"/>
    <w:rsid w:val="00362DB1"/>
    <w:rsid w:val="00362E2A"/>
    <w:rsid w:val="0036456F"/>
    <w:rsid w:val="0036491F"/>
    <w:rsid w:val="0036596E"/>
    <w:rsid w:val="003669F5"/>
    <w:rsid w:val="00366D7A"/>
    <w:rsid w:val="0036750A"/>
    <w:rsid w:val="0036771F"/>
    <w:rsid w:val="00367B0D"/>
    <w:rsid w:val="0037058E"/>
    <w:rsid w:val="0037124B"/>
    <w:rsid w:val="00375023"/>
    <w:rsid w:val="00375C1B"/>
    <w:rsid w:val="00377A0E"/>
    <w:rsid w:val="00377BBC"/>
    <w:rsid w:val="0038134A"/>
    <w:rsid w:val="00381EA8"/>
    <w:rsid w:val="00382A1A"/>
    <w:rsid w:val="00384603"/>
    <w:rsid w:val="00384956"/>
    <w:rsid w:val="0038645F"/>
    <w:rsid w:val="00386490"/>
    <w:rsid w:val="00386AD8"/>
    <w:rsid w:val="003873E1"/>
    <w:rsid w:val="0039034D"/>
    <w:rsid w:val="0039073F"/>
    <w:rsid w:val="0039092F"/>
    <w:rsid w:val="00390EF6"/>
    <w:rsid w:val="00390FDB"/>
    <w:rsid w:val="00391F00"/>
    <w:rsid w:val="003920ED"/>
    <w:rsid w:val="00395473"/>
    <w:rsid w:val="00395D4D"/>
    <w:rsid w:val="00395D67"/>
    <w:rsid w:val="00396B13"/>
    <w:rsid w:val="00397D05"/>
    <w:rsid w:val="00397FE8"/>
    <w:rsid w:val="003A2572"/>
    <w:rsid w:val="003A2AF0"/>
    <w:rsid w:val="003A2C04"/>
    <w:rsid w:val="003A2ECA"/>
    <w:rsid w:val="003A3716"/>
    <w:rsid w:val="003A37B3"/>
    <w:rsid w:val="003A37FA"/>
    <w:rsid w:val="003A46A0"/>
    <w:rsid w:val="003A579D"/>
    <w:rsid w:val="003A591B"/>
    <w:rsid w:val="003A5FB1"/>
    <w:rsid w:val="003A62FB"/>
    <w:rsid w:val="003B08B2"/>
    <w:rsid w:val="003B0EFB"/>
    <w:rsid w:val="003B3929"/>
    <w:rsid w:val="003B3B9F"/>
    <w:rsid w:val="003B4450"/>
    <w:rsid w:val="003B4611"/>
    <w:rsid w:val="003B4BF6"/>
    <w:rsid w:val="003B5F59"/>
    <w:rsid w:val="003B75A8"/>
    <w:rsid w:val="003B7B7B"/>
    <w:rsid w:val="003B7F99"/>
    <w:rsid w:val="003C1A86"/>
    <w:rsid w:val="003C1F40"/>
    <w:rsid w:val="003C29ED"/>
    <w:rsid w:val="003C2ADA"/>
    <w:rsid w:val="003C3AB8"/>
    <w:rsid w:val="003C3BEE"/>
    <w:rsid w:val="003C6BD4"/>
    <w:rsid w:val="003C7187"/>
    <w:rsid w:val="003C7404"/>
    <w:rsid w:val="003C7468"/>
    <w:rsid w:val="003C7D6D"/>
    <w:rsid w:val="003C7E04"/>
    <w:rsid w:val="003C7E07"/>
    <w:rsid w:val="003C7EA1"/>
    <w:rsid w:val="003D08E4"/>
    <w:rsid w:val="003D0A02"/>
    <w:rsid w:val="003D0E78"/>
    <w:rsid w:val="003D24CE"/>
    <w:rsid w:val="003D36FA"/>
    <w:rsid w:val="003D519D"/>
    <w:rsid w:val="003D5E78"/>
    <w:rsid w:val="003D5F4F"/>
    <w:rsid w:val="003D69F1"/>
    <w:rsid w:val="003D6E91"/>
    <w:rsid w:val="003D7098"/>
    <w:rsid w:val="003D7351"/>
    <w:rsid w:val="003D74D5"/>
    <w:rsid w:val="003E0209"/>
    <w:rsid w:val="003E44E6"/>
    <w:rsid w:val="003E4BA6"/>
    <w:rsid w:val="003E5579"/>
    <w:rsid w:val="003E5EB4"/>
    <w:rsid w:val="003E7366"/>
    <w:rsid w:val="003E77F1"/>
    <w:rsid w:val="003E7D3E"/>
    <w:rsid w:val="003F0930"/>
    <w:rsid w:val="003F1A0B"/>
    <w:rsid w:val="003F292E"/>
    <w:rsid w:val="003F3AF0"/>
    <w:rsid w:val="003F3F2B"/>
    <w:rsid w:val="003F6A88"/>
    <w:rsid w:val="003F7606"/>
    <w:rsid w:val="003F7C1C"/>
    <w:rsid w:val="003F7C96"/>
    <w:rsid w:val="0040171B"/>
    <w:rsid w:val="00402230"/>
    <w:rsid w:val="00402845"/>
    <w:rsid w:val="00403BFC"/>
    <w:rsid w:val="00404A45"/>
    <w:rsid w:val="00405F3E"/>
    <w:rsid w:val="00406B33"/>
    <w:rsid w:val="00407560"/>
    <w:rsid w:val="00407F49"/>
    <w:rsid w:val="00407F4C"/>
    <w:rsid w:val="00410320"/>
    <w:rsid w:val="00410B8A"/>
    <w:rsid w:val="0041336F"/>
    <w:rsid w:val="00413408"/>
    <w:rsid w:val="00413624"/>
    <w:rsid w:val="00413A2A"/>
    <w:rsid w:val="00413B95"/>
    <w:rsid w:val="00414F8D"/>
    <w:rsid w:val="00416E25"/>
    <w:rsid w:val="004172FE"/>
    <w:rsid w:val="0042027D"/>
    <w:rsid w:val="00420D7D"/>
    <w:rsid w:val="0042139B"/>
    <w:rsid w:val="00421641"/>
    <w:rsid w:val="00421965"/>
    <w:rsid w:val="00422057"/>
    <w:rsid w:val="00422D72"/>
    <w:rsid w:val="00423ACA"/>
    <w:rsid w:val="0042496E"/>
    <w:rsid w:val="00425485"/>
    <w:rsid w:val="00425670"/>
    <w:rsid w:val="00426418"/>
    <w:rsid w:val="00427F07"/>
    <w:rsid w:val="004312DE"/>
    <w:rsid w:val="00433137"/>
    <w:rsid w:val="004354AC"/>
    <w:rsid w:val="004361AE"/>
    <w:rsid w:val="00436B20"/>
    <w:rsid w:val="0044078F"/>
    <w:rsid w:val="0044273A"/>
    <w:rsid w:val="00442740"/>
    <w:rsid w:val="00442CEC"/>
    <w:rsid w:val="0044310A"/>
    <w:rsid w:val="004432D8"/>
    <w:rsid w:val="004434EB"/>
    <w:rsid w:val="00443734"/>
    <w:rsid w:val="00444928"/>
    <w:rsid w:val="00445F06"/>
    <w:rsid w:val="00446A43"/>
    <w:rsid w:val="004474F3"/>
    <w:rsid w:val="0045017D"/>
    <w:rsid w:val="004509DC"/>
    <w:rsid w:val="00453258"/>
    <w:rsid w:val="00453323"/>
    <w:rsid w:val="00453356"/>
    <w:rsid w:val="00453AF1"/>
    <w:rsid w:val="004543AB"/>
    <w:rsid w:val="0045453E"/>
    <w:rsid w:val="00454A14"/>
    <w:rsid w:val="00455E58"/>
    <w:rsid w:val="00456988"/>
    <w:rsid w:val="004572EE"/>
    <w:rsid w:val="00460356"/>
    <w:rsid w:val="00460A3A"/>
    <w:rsid w:val="00461903"/>
    <w:rsid w:val="00461E99"/>
    <w:rsid w:val="00462677"/>
    <w:rsid w:val="00463FA0"/>
    <w:rsid w:val="00464144"/>
    <w:rsid w:val="004644BC"/>
    <w:rsid w:val="00464CDA"/>
    <w:rsid w:val="00466C24"/>
    <w:rsid w:val="0046788A"/>
    <w:rsid w:val="00467C9F"/>
    <w:rsid w:val="00467F43"/>
    <w:rsid w:val="004706AD"/>
    <w:rsid w:val="00470D20"/>
    <w:rsid w:val="00471582"/>
    <w:rsid w:val="0047194E"/>
    <w:rsid w:val="00472050"/>
    <w:rsid w:val="00472C41"/>
    <w:rsid w:val="00474496"/>
    <w:rsid w:val="00475834"/>
    <w:rsid w:val="004767F3"/>
    <w:rsid w:val="00477BC7"/>
    <w:rsid w:val="00480272"/>
    <w:rsid w:val="00480480"/>
    <w:rsid w:val="00480D58"/>
    <w:rsid w:val="004816B9"/>
    <w:rsid w:val="00481873"/>
    <w:rsid w:val="004822B4"/>
    <w:rsid w:val="00485080"/>
    <w:rsid w:val="0048732F"/>
    <w:rsid w:val="0048746D"/>
    <w:rsid w:val="00487816"/>
    <w:rsid w:val="004909EB"/>
    <w:rsid w:val="00491ED2"/>
    <w:rsid w:val="00491F55"/>
    <w:rsid w:val="00493513"/>
    <w:rsid w:val="00494720"/>
    <w:rsid w:val="00494D2A"/>
    <w:rsid w:val="004A07A0"/>
    <w:rsid w:val="004A0A24"/>
    <w:rsid w:val="004A0AAA"/>
    <w:rsid w:val="004A116C"/>
    <w:rsid w:val="004A1816"/>
    <w:rsid w:val="004A262C"/>
    <w:rsid w:val="004A2BA5"/>
    <w:rsid w:val="004A2D2C"/>
    <w:rsid w:val="004A2D53"/>
    <w:rsid w:val="004A50CC"/>
    <w:rsid w:val="004A560A"/>
    <w:rsid w:val="004A74A4"/>
    <w:rsid w:val="004A7678"/>
    <w:rsid w:val="004A7A2B"/>
    <w:rsid w:val="004B196A"/>
    <w:rsid w:val="004B1DE0"/>
    <w:rsid w:val="004B2895"/>
    <w:rsid w:val="004B3D8D"/>
    <w:rsid w:val="004B5CBD"/>
    <w:rsid w:val="004B639F"/>
    <w:rsid w:val="004C135C"/>
    <w:rsid w:val="004C1DBA"/>
    <w:rsid w:val="004C1E76"/>
    <w:rsid w:val="004C23AA"/>
    <w:rsid w:val="004C3D34"/>
    <w:rsid w:val="004C3D54"/>
    <w:rsid w:val="004C565B"/>
    <w:rsid w:val="004C663C"/>
    <w:rsid w:val="004C6B39"/>
    <w:rsid w:val="004C7500"/>
    <w:rsid w:val="004D0C02"/>
    <w:rsid w:val="004D2C4C"/>
    <w:rsid w:val="004D31DF"/>
    <w:rsid w:val="004D4492"/>
    <w:rsid w:val="004D4C8F"/>
    <w:rsid w:val="004D51C4"/>
    <w:rsid w:val="004D704B"/>
    <w:rsid w:val="004D7749"/>
    <w:rsid w:val="004D78C6"/>
    <w:rsid w:val="004E00BB"/>
    <w:rsid w:val="004E0782"/>
    <w:rsid w:val="004E09E1"/>
    <w:rsid w:val="004E0BEF"/>
    <w:rsid w:val="004E2517"/>
    <w:rsid w:val="004E274E"/>
    <w:rsid w:val="004E310E"/>
    <w:rsid w:val="004E32D2"/>
    <w:rsid w:val="004E3C1A"/>
    <w:rsid w:val="004E4CD7"/>
    <w:rsid w:val="004E56A0"/>
    <w:rsid w:val="004E5A56"/>
    <w:rsid w:val="004E60FF"/>
    <w:rsid w:val="004E6F5A"/>
    <w:rsid w:val="004E72A1"/>
    <w:rsid w:val="004F0543"/>
    <w:rsid w:val="004F12C5"/>
    <w:rsid w:val="004F1657"/>
    <w:rsid w:val="004F1BCC"/>
    <w:rsid w:val="004F1F59"/>
    <w:rsid w:val="004F32D1"/>
    <w:rsid w:val="004F363B"/>
    <w:rsid w:val="004F3746"/>
    <w:rsid w:val="004F418D"/>
    <w:rsid w:val="004F427D"/>
    <w:rsid w:val="004F561C"/>
    <w:rsid w:val="004F58F4"/>
    <w:rsid w:val="004F5DA4"/>
    <w:rsid w:val="004F660C"/>
    <w:rsid w:val="004F66D0"/>
    <w:rsid w:val="004F772B"/>
    <w:rsid w:val="004F7AA8"/>
    <w:rsid w:val="0050115F"/>
    <w:rsid w:val="005017BA"/>
    <w:rsid w:val="00501D16"/>
    <w:rsid w:val="00503520"/>
    <w:rsid w:val="00503B12"/>
    <w:rsid w:val="00504302"/>
    <w:rsid w:val="00505A2E"/>
    <w:rsid w:val="0050723B"/>
    <w:rsid w:val="00510D14"/>
    <w:rsid w:val="00510E03"/>
    <w:rsid w:val="0051268B"/>
    <w:rsid w:val="0051272D"/>
    <w:rsid w:val="00512C8F"/>
    <w:rsid w:val="00513DDB"/>
    <w:rsid w:val="00514BDA"/>
    <w:rsid w:val="00514EA0"/>
    <w:rsid w:val="00515D40"/>
    <w:rsid w:val="00516FB4"/>
    <w:rsid w:val="005177EC"/>
    <w:rsid w:val="00520DB4"/>
    <w:rsid w:val="00521655"/>
    <w:rsid w:val="00523FCD"/>
    <w:rsid w:val="00525155"/>
    <w:rsid w:val="0052581C"/>
    <w:rsid w:val="00530B13"/>
    <w:rsid w:val="00530B1C"/>
    <w:rsid w:val="00530B41"/>
    <w:rsid w:val="005313FF"/>
    <w:rsid w:val="00531ADB"/>
    <w:rsid w:val="00531D9D"/>
    <w:rsid w:val="00531F08"/>
    <w:rsid w:val="00532674"/>
    <w:rsid w:val="00534962"/>
    <w:rsid w:val="00534D54"/>
    <w:rsid w:val="00535BE1"/>
    <w:rsid w:val="00535C8F"/>
    <w:rsid w:val="00536AF3"/>
    <w:rsid w:val="00536B9A"/>
    <w:rsid w:val="00536BD2"/>
    <w:rsid w:val="00536E59"/>
    <w:rsid w:val="00540267"/>
    <w:rsid w:val="00540448"/>
    <w:rsid w:val="00540A92"/>
    <w:rsid w:val="00540CB1"/>
    <w:rsid w:val="00542ECC"/>
    <w:rsid w:val="005430E2"/>
    <w:rsid w:val="00543EEC"/>
    <w:rsid w:val="005441D3"/>
    <w:rsid w:val="00545357"/>
    <w:rsid w:val="005456E7"/>
    <w:rsid w:val="00545C8E"/>
    <w:rsid w:val="0054613D"/>
    <w:rsid w:val="00546276"/>
    <w:rsid w:val="00550156"/>
    <w:rsid w:val="0055026B"/>
    <w:rsid w:val="00550C8B"/>
    <w:rsid w:val="00552498"/>
    <w:rsid w:val="00553056"/>
    <w:rsid w:val="0055309C"/>
    <w:rsid w:val="0055456A"/>
    <w:rsid w:val="005557A8"/>
    <w:rsid w:val="00555B5E"/>
    <w:rsid w:val="00555D2E"/>
    <w:rsid w:val="005561C8"/>
    <w:rsid w:val="00560C95"/>
    <w:rsid w:val="00561048"/>
    <w:rsid w:val="00561B0B"/>
    <w:rsid w:val="00561CF3"/>
    <w:rsid w:val="005625BE"/>
    <w:rsid w:val="00562774"/>
    <w:rsid w:val="00562DD8"/>
    <w:rsid w:val="00564EFF"/>
    <w:rsid w:val="00564FBE"/>
    <w:rsid w:val="005658A3"/>
    <w:rsid w:val="00567CAA"/>
    <w:rsid w:val="005701D1"/>
    <w:rsid w:val="00570580"/>
    <w:rsid w:val="0057060C"/>
    <w:rsid w:val="005717A0"/>
    <w:rsid w:val="00572D28"/>
    <w:rsid w:val="00573305"/>
    <w:rsid w:val="00573307"/>
    <w:rsid w:val="005733E2"/>
    <w:rsid w:val="0057448B"/>
    <w:rsid w:val="00574AE1"/>
    <w:rsid w:val="00574CCF"/>
    <w:rsid w:val="00574FAA"/>
    <w:rsid w:val="005750C4"/>
    <w:rsid w:val="00575125"/>
    <w:rsid w:val="00575703"/>
    <w:rsid w:val="00575B1A"/>
    <w:rsid w:val="00576652"/>
    <w:rsid w:val="005771FB"/>
    <w:rsid w:val="00580E1B"/>
    <w:rsid w:val="00581B20"/>
    <w:rsid w:val="00584875"/>
    <w:rsid w:val="005851CE"/>
    <w:rsid w:val="00585B3C"/>
    <w:rsid w:val="00586BE4"/>
    <w:rsid w:val="0058747D"/>
    <w:rsid w:val="00590CB4"/>
    <w:rsid w:val="00590D4C"/>
    <w:rsid w:val="00592155"/>
    <w:rsid w:val="00592369"/>
    <w:rsid w:val="00592BE8"/>
    <w:rsid w:val="00592E29"/>
    <w:rsid w:val="00594AC8"/>
    <w:rsid w:val="0059638C"/>
    <w:rsid w:val="00596859"/>
    <w:rsid w:val="005969A6"/>
    <w:rsid w:val="00596E7D"/>
    <w:rsid w:val="00597D6C"/>
    <w:rsid w:val="00597E7D"/>
    <w:rsid w:val="005A04EC"/>
    <w:rsid w:val="005A0EC6"/>
    <w:rsid w:val="005A1009"/>
    <w:rsid w:val="005A1609"/>
    <w:rsid w:val="005A2576"/>
    <w:rsid w:val="005A2F81"/>
    <w:rsid w:val="005A3695"/>
    <w:rsid w:val="005A3E59"/>
    <w:rsid w:val="005A41D8"/>
    <w:rsid w:val="005A73B9"/>
    <w:rsid w:val="005A7FB7"/>
    <w:rsid w:val="005B0F7A"/>
    <w:rsid w:val="005B10C1"/>
    <w:rsid w:val="005B134F"/>
    <w:rsid w:val="005B302B"/>
    <w:rsid w:val="005B3D08"/>
    <w:rsid w:val="005B5782"/>
    <w:rsid w:val="005B77F8"/>
    <w:rsid w:val="005B7B44"/>
    <w:rsid w:val="005C0864"/>
    <w:rsid w:val="005C0CA1"/>
    <w:rsid w:val="005C13AC"/>
    <w:rsid w:val="005C1B8F"/>
    <w:rsid w:val="005C1DAC"/>
    <w:rsid w:val="005C20D6"/>
    <w:rsid w:val="005C2463"/>
    <w:rsid w:val="005C2F86"/>
    <w:rsid w:val="005C35F8"/>
    <w:rsid w:val="005C3BEA"/>
    <w:rsid w:val="005C4A11"/>
    <w:rsid w:val="005C6861"/>
    <w:rsid w:val="005D0CB4"/>
    <w:rsid w:val="005D1216"/>
    <w:rsid w:val="005D2CBD"/>
    <w:rsid w:val="005D3145"/>
    <w:rsid w:val="005D613B"/>
    <w:rsid w:val="005D6281"/>
    <w:rsid w:val="005D66E6"/>
    <w:rsid w:val="005E08CF"/>
    <w:rsid w:val="005E0E8A"/>
    <w:rsid w:val="005E0EA5"/>
    <w:rsid w:val="005E1D89"/>
    <w:rsid w:val="005E1DE5"/>
    <w:rsid w:val="005E201D"/>
    <w:rsid w:val="005E2BB4"/>
    <w:rsid w:val="005E342D"/>
    <w:rsid w:val="005E3BEE"/>
    <w:rsid w:val="005E48B5"/>
    <w:rsid w:val="005E5222"/>
    <w:rsid w:val="005E5B0F"/>
    <w:rsid w:val="005E5E10"/>
    <w:rsid w:val="005E5EFD"/>
    <w:rsid w:val="005E626A"/>
    <w:rsid w:val="005E6AB3"/>
    <w:rsid w:val="005E6CB1"/>
    <w:rsid w:val="005E776F"/>
    <w:rsid w:val="005F01FA"/>
    <w:rsid w:val="005F0A28"/>
    <w:rsid w:val="005F0CA4"/>
    <w:rsid w:val="005F13BB"/>
    <w:rsid w:val="005F1675"/>
    <w:rsid w:val="005F28D4"/>
    <w:rsid w:val="005F35B5"/>
    <w:rsid w:val="005F5ABE"/>
    <w:rsid w:val="005F6102"/>
    <w:rsid w:val="005F6474"/>
    <w:rsid w:val="005F687E"/>
    <w:rsid w:val="005F6E98"/>
    <w:rsid w:val="005F712D"/>
    <w:rsid w:val="005F7710"/>
    <w:rsid w:val="005F7C3F"/>
    <w:rsid w:val="005F7D3B"/>
    <w:rsid w:val="00600087"/>
    <w:rsid w:val="00600370"/>
    <w:rsid w:val="00601045"/>
    <w:rsid w:val="00601B05"/>
    <w:rsid w:val="006029B2"/>
    <w:rsid w:val="00602DD0"/>
    <w:rsid w:val="0060471A"/>
    <w:rsid w:val="00604F3E"/>
    <w:rsid w:val="00605C41"/>
    <w:rsid w:val="00605F8B"/>
    <w:rsid w:val="00610A2A"/>
    <w:rsid w:val="006115F8"/>
    <w:rsid w:val="00611C34"/>
    <w:rsid w:val="0061315B"/>
    <w:rsid w:val="006132BA"/>
    <w:rsid w:val="00613931"/>
    <w:rsid w:val="00613A3E"/>
    <w:rsid w:val="00613AF2"/>
    <w:rsid w:val="0061401B"/>
    <w:rsid w:val="006158FE"/>
    <w:rsid w:val="00616EE4"/>
    <w:rsid w:val="00617C4F"/>
    <w:rsid w:val="00617FDD"/>
    <w:rsid w:val="0062019E"/>
    <w:rsid w:val="006201D5"/>
    <w:rsid w:val="00620E4E"/>
    <w:rsid w:val="006212DC"/>
    <w:rsid w:val="0062150B"/>
    <w:rsid w:val="006218B8"/>
    <w:rsid w:val="00622FD8"/>
    <w:rsid w:val="0062325A"/>
    <w:rsid w:val="00623883"/>
    <w:rsid w:val="00623923"/>
    <w:rsid w:val="00623DE5"/>
    <w:rsid w:val="00624284"/>
    <w:rsid w:val="006264E8"/>
    <w:rsid w:val="00626DC8"/>
    <w:rsid w:val="00630621"/>
    <w:rsid w:val="00630E9E"/>
    <w:rsid w:val="00631A7C"/>
    <w:rsid w:val="00632A79"/>
    <w:rsid w:val="00633531"/>
    <w:rsid w:val="00633784"/>
    <w:rsid w:val="006338C1"/>
    <w:rsid w:val="006338FB"/>
    <w:rsid w:val="006340A0"/>
    <w:rsid w:val="00634344"/>
    <w:rsid w:val="00634525"/>
    <w:rsid w:val="00634C5A"/>
    <w:rsid w:val="006368BF"/>
    <w:rsid w:val="00637777"/>
    <w:rsid w:val="00640396"/>
    <w:rsid w:val="00641C00"/>
    <w:rsid w:val="006421F0"/>
    <w:rsid w:val="00642BA6"/>
    <w:rsid w:val="00643BD8"/>
    <w:rsid w:val="00644413"/>
    <w:rsid w:val="00645214"/>
    <w:rsid w:val="00646AA0"/>
    <w:rsid w:val="00647252"/>
    <w:rsid w:val="00647F5D"/>
    <w:rsid w:val="006505EC"/>
    <w:rsid w:val="00651130"/>
    <w:rsid w:val="00651265"/>
    <w:rsid w:val="006516ED"/>
    <w:rsid w:val="00651A54"/>
    <w:rsid w:val="00652CB2"/>
    <w:rsid w:val="00654145"/>
    <w:rsid w:val="006548C4"/>
    <w:rsid w:val="0065522C"/>
    <w:rsid w:val="00655C41"/>
    <w:rsid w:val="006560BB"/>
    <w:rsid w:val="00656724"/>
    <w:rsid w:val="00656920"/>
    <w:rsid w:val="00656B99"/>
    <w:rsid w:val="00656C39"/>
    <w:rsid w:val="006607CF"/>
    <w:rsid w:val="00660813"/>
    <w:rsid w:val="0066146A"/>
    <w:rsid w:val="0066296B"/>
    <w:rsid w:val="00663C76"/>
    <w:rsid w:val="00664016"/>
    <w:rsid w:val="006643A7"/>
    <w:rsid w:val="00665336"/>
    <w:rsid w:val="006653EB"/>
    <w:rsid w:val="00666150"/>
    <w:rsid w:val="00666170"/>
    <w:rsid w:val="00666918"/>
    <w:rsid w:val="00666D17"/>
    <w:rsid w:val="0066743E"/>
    <w:rsid w:val="00671902"/>
    <w:rsid w:val="006719FA"/>
    <w:rsid w:val="00671DFD"/>
    <w:rsid w:val="00672D91"/>
    <w:rsid w:val="00672DA2"/>
    <w:rsid w:val="0067314A"/>
    <w:rsid w:val="006731BC"/>
    <w:rsid w:val="00673C6F"/>
    <w:rsid w:val="00674DDF"/>
    <w:rsid w:val="00675140"/>
    <w:rsid w:val="00675DE9"/>
    <w:rsid w:val="0067633B"/>
    <w:rsid w:val="006763D5"/>
    <w:rsid w:val="006771A4"/>
    <w:rsid w:val="00677508"/>
    <w:rsid w:val="00677D98"/>
    <w:rsid w:val="006803C5"/>
    <w:rsid w:val="00680DA5"/>
    <w:rsid w:val="00683168"/>
    <w:rsid w:val="00683F6C"/>
    <w:rsid w:val="00685B63"/>
    <w:rsid w:val="00685E65"/>
    <w:rsid w:val="006861CD"/>
    <w:rsid w:val="006867F8"/>
    <w:rsid w:val="00686FA6"/>
    <w:rsid w:val="00687321"/>
    <w:rsid w:val="00691520"/>
    <w:rsid w:val="00691638"/>
    <w:rsid w:val="006921E9"/>
    <w:rsid w:val="006923EC"/>
    <w:rsid w:val="00692A46"/>
    <w:rsid w:val="00693A6F"/>
    <w:rsid w:val="006952C2"/>
    <w:rsid w:val="00695946"/>
    <w:rsid w:val="00695975"/>
    <w:rsid w:val="00695D0A"/>
    <w:rsid w:val="00696AE3"/>
    <w:rsid w:val="006A173E"/>
    <w:rsid w:val="006A191A"/>
    <w:rsid w:val="006A22C3"/>
    <w:rsid w:val="006A2547"/>
    <w:rsid w:val="006A34C9"/>
    <w:rsid w:val="006A35F1"/>
    <w:rsid w:val="006A3699"/>
    <w:rsid w:val="006A5E80"/>
    <w:rsid w:val="006A60B8"/>
    <w:rsid w:val="006A62E5"/>
    <w:rsid w:val="006A6CDA"/>
    <w:rsid w:val="006A7036"/>
    <w:rsid w:val="006B4D73"/>
    <w:rsid w:val="006B5343"/>
    <w:rsid w:val="006B6F78"/>
    <w:rsid w:val="006B723B"/>
    <w:rsid w:val="006B7566"/>
    <w:rsid w:val="006C10DD"/>
    <w:rsid w:val="006C1CA9"/>
    <w:rsid w:val="006C1F48"/>
    <w:rsid w:val="006C2A12"/>
    <w:rsid w:val="006C3783"/>
    <w:rsid w:val="006C379D"/>
    <w:rsid w:val="006C477E"/>
    <w:rsid w:val="006C5011"/>
    <w:rsid w:val="006C77FF"/>
    <w:rsid w:val="006C7CA6"/>
    <w:rsid w:val="006D1807"/>
    <w:rsid w:val="006D2A9B"/>
    <w:rsid w:val="006D3162"/>
    <w:rsid w:val="006D3A35"/>
    <w:rsid w:val="006D3FEF"/>
    <w:rsid w:val="006D4218"/>
    <w:rsid w:val="006D4A2B"/>
    <w:rsid w:val="006D4BB0"/>
    <w:rsid w:val="006D74CA"/>
    <w:rsid w:val="006E0096"/>
    <w:rsid w:val="006E1346"/>
    <w:rsid w:val="006E1469"/>
    <w:rsid w:val="006E1B3C"/>
    <w:rsid w:val="006E1F9C"/>
    <w:rsid w:val="006E3594"/>
    <w:rsid w:val="006E3B83"/>
    <w:rsid w:val="006E421C"/>
    <w:rsid w:val="006E5735"/>
    <w:rsid w:val="006E5CD8"/>
    <w:rsid w:val="006E5F54"/>
    <w:rsid w:val="006E6AF2"/>
    <w:rsid w:val="006E79C2"/>
    <w:rsid w:val="006F02BD"/>
    <w:rsid w:val="006F1C67"/>
    <w:rsid w:val="006F49F1"/>
    <w:rsid w:val="006F4B42"/>
    <w:rsid w:val="006F51D7"/>
    <w:rsid w:val="006F5647"/>
    <w:rsid w:val="006F67DC"/>
    <w:rsid w:val="006F6AE9"/>
    <w:rsid w:val="006F7011"/>
    <w:rsid w:val="006F710F"/>
    <w:rsid w:val="006F7B63"/>
    <w:rsid w:val="00700439"/>
    <w:rsid w:val="00700E00"/>
    <w:rsid w:val="00701635"/>
    <w:rsid w:val="00702B4E"/>
    <w:rsid w:val="00704CEC"/>
    <w:rsid w:val="00710139"/>
    <w:rsid w:val="00711DC5"/>
    <w:rsid w:val="00712928"/>
    <w:rsid w:val="00712BAE"/>
    <w:rsid w:val="00713C95"/>
    <w:rsid w:val="00713CA4"/>
    <w:rsid w:val="00714677"/>
    <w:rsid w:val="00714F87"/>
    <w:rsid w:val="00715AE5"/>
    <w:rsid w:val="00717F4F"/>
    <w:rsid w:val="00720EE6"/>
    <w:rsid w:val="00721FC6"/>
    <w:rsid w:val="00722AEA"/>
    <w:rsid w:val="00724B78"/>
    <w:rsid w:val="00724C58"/>
    <w:rsid w:val="00727A79"/>
    <w:rsid w:val="007310AF"/>
    <w:rsid w:val="00731503"/>
    <w:rsid w:val="00731D34"/>
    <w:rsid w:val="00732B86"/>
    <w:rsid w:val="007378E3"/>
    <w:rsid w:val="007407D4"/>
    <w:rsid w:val="00740A58"/>
    <w:rsid w:val="00740EEF"/>
    <w:rsid w:val="007411FB"/>
    <w:rsid w:val="00741D46"/>
    <w:rsid w:val="00743055"/>
    <w:rsid w:val="0074314F"/>
    <w:rsid w:val="00743B6C"/>
    <w:rsid w:val="00743BA3"/>
    <w:rsid w:val="00743CA9"/>
    <w:rsid w:val="00743E82"/>
    <w:rsid w:val="007457DC"/>
    <w:rsid w:val="00745C61"/>
    <w:rsid w:val="00746003"/>
    <w:rsid w:val="00747617"/>
    <w:rsid w:val="00752B3C"/>
    <w:rsid w:val="00753076"/>
    <w:rsid w:val="0075321A"/>
    <w:rsid w:val="00753598"/>
    <w:rsid w:val="00754C3A"/>
    <w:rsid w:val="00756CB8"/>
    <w:rsid w:val="00757513"/>
    <w:rsid w:val="007576AA"/>
    <w:rsid w:val="00761759"/>
    <w:rsid w:val="007627F3"/>
    <w:rsid w:val="00763AF4"/>
    <w:rsid w:val="007650B4"/>
    <w:rsid w:val="0076718B"/>
    <w:rsid w:val="00767C97"/>
    <w:rsid w:val="00770723"/>
    <w:rsid w:val="007735E7"/>
    <w:rsid w:val="007738A4"/>
    <w:rsid w:val="00774618"/>
    <w:rsid w:val="00774EDF"/>
    <w:rsid w:val="00774F39"/>
    <w:rsid w:val="00775257"/>
    <w:rsid w:val="00775A41"/>
    <w:rsid w:val="0077605F"/>
    <w:rsid w:val="00776E3C"/>
    <w:rsid w:val="00777878"/>
    <w:rsid w:val="00780CC9"/>
    <w:rsid w:val="007813AD"/>
    <w:rsid w:val="00781A42"/>
    <w:rsid w:val="00781BA4"/>
    <w:rsid w:val="00782BD4"/>
    <w:rsid w:val="00783322"/>
    <w:rsid w:val="00783E21"/>
    <w:rsid w:val="007847B4"/>
    <w:rsid w:val="00784967"/>
    <w:rsid w:val="00784B7C"/>
    <w:rsid w:val="00784CA2"/>
    <w:rsid w:val="007854B5"/>
    <w:rsid w:val="00785599"/>
    <w:rsid w:val="007855FF"/>
    <w:rsid w:val="00785FE7"/>
    <w:rsid w:val="007873D9"/>
    <w:rsid w:val="0078764E"/>
    <w:rsid w:val="007900D2"/>
    <w:rsid w:val="007918BB"/>
    <w:rsid w:val="00791CF0"/>
    <w:rsid w:val="00791D06"/>
    <w:rsid w:val="00791F02"/>
    <w:rsid w:val="007922C0"/>
    <w:rsid w:val="0079383E"/>
    <w:rsid w:val="00793AF3"/>
    <w:rsid w:val="00793CA5"/>
    <w:rsid w:val="00793D99"/>
    <w:rsid w:val="007953BE"/>
    <w:rsid w:val="007954BD"/>
    <w:rsid w:val="0079568A"/>
    <w:rsid w:val="00795725"/>
    <w:rsid w:val="00795B7A"/>
    <w:rsid w:val="00797E1C"/>
    <w:rsid w:val="007A14A5"/>
    <w:rsid w:val="007A17EA"/>
    <w:rsid w:val="007A3A8E"/>
    <w:rsid w:val="007A3F68"/>
    <w:rsid w:val="007A5080"/>
    <w:rsid w:val="007A5F2C"/>
    <w:rsid w:val="007A628B"/>
    <w:rsid w:val="007A6400"/>
    <w:rsid w:val="007A6F3F"/>
    <w:rsid w:val="007A6F4A"/>
    <w:rsid w:val="007A72F3"/>
    <w:rsid w:val="007A7829"/>
    <w:rsid w:val="007B1014"/>
    <w:rsid w:val="007B19C8"/>
    <w:rsid w:val="007B2084"/>
    <w:rsid w:val="007B3F65"/>
    <w:rsid w:val="007C0719"/>
    <w:rsid w:val="007C0DE7"/>
    <w:rsid w:val="007C1549"/>
    <w:rsid w:val="007C1E0A"/>
    <w:rsid w:val="007D0233"/>
    <w:rsid w:val="007D1439"/>
    <w:rsid w:val="007D23EF"/>
    <w:rsid w:val="007D3897"/>
    <w:rsid w:val="007D3FD9"/>
    <w:rsid w:val="007D436E"/>
    <w:rsid w:val="007D4449"/>
    <w:rsid w:val="007D47FC"/>
    <w:rsid w:val="007D49B1"/>
    <w:rsid w:val="007D61CB"/>
    <w:rsid w:val="007D6EB4"/>
    <w:rsid w:val="007E0160"/>
    <w:rsid w:val="007E0580"/>
    <w:rsid w:val="007E0AA1"/>
    <w:rsid w:val="007E0E3B"/>
    <w:rsid w:val="007E12FA"/>
    <w:rsid w:val="007E1394"/>
    <w:rsid w:val="007E18F9"/>
    <w:rsid w:val="007E1F15"/>
    <w:rsid w:val="007E2CCA"/>
    <w:rsid w:val="007E3F98"/>
    <w:rsid w:val="007E485E"/>
    <w:rsid w:val="007E4B99"/>
    <w:rsid w:val="007E5086"/>
    <w:rsid w:val="007E7DAC"/>
    <w:rsid w:val="007F4955"/>
    <w:rsid w:val="007F51AD"/>
    <w:rsid w:val="007F7331"/>
    <w:rsid w:val="007F74A9"/>
    <w:rsid w:val="0080046D"/>
    <w:rsid w:val="00801CAA"/>
    <w:rsid w:val="00801F67"/>
    <w:rsid w:val="008028F2"/>
    <w:rsid w:val="00802DBC"/>
    <w:rsid w:val="00803A76"/>
    <w:rsid w:val="00803AAA"/>
    <w:rsid w:val="00803E47"/>
    <w:rsid w:val="00807250"/>
    <w:rsid w:val="00807EBA"/>
    <w:rsid w:val="0081016E"/>
    <w:rsid w:val="00810721"/>
    <w:rsid w:val="00810E40"/>
    <w:rsid w:val="00811FCE"/>
    <w:rsid w:val="008126B7"/>
    <w:rsid w:val="008127C3"/>
    <w:rsid w:val="0081287B"/>
    <w:rsid w:val="00813193"/>
    <w:rsid w:val="008140CA"/>
    <w:rsid w:val="008142F3"/>
    <w:rsid w:val="008147BD"/>
    <w:rsid w:val="00815695"/>
    <w:rsid w:val="00815A8B"/>
    <w:rsid w:val="00817830"/>
    <w:rsid w:val="00820A26"/>
    <w:rsid w:val="0082167B"/>
    <w:rsid w:val="008223BF"/>
    <w:rsid w:val="00823293"/>
    <w:rsid w:val="00823354"/>
    <w:rsid w:val="00823964"/>
    <w:rsid w:val="00823B22"/>
    <w:rsid w:val="00824A79"/>
    <w:rsid w:val="00824DFD"/>
    <w:rsid w:val="0082646A"/>
    <w:rsid w:val="008267A5"/>
    <w:rsid w:val="00826D07"/>
    <w:rsid w:val="00827192"/>
    <w:rsid w:val="0082783E"/>
    <w:rsid w:val="0083091E"/>
    <w:rsid w:val="0083097F"/>
    <w:rsid w:val="00830A14"/>
    <w:rsid w:val="00830A1E"/>
    <w:rsid w:val="00831CAD"/>
    <w:rsid w:val="0083234F"/>
    <w:rsid w:val="00833543"/>
    <w:rsid w:val="00835050"/>
    <w:rsid w:val="00835187"/>
    <w:rsid w:val="00835EAC"/>
    <w:rsid w:val="00836259"/>
    <w:rsid w:val="00836CA5"/>
    <w:rsid w:val="00837311"/>
    <w:rsid w:val="00840336"/>
    <w:rsid w:val="00841704"/>
    <w:rsid w:val="00841710"/>
    <w:rsid w:val="00842C7C"/>
    <w:rsid w:val="008437D3"/>
    <w:rsid w:val="0084398B"/>
    <w:rsid w:val="00844314"/>
    <w:rsid w:val="00847BDC"/>
    <w:rsid w:val="00847F82"/>
    <w:rsid w:val="00851AE2"/>
    <w:rsid w:val="00852F91"/>
    <w:rsid w:val="008545C2"/>
    <w:rsid w:val="008550A1"/>
    <w:rsid w:val="008556D7"/>
    <w:rsid w:val="00856360"/>
    <w:rsid w:val="008575CD"/>
    <w:rsid w:val="008579DF"/>
    <w:rsid w:val="00857CBF"/>
    <w:rsid w:val="00860B84"/>
    <w:rsid w:val="00860C2C"/>
    <w:rsid w:val="00861355"/>
    <w:rsid w:val="00861395"/>
    <w:rsid w:val="00861F5F"/>
    <w:rsid w:val="00862C8C"/>
    <w:rsid w:val="00862FE1"/>
    <w:rsid w:val="00863BDF"/>
    <w:rsid w:val="0086453C"/>
    <w:rsid w:val="00864981"/>
    <w:rsid w:val="00865453"/>
    <w:rsid w:val="008703B4"/>
    <w:rsid w:val="0087046E"/>
    <w:rsid w:val="00870B46"/>
    <w:rsid w:val="00871E4E"/>
    <w:rsid w:val="008721D0"/>
    <w:rsid w:val="008745CC"/>
    <w:rsid w:val="008745F4"/>
    <w:rsid w:val="008770CD"/>
    <w:rsid w:val="00877670"/>
    <w:rsid w:val="00880626"/>
    <w:rsid w:val="00880655"/>
    <w:rsid w:val="00880BC8"/>
    <w:rsid w:val="0088149F"/>
    <w:rsid w:val="008815E1"/>
    <w:rsid w:val="00883490"/>
    <w:rsid w:val="0088360A"/>
    <w:rsid w:val="00883E67"/>
    <w:rsid w:val="00884422"/>
    <w:rsid w:val="00885836"/>
    <w:rsid w:val="00886110"/>
    <w:rsid w:val="00886114"/>
    <w:rsid w:val="008863C5"/>
    <w:rsid w:val="00886916"/>
    <w:rsid w:val="00890C5E"/>
    <w:rsid w:val="00891875"/>
    <w:rsid w:val="00891DCA"/>
    <w:rsid w:val="008923C7"/>
    <w:rsid w:val="00892BFF"/>
    <w:rsid w:val="00893B6F"/>
    <w:rsid w:val="00894941"/>
    <w:rsid w:val="00895229"/>
    <w:rsid w:val="0089567B"/>
    <w:rsid w:val="008967B0"/>
    <w:rsid w:val="008969FC"/>
    <w:rsid w:val="008974F7"/>
    <w:rsid w:val="0089792C"/>
    <w:rsid w:val="008A03D5"/>
    <w:rsid w:val="008A15B8"/>
    <w:rsid w:val="008A2AB4"/>
    <w:rsid w:val="008A334B"/>
    <w:rsid w:val="008A3E9A"/>
    <w:rsid w:val="008A43F5"/>
    <w:rsid w:val="008A704C"/>
    <w:rsid w:val="008B01F4"/>
    <w:rsid w:val="008B123E"/>
    <w:rsid w:val="008B1880"/>
    <w:rsid w:val="008B278F"/>
    <w:rsid w:val="008B352F"/>
    <w:rsid w:val="008B4279"/>
    <w:rsid w:val="008B480E"/>
    <w:rsid w:val="008B4BC4"/>
    <w:rsid w:val="008B5658"/>
    <w:rsid w:val="008B6E3D"/>
    <w:rsid w:val="008B6F47"/>
    <w:rsid w:val="008B714F"/>
    <w:rsid w:val="008B7811"/>
    <w:rsid w:val="008C0089"/>
    <w:rsid w:val="008C00A3"/>
    <w:rsid w:val="008C1ACB"/>
    <w:rsid w:val="008C3CAD"/>
    <w:rsid w:val="008C5E97"/>
    <w:rsid w:val="008C6311"/>
    <w:rsid w:val="008C6992"/>
    <w:rsid w:val="008C721E"/>
    <w:rsid w:val="008C7BB0"/>
    <w:rsid w:val="008D01DC"/>
    <w:rsid w:val="008D0CFC"/>
    <w:rsid w:val="008D19A0"/>
    <w:rsid w:val="008D25D4"/>
    <w:rsid w:val="008D3980"/>
    <w:rsid w:val="008D4541"/>
    <w:rsid w:val="008D47AB"/>
    <w:rsid w:val="008D4B51"/>
    <w:rsid w:val="008D507F"/>
    <w:rsid w:val="008D54AA"/>
    <w:rsid w:val="008D57E5"/>
    <w:rsid w:val="008D6A22"/>
    <w:rsid w:val="008D6A4E"/>
    <w:rsid w:val="008D76AE"/>
    <w:rsid w:val="008D7AF7"/>
    <w:rsid w:val="008E09E5"/>
    <w:rsid w:val="008E0C9F"/>
    <w:rsid w:val="008E0CC5"/>
    <w:rsid w:val="008E1E5F"/>
    <w:rsid w:val="008E280E"/>
    <w:rsid w:val="008E30C6"/>
    <w:rsid w:val="008E3576"/>
    <w:rsid w:val="008E479C"/>
    <w:rsid w:val="008F15F7"/>
    <w:rsid w:val="008F2AAC"/>
    <w:rsid w:val="008F2FEC"/>
    <w:rsid w:val="008F42EE"/>
    <w:rsid w:val="008F4529"/>
    <w:rsid w:val="008F4889"/>
    <w:rsid w:val="008F6A6D"/>
    <w:rsid w:val="008F7656"/>
    <w:rsid w:val="00900697"/>
    <w:rsid w:val="009007F9"/>
    <w:rsid w:val="009008E0"/>
    <w:rsid w:val="00900992"/>
    <w:rsid w:val="009015EA"/>
    <w:rsid w:val="00901C38"/>
    <w:rsid w:val="00901C8B"/>
    <w:rsid w:val="00902907"/>
    <w:rsid w:val="009029ED"/>
    <w:rsid w:val="00903365"/>
    <w:rsid w:val="00903A97"/>
    <w:rsid w:val="00904100"/>
    <w:rsid w:val="0090535B"/>
    <w:rsid w:val="00905E4F"/>
    <w:rsid w:val="00906077"/>
    <w:rsid w:val="00906889"/>
    <w:rsid w:val="0090756B"/>
    <w:rsid w:val="009104D5"/>
    <w:rsid w:val="00912E94"/>
    <w:rsid w:val="00913329"/>
    <w:rsid w:val="00914611"/>
    <w:rsid w:val="00914F6F"/>
    <w:rsid w:val="0091574D"/>
    <w:rsid w:val="00916503"/>
    <w:rsid w:val="00916E94"/>
    <w:rsid w:val="00917254"/>
    <w:rsid w:val="00917452"/>
    <w:rsid w:val="00917470"/>
    <w:rsid w:val="00917C89"/>
    <w:rsid w:val="00917D25"/>
    <w:rsid w:val="00923678"/>
    <w:rsid w:val="0092395C"/>
    <w:rsid w:val="00923E75"/>
    <w:rsid w:val="00924F5C"/>
    <w:rsid w:val="00926BF9"/>
    <w:rsid w:val="009279BB"/>
    <w:rsid w:val="00927AEC"/>
    <w:rsid w:val="009306CB"/>
    <w:rsid w:val="00930DCD"/>
    <w:rsid w:val="00931FCA"/>
    <w:rsid w:val="00932561"/>
    <w:rsid w:val="00933650"/>
    <w:rsid w:val="00934176"/>
    <w:rsid w:val="00936478"/>
    <w:rsid w:val="00937BB8"/>
    <w:rsid w:val="00942804"/>
    <w:rsid w:val="0094384E"/>
    <w:rsid w:val="00944314"/>
    <w:rsid w:val="00944AD5"/>
    <w:rsid w:val="00945147"/>
    <w:rsid w:val="009465CA"/>
    <w:rsid w:val="00947493"/>
    <w:rsid w:val="009508D0"/>
    <w:rsid w:val="00950AE0"/>
    <w:rsid w:val="00950DDB"/>
    <w:rsid w:val="00951ACB"/>
    <w:rsid w:val="009524F8"/>
    <w:rsid w:val="00952CDE"/>
    <w:rsid w:val="009551BA"/>
    <w:rsid w:val="0095622C"/>
    <w:rsid w:val="009566EF"/>
    <w:rsid w:val="0096083F"/>
    <w:rsid w:val="00961436"/>
    <w:rsid w:val="0096153B"/>
    <w:rsid w:val="009627F1"/>
    <w:rsid w:val="00962AF1"/>
    <w:rsid w:val="00962CFA"/>
    <w:rsid w:val="00963719"/>
    <w:rsid w:val="00963913"/>
    <w:rsid w:val="00963D35"/>
    <w:rsid w:val="00965722"/>
    <w:rsid w:val="009666AF"/>
    <w:rsid w:val="0096695B"/>
    <w:rsid w:val="009703C7"/>
    <w:rsid w:val="009707A5"/>
    <w:rsid w:val="00971CBF"/>
    <w:rsid w:val="00973048"/>
    <w:rsid w:val="009738D1"/>
    <w:rsid w:val="00974641"/>
    <w:rsid w:val="00974905"/>
    <w:rsid w:val="00974A50"/>
    <w:rsid w:val="00974FC8"/>
    <w:rsid w:val="00975439"/>
    <w:rsid w:val="0097641B"/>
    <w:rsid w:val="0097782B"/>
    <w:rsid w:val="00980D25"/>
    <w:rsid w:val="00981406"/>
    <w:rsid w:val="00982029"/>
    <w:rsid w:val="009848BC"/>
    <w:rsid w:val="009849A3"/>
    <w:rsid w:val="00985F2C"/>
    <w:rsid w:val="009863DB"/>
    <w:rsid w:val="0098691F"/>
    <w:rsid w:val="00987846"/>
    <w:rsid w:val="009900C2"/>
    <w:rsid w:val="009905A9"/>
    <w:rsid w:val="009915F1"/>
    <w:rsid w:val="0099248F"/>
    <w:rsid w:val="0099343F"/>
    <w:rsid w:val="00994421"/>
    <w:rsid w:val="00994783"/>
    <w:rsid w:val="00994DC0"/>
    <w:rsid w:val="00996B95"/>
    <w:rsid w:val="00996F38"/>
    <w:rsid w:val="009973C6"/>
    <w:rsid w:val="00997494"/>
    <w:rsid w:val="009A044E"/>
    <w:rsid w:val="009A09CF"/>
    <w:rsid w:val="009A145F"/>
    <w:rsid w:val="009A176F"/>
    <w:rsid w:val="009A2CBD"/>
    <w:rsid w:val="009A3491"/>
    <w:rsid w:val="009A4440"/>
    <w:rsid w:val="009A4D02"/>
    <w:rsid w:val="009A67FD"/>
    <w:rsid w:val="009A6B03"/>
    <w:rsid w:val="009A71CD"/>
    <w:rsid w:val="009A71D4"/>
    <w:rsid w:val="009A72A3"/>
    <w:rsid w:val="009A7ED7"/>
    <w:rsid w:val="009B15F3"/>
    <w:rsid w:val="009B16D2"/>
    <w:rsid w:val="009B16FA"/>
    <w:rsid w:val="009B179C"/>
    <w:rsid w:val="009B1FCF"/>
    <w:rsid w:val="009B2C4F"/>
    <w:rsid w:val="009B2C53"/>
    <w:rsid w:val="009B2CDB"/>
    <w:rsid w:val="009B3998"/>
    <w:rsid w:val="009B3E38"/>
    <w:rsid w:val="009B415B"/>
    <w:rsid w:val="009B41D4"/>
    <w:rsid w:val="009B4666"/>
    <w:rsid w:val="009B4E5C"/>
    <w:rsid w:val="009B5758"/>
    <w:rsid w:val="009B6235"/>
    <w:rsid w:val="009B75C9"/>
    <w:rsid w:val="009B77E7"/>
    <w:rsid w:val="009C07F6"/>
    <w:rsid w:val="009C10CD"/>
    <w:rsid w:val="009C1317"/>
    <w:rsid w:val="009C27FB"/>
    <w:rsid w:val="009C2E1F"/>
    <w:rsid w:val="009C3954"/>
    <w:rsid w:val="009C53F4"/>
    <w:rsid w:val="009C541D"/>
    <w:rsid w:val="009C55E1"/>
    <w:rsid w:val="009C5AD6"/>
    <w:rsid w:val="009C6143"/>
    <w:rsid w:val="009C6466"/>
    <w:rsid w:val="009D00DA"/>
    <w:rsid w:val="009D032B"/>
    <w:rsid w:val="009D1ABB"/>
    <w:rsid w:val="009D1FF7"/>
    <w:rsid w:val="009D22B0"/>
    <w:rsid w:val="009D3509"/>
    <w:rsid w:val="009D3F12"/>
    <w:rsid w:val="009D486D"/>
    <w:rsid w:val="009D5049"/>
    <w:rsid w:val="009D5294"/>
    <w:rsid w:val="009E06E2"/>
    <w:rsid w:val="009E15E1"/>
    <w:rsid w:val="009E1A5C"/>
    <w:rsid w:val="009E2193"/>
    <w:rsid w:val="009E27B3"/>
    <w:rsid w:val="009E3844"/>
    <w:rsid w:val="009E3CC9"/>
    <w:rsid w:val="009E5714"/>
    <w:rsid w:val="009E6242"/>
    <w:rsid w:val="009E6E44"/>
    <w:rsid w:val="009F07F1"/>
    <w:rsid w:val="009F0BFF"/>
    <w:rsid w:val="009F1F36"/>
    <w:rsid w:val="009F2135"/>
    <w:rsid w:val="009F27F8"/>
    <w:rsid w:val="009F5D80"/>
    <w:rsid w:val="009F6405"/>
    <w:rsid w:val="009F6571"/>
    <w:rsid w:val="009F6946"/>
    <w:rsid w:val="009F6A88"/>
    <w:rsid w:val="009F731F"/>
    <w:rsid w:val="00A008F0"/>
    <w:rsid w:val="00A01254"/>
    <w:rsid w:val="00A03C53"/>
    <w:rsid w:val="00A04307"/>
    <w:rsid w:val="00A07039"/>
    <w:rsid w:val="00A072A5"/>
    <w:rsid w:val="00A07B16"/>
    <w:rsid w:val="00A07BB2"/>
    <w:rsid w:val="00A07CAE"/>
    <w:rsid w:val="00A10505"/>
    <w:rsid w:val="00A11D6B"/>
    <w:rsid w:val="00A12EC9"/>
    <w:rsid w:val="00A15B3A"/>
    <w:rsid w:val="00A21AEB"/>
    <w:rsid w:val="00A23DC1"/>
    <w:rsid w:val="00A240FC"/>
    <w:rsid w:val="00A2438A"/>
    <w:rsid w:val="00A2459C"/>
    <w:rsid w:val="00A245E2"/>
    <w:rsid w:val="00A25610"/>
    <w:rsid w:val="00A25E27"/>
    <w:rsid w:val="00A26195"/>
    <w:rsid w:val="00A26D05"/>
    <w:rsid w:val="00A27C04"/>
    <w:rsid w:val="00A27CC2"/>
    <w:rsid w:val="00A3103F"/>
    <w:rsid w:val="00A316F7"/>
    <w:rsid w:val="00A3232E"/>
    <w:rsid w:val="00A337AA"/>
    <w:rsid w:val="00A339E3"/>
    <w:rsid w:val="00A3446F"/>
    <w:rsid w:val="00A34ECC"/>
    <w:rsid w:val="00A35E4E"/>
    <w:rsid w:val="00A35F30"/>
    <w:rsid w:val="00A363D2"/>
    <w:rsid w:val="00A36859"/>
    <w:rsid w:val="00A36B7D"/>
    <w:rsid w:val="00A3761D"/>
    <w:rsid w:val="00A378CE"/>
    <w:rsid w:val="00A37D6C"/>
    <w:rsid w:val="00A41B66"/>
    <w:rsid w:val="00A42398"/>
    <w:rsid w:val="00A429DD"/>
    <w:rsid w:val="00A43DF1"/>
    <w:rsid w:val="00A43F69"/>
    <w:rsid w:val="00A44E8D"/>
    <w:rsid w:val="00A45080"/>
    <w:rsid w:val="00A45CD4"/>
    <w:rsid w:val="00A45DB3"/>
    <w:rsid w:val="00A46E7C"/>
    <w:rsid w:val="00A4789F"/>
    <w:rsid w:val="00A527D9"/>
    <w:rsid w:val="00A53767"/>
    <w:rsid w:val="00A54936"/>
    <w:rsid w:val="00A54D3C"/>
    <w:rsid w:val="00A55309"/>
    <w:rsid w:val="00A553DF"/>
    <w:rsid w:val="00A557F5"/>
    <w:rsid w:val="00A564C2"/>
    <w:rsid w:val="00A579ED"/>
    <w:rsid w:val="00A57F15"/>
    <w:rsid w:val="00A60DE6"/>
    <w:rsid w:val="00A6387C"/>
    <w:rsid w:val="00A63BAF"/>
    <w:rsid w:val="00A64D13"/>
    <w:rsid w:val="00A64FBA"/>
    <w:rsid w:val="00A65443"/>
    <w:rsid w:val="00A65E66"/>
    <w:rsid w:val="00A6612C"/>
    <w:rsid w:val="00A66B75"/>
    <w:rsid w:val="00A66D4B"/>
    <w:rsid w:val="00A67E61"/>
    <w:rsid w:val="00A71422"/>
    <w:rsid w:val="00A71BA4"/>
    <w:rsid w:val="00A72D29"/>
    <w:rsid w:val="00A7396B"/>
    <w:rsid w:val="00A743C6"/>
    <w:rsid w:val="00A74432"/>
    <w:rsid w:val="00A74757"/>
    <w:rsid w:val="00A74BC4"/>
    <w:rsid w:val="00A759C2"/>
    <w:rsid w:val="00A75DC6"/>
    <w:rsid w:val="00A75EC6"/>
    <w:rsid w:val="00A77348"/>
    <w:rsid w:val="00A775EE"/>
    <w:rsid w:val="00A77977"/>
    <w:rsid w:val="00A77D3B"/>
    <w:rsid w:val="00A808E0"/>
    <w:rsid w:val="00A80F95"/>
    <w:rsid w:val="00A8208B"/>
    <w:rsid w:val="00A8305B"/>
    <w:rsid w:val="00A8314E"/>
    <w:rsid w:val="00A8341C"/>
    <w:rsid w:val="00A83759"/>
    <w:rsid w:val="00A844C3"/>
    <w:rsid w:val="00A844EC"/>
    <w:rsid w:val="00A8466F"/>
    <w:rsid w:val="00A84C26"/>
    <w:rsid w:val="00A863E0"/>
    <w:rsid w:val="00A8683A"/>
    <w:rsid w:val="00A8775C"/>
    <w:rsid w:val="00A87E40"/>
    <w:rsid w:val="00A90FF3"/>
    <w:rsid w:val="00A91516"/>
    <w:rsid w:val="00A9268D"/>
    <w:rsid w:val="00A93907"/>
    <w:rsid w:val="00A93CFF"/>
    <w:rsid w:val="00A93F77"/>
    <w:rsid w:val="00A952E2"/>
    <w:rsid w:val="00A955CA"/>
    <w:rsid w:val="00A96C44"/>
    <w:rsid w:val="00A96E0E"/>
    <w:rsid w:val="00A971A3"/>
    <w:rsid w:val="00AA08FE"/>
    <w:rsid w:val="00AA0AE9"/>
    <w:rsid w:val="00AA0C65"/>
    <w:rsid w:val="00AA109B"/>
    <w:rsid w:val="00AA2D19"/>
    <w:rsid w:val="00AA318D"/>
    <w:rsid w:val="00AA4268"/>
    <w:rsid w:val="00AA4387"/>
    <w:rsid w:val="00AA51F9"/>
    <w:rsid w:val="00AA522F"/>
    <w:rsid w:val="00AA5683"/>
    <w:rsid w:val="00AA56C4"/>
    <w:rsid w:val="00AA59BB"/>
    <w:rsid w:val="00AA5C52"/>
    <w:rsid w:val="00AA62B0"/>
    <w:rsid w:val="00AA67D0"/>
    <w:rsid w:val="00AB0A3C"/>
    <w:rsid w:val="00AB2595"/>
    <w:rsid w:val="00AB39B7"/>
    <w:rsid w:val="00AB55F7"/>
    <w:rsid w:val="00AB5F9C"/>
    <w:rsid w:val="00AB66DB"/>
    <w:rsid w:val="00AB7A02"/>
    <w:rsid w:val="00AC17B6"/>
    <w:rsid w:val="00AC4688"/>
    <w:rsid w:val="00AC46D9"/>
    <w:rsid w:val="00AC5ACF"/>
    <w:rsid w:val="00AC6913"/>
    <w:rsid w:val="00AC6F30"/>
    <w:rsid w:val="00AC7847"/>
    <w:rsid w:val="00AD0304"/>
    <w:rsid w:val="00AD0386"/>
    <w:rsid w:val="00AD1667"/>
    <w:rsid w:val="00AD1821"/>
    <w:rsid w:val="00AD1895"/>
    <w:rsid w:val="00AD1E86"/>
    <w:rsid w:val="00AD3E43"/>
    <w:rsid w:val="00AD424A"/>
    <w:rsid w:val="00AD5D1E"/>
    <w:rsid w:val="00AD6896"/>
    <w:rsid w:val="00AD78CE"/>
    <w:rsid w:val="00AD7EC3"/>
    <w:rsid w:val="00AE0CC0"/>
    <w:rsid w:val="00AE24E3"/>
    <w:rsid w:val="00AE2754"/>
    <w:rsid w:val="00AE6ED4"/>
    <w:rsid w:val="00AE6FCA"/>
    <w:rsid w:val="00AE72D3"/>
    <w:rsid w:val="00AF00A9"/>
    <w:rsid w:val="00AF2141"/>
    <w:rsid w:val="00AF4E7B"/>
    <w:rsid w:val="00AF4F0A"/>
    <w:rsid w:val="00AF5B28"/>
    <w:rsid w:val="00AF5EC8"/>
    <w:rsid w:val="00AF67BF"/>
    <w:rsid w:val="00AF70C5"/>
    <w:rsid w:val="00B0018F"/>
    <w:rsid w:val="00B01216"/>
    <w:rsid w:val="00B018C0"/>
    <w:rsid w:val="00B025A8"/>
    <w:rsid w:val="00B02875"/>
    <w:rsid w:val="00B028C1"/>
    <w:rsid w:val="00B03290"/>
    <w:rsid w:val="00B03807"/>
    <w:rsid w:val="00B03931"/>
    <w:rsid w:val="00B039D6"/>
    <w:rsid w:val="00B03A06"/>
    <w:rsid w:val="00B03B51"/>
    <w:rsid w:val="00B05091"/>
    <w:rsid w:val="00B05F35"/>
    <w:rsid w:val="00B06450"/>
    <w:rsid w:val="00B1022B"/>
    <w:rsid w:val="00B117C9"/>
    <w:rsid w:val="00B11A32"/>
    <w:rsid w:val="00B11B34"/>
    <w:rsid w:val="00B128E7"/>
    <w:rsid w:val="00B13051"/>
    <w:rsid w:val="00B13D30"/>
    <w:rsid w:val="00B14BFA"/>
    <w:rsid w:val="00B15430"/>
    <w:rsid w:val="00B15788"/>
    <w:rsid w:val="00B15AD1"/>
    <w:rsid w:val="00B15E0D"/>
    <w:rsid w:val="00B15F37"/>
    <w:rsid w:val="00B1759F"/>
    <w:rsid w:val="00B17C40"/>
    <w:rsid w:val="00B20275"/>
    <w:rsid w:val="00B20964"/>
    <w:rsid w:val="00B20F14"/>
    <w:rsid w:val="00B21206"/>
    <w:rsid w:val="00B21FAB"/>
    <w:rsid w:val="00B21FBF"/>
    <w:rsid w:val="00B221D4"/>
    <w:rsid w:val="00B2426A"/>
    <w:rsid w:val="00B242B6"/>
    <w:rsid w:val="00B247AD"/>
    <w:rsid w:val="00B2495F"/>
    <w:rsid w:val="00B250A0"/>
    <w:rsid w:val="00B256B8"/>
    <w:rsid w:val="00B2573C"/>
    <w:rsid w:val="00B25EF7"/>
    <w:rsid w:val="00B267FD"/>
    <w:rsid w:val="00B2684D"/>
    <w:rsid w:val="00B26B1D"/>
    <w:rsid w:val="00B26FDD"/>
    <w:rsid w:val="00B27559"/>
    <w:rsid w:val="00B300BF"/>
    <w:rsid w:val="00B30519"/>
    <w:rsid w:val="00B318B4"/>
    <w:rsid w:val="00B32441"/>
    <w:rsid w:val="00B32605"/>
    <w:rsid w:val="00B329AF"/>
    <w:rsid w:val="00B330B7"/>
    <w:rsid w:val="00B3333D"/>
    <w:rsid w:val="00B33D76"/>
    <w:rsid w:val="00B34185"/>
    <w:rsid w:val="00B34A08"/>
    <w:rsid w:val="00B364DB"/>
    <w:rsid w:val="00B3748F"/>
    <w:rsid w:val="00B3750B"/>
    <w:rsid w:val="00B40DCB"/>
    <w:rsid w:val="00B414FD"/>
    <w:rsid w:val="00B416B5"/>
    <w:rsid w:val="00B4215D"/>
    <w:rsid w:val="00B422F5"/>
    <w:rsid w:val="00B42D19"/>
    <w:rsid w:val="00B43763"/>
    <w:rsid w:val="00B4456A"/>
    <w:rsid w:val="00B446D4"/>
    <w:rsid w:val="00B50FFE"/>
    <w:rsid w:val="00B51B1A"/>
    <w:rsid w:val="00B530B7"/>
    <w:rsid w:val="00B53BBD"/>
    <w:rsid w:val="00B53D5C"/>
    <w:rsid w:val="00B550B3"/>
    <w:rsid w:val="00B5555E"/>
    <w:rsid w:val="00B55E48"/>
    <w:rsid w:val="00B5709C"/>
    <w:rsid w:val="00B5784C"/>
    <w:rsid w:val="00B62E23"/>
    <w:rsid w:val="00B636CA"/>
    <w:rsid w:val="00B6454C"/>
    <w:rsid w:val="00B65000"/>
    <w:rsid w:val="00B652C5"/>
    <w:rsid w:val="00B66117"/>
    <w:rsid w:val="00B67C15"/>
    <w:rsid w:val="00B71573"/>
    <w:rsid w:val="00B729B2"/>
    <w:rsid w:val="00B72C48"/>
    <w:rsid w:val="00B732D2"/>
    <w:rsid w:val="00B73BDB"/>
    <w:rsid w:val="00B74429"/>
    <w:rsid w:val="00B74E62"/>
    <w:rsid w:val="00B7556D"/>
    <w:rsid w:val="00B76193"/>
    <w:rsid w:val="00B7655F"/>
    <w:rsid w:val="00B76F77"/>
    <w:rsid w:val="00B7780B"/>
    <w:rsid w:val="00B77B72"/>
    <w:rsid w:val="00B80979"/>
    <w:rsid w:val="00B81835"/>
    <w:rsid w:val="00B81D9D"/>
    <w:rsid w:val="00B823A2"/>
    <w:rsid w:val="00B82796"/>
    <w:rsid w:val="00B8320D"/>
    <w:rsid w:val="00B8326D"/>
    <w:rsid w:val="00B83BF0"/>
    <w:rsid w:val="00B8610C"/>
    <w:rsid w:val="00B90BA2"/>
    <w:rsid w:val="00B91887"/>
    <w:rsid w:val="00B937C3"/>
    <w:rsid w:val="00B93A1C"/>
    <w:rsid w:val="00B94434"/>
    <w:rsid w:val="00B94AE5"/>
    <w:rsid w:val="00B94EB3"/>
    <w:rsid w:val="00B94F1E"/>
    <w:rsid w:val="00B956A4"/>
    <w:rsid w:val="00B95739"/>
    <w:rsid w:val="00B96D0C"/>
    <w:rsid w:val="00B97354"/>
    <w:rsid w:val="00B97E78"/>
    <w:rsid w:val="00BA10AD"/>
    <w:rsid w:val="00BA14EE"/>
    <w:rsid w:val="00BA178F"/>
    <w:rsid w:val="00BA1B9B"/>
    <w:rsid w:val="00BA22B4"/>
    <w:rsid w:val="00BA4199"/>
    <w:rsid w:val="00BA43F1"/>
    <w:rsid w:val="00BA4BD1"/>
    <w:rsid w:val="00BA67A3"/>
    <w:rsid w:val="00BA68FA"/>
    <w:rsid w:val="00BA7279"/>
    <w:rsid w:val="00BB0505"/>
    <w:rsid w:val="00BB103A"/>
    <w:rsid w:val="00BB10FD"/>
    <w:rsid w:val="00BB163A"/>
    <w:rsid w:val="00BB2332"/>
    <w:rsid w:val="00BB239E"/>
    <w:rsid w:val="00BB441B"/>
    <w:rsid w:val="00BB56FF"/>
    <w:rsid w:val="00BB5CF6"/>
    <w:rsid w:val="00BB7398"/>
    <w:rsid w:val="00BC077E"/>
    <w:rsid w:val="00BC0A1F"/>
    <w:rsid w:val="00BC15F5"/>
    <w:rsid w:val="00BC411D"/>
    <w:rsid w:val="00BC417D"/>
    <w:rsid w:val="00BC4A96"/>
    <w:rsid w:val="00BC509D"/>
    <w:rsid w:val="00BC566A"/>
    <w:rsid w:val="00BC6777"/>
    <w:rsid w:val="00BC678E"/>
    <w:rsid w:val="00BC6B16"/>
    <w:rsid w:val="00BC732D"/>
    <w:rsid w:val="00BC7D9F"/>
    <w:rsid w:val="00BD0953"/>
    <w:rsid w:val="00BD0CD3"/>
    <w:rsid w:val="00BD1D44"/>
    <w:rsid w:val="00BD3459"/>
    <w:rsid w:val="00BD3D44"/>
    <w:rsid w:val="00BD3E3F"/>
    <w:rsid w:val="00BD44C1"/>
    <w:rsid w:val="00BD59E4"/>
    <w:rsid w:val="00BD5F2C"/>
    <w:rsid w:val="00BD7CDB"/>
    <w:rsid w:val="00BE090A"/>
    <w:rsid w:val="00BE1364"/>
    <w:rsid w:val="00BE1814"/>
    <w:rsid w:val="00BE234F"/>
    <w:rsid w:val="00BE2773"/>
    <w:rsid w:val="00BE37C0"/>
    <w:rsid w:val="00BE4034"/>
    <w:rsid w:val="00BE41DD"/>
    <w:rsid w:val="00BE4E05"/>
    <w:rsid w:val="00BE5858"/>
    <w:rsid w:val="00BE6D9A"/>
    <w:rsid w:val="00BE6FD8"/>
    <w:rsid w:val="00BF05FE"/>
    <w:rsid w:val="00BF18F7"/>
    <w:rsid w:val="00BF201F"/>
    <w:rsid w:val="00BF2FD7"/>
    <w:rsid w:val="00BF3A9E"/>
    <w:rsid w:val="00BF49B9"/>
    <w:rsid w:val="00BF4F7B"/>
    <w:rsid w:val="00BF5A49"/>
    <w:rsid w:val="00BF5AA3"/>
    <w:rsid w:val="00BF5DF2"/>
    <w:rsid w:val="00BF60D6"/>
    <w:rsid w:val="00BF626B"/>
    <w:rsid w:val="00BF6277"/>
    <w:rsid w:val="00C0049B"/>
    <w:rsid w:val="00C005D2"/>
    <w:rsid w:val="00C00A8A"/>
    <w:rsid w:val="00C00B7F"/>
    <w:rsid w:val="00C013E4"/>
    <w:rsid w:val="00C01740"/>
    <w:rsid w:val="00C0194B"/>
    <w:rsid w:val="00C0346A"/>
    <w:rsid w:val="00C04994"/>
    <w:rsid w:val="00C04DCF"/>
    <w:rsid w:val="00C05233"/>
    <w:rsid w:val="00C062BC"/>
    <w:rsid w:val="00C06900"/>
    <w:rsid w:val="00C0699A"/>
    <w:rsid w:val="00C0749E"/>
    <w:rsid w:val="00C115DD"/>
    <w:rsid w:val="00C11D3A"/>
    <w:rsid w:val="00C137FB"/>
    <w:rsid w:val="00C13B33"/>
    <w:rsid w:val="00C14809"/>
    <w:rsid w:val="00C15501"/>
    <w:rsid w:val="00C159CB"/>
    <w:rsid w:val="00C1601E"/>
    <w:rsid w:val="00C17AA9"/>
    <w:rsid w:val="00C204A6"/>
    <w:rsid w:val="00C215E0"/>
    <w:rsid w:val="00C22C4B"/>
    <w:rsid w:val="00C23619"/>
    <w:rsid w:val="00C25FAB"/>
    <w:rsid w:val="00C273B9"/>
    <w:rsid w:val="00C2793C"/>
    <w:rsid w:val="00C30630"/>
    <w:rsid w:val="00C30D9F"/>
    <w:rsid w:val="00C31106"/>
    <w:rsid w:val="00C311C2"/>
    <w:rsid w:val="00C3120D"/>
    <w:rsid w:val="00C314FB"/>
    <w:rsid w:val="00C31D75"/>
    <w:rsid w:val="00C31E31"/>
    <w:rsid w:val="00C3209A"/>
    <w:rsid w:val="00C34990"/>
    <w:rsid w:val="00C349EE"/>
    <w:rsid w:val="00C35B34"/>
    <w:rsid w:val="00C35CA8"/>
    <w:rsid w:val="00C35CD6"/>
    <w:rsid w:val="00C367F5"/>
    <w:rsid w:val="00C369B5"/>
    <w:rsid w:val="00C37C3C"/>
    <w:rsid w:val="00C41DAA"/>
    <w:rsid w:val="00C438A6"/>
    <w:rsid w:val="00C43BB0"/>
    <w:rsid w:val="00C44697"/>
    <w:rsid w:val="00C45856"/>
    <w:rsid w:val="00C50039"/>
    <w:rsid w:val="00C50C1E"/>
    <w:rsid w:val="00C514BE"/>
    <w:rsid w:val="00C522B2"/>
    <w:rsid w:val="00C5312C"/>
    <w:rsid w:val="00C55256"/>
    <w:rsid w:val="00C559AA"/>
    <w:rsid w:val="00C611B5"/>
    <w:rsid w:val="00C62247"/>
    <w:rsid w:val="00C62A86"/>
    <w:rsid w:val="00C63E0E"/>
    <w:rsid w:val="00C642F9"/>
    <w:rsid w:val="00C6710A"/>
    <w:rsid w:val="00C70AA0"/>
    <w:rsid w:val="00C71BCF"/>
    <w:rsid w:val="00C71F9C"/>
    <w:rsid w:val="00C72027"/>
    <w:rsid w:val="00C720E1"/>
    <w:rsid w:val="00C7217D"/>
    <w:rsid w:val="00C726CB"/>
    <w:rsid w:val="00C73F17"/>
    <w:rsid w:val="00C7448E"/>
    <w:rsid w:val="00C753E7"/>
    <w:rsid w:val="00C75F29"/>
    <w:rsid w:val="00C804CF"/>
    <w:rsid w:val="00C814C4"/>
    <w:rsid w:val="00C82A2F"/>
    <w:rsid w:val="00C82AB5"/>
    <w:rsid w:val="00C82DEA"/>
    <w:rsid w:val="00C853E7"/>
    <w:rsid w:val="00C854FA"/>
    <w:rsid w:val="00C85710"/>
    <w:rsid w:val="00C85942"/>
    <w:rsid w:val="00C85E09"/>
    <w:rsid w:val="00C86770"/>
    <w:rsid w:val="00C86B34"/>
    <w:rsid w:val="00C86CE1"/>
    <w:rsid w:val="00C8700E"/>
    <w:rsid w:val="00C87DD1"/>
    <w:rsid w:val="00C87FAF"/>
    <w:rsid w:val="00C9058D"/>
    <w:rsid w:val="00C909EF"/>
    <w:rsid w:val="00C90F36"/>
    <w:rsid w:val="00C91280"/>
    <w:rsid w:val="00C922A5"/>
    <w:rsid w:val="00C93B04"/>
    <w:rsid w:val="00C9449A"/>
    <w:rsid w:val="00C95321"/>
    <w:rsid w:val="00C96C17"/>
    <w:rsid w:val="00C97BBE"/>
    <w:rsid w:val="00C97C33"/>
    <w:rsid w:val="00CA034F"/>
    <w:rsid w:val="00CA056A"/>
    <w:rsid w:val="00CA0E35"/>
    <w:rsid w:val="00CA15AC"/>
    <w:rsid w:val="00CA1659"/>
    <w:rsid w:val="00CA3A4F"/>
    <w:rsid w:val="00CA4208"/>
    <w:rsid w:val="00CA4ACB"/>
    <w:rsid w:val="00CA4E00"/>
    <w:rsid w:val="00CA4F6F"/>
    <w:rsid w:val="00CA52BD"/>
    <w:rsid w:val="00CA555F"/>
    <w:rsid w:val="00CA5D6E"/>
    <w:rsid w:val="00CA7036"/>
    <w:rsid w:val="00CA704C"/>
    <w:rsid w:val="00CA71BA"/>
    <w:rsid w:val="00CA74FB"/>
    <w:rsid w:val="00CA7909"/>
    <w:rsid w:val="00CB1611"/>
    <w:rsid w:val="00CB2FED"/>
    <w:rsid w:val="00CB4EDA"/>
    <w:rsid w:val="00CB538C"/>
    <w:rsid w:val="00CB5F9E"/>
    <w:rsid w:val="00CB62BE"/>
    <w:rsid w:val="00CB641E"/>
    <w:rsid w:val="00CB67A5"/>
    <w:rsid w:val="00CB6CC4"/>
    <w:rsid w:val="00CB6FA1"/>
    <w:rsid w:val="00CB6FF4"/>
    <w:rsid w:val="00CB7B4A"/>
    <w:rsid w:val="00CC031D"/>
    <w:rsid w:val="00CC0B0F"/>
    <w:rsid w:val="00CC13DD"/>
    <w:rsid w:val="00CC1515"/>
    <w:rsid w:val="00CC1C62"/>
    <w:rsid w:val="00CC28B1"/>
    <w:rsid w:val="00CC366E"/>
    <w:rsid w:val="00CC54BC"/>
    <w:rsid w:val="00CC6CFF"/>
    <w:rsid w:val="00CD38B0"/>
    <w:rsid w:val="00CD408B"/>
    <w:rsid w:val="00CD4DD1"/>
    <w:rsid w:val="00CE10F2"/>
    <w:rsid w:val="00CE2E2C"/>
    <w:rsid w:val="00CE3BBF"/>
    <w:rsid w:val="00CE486B"/>
    <w:rsid w:val="00CE50C5"/>
    <w:rsid w:val="00CE5C40"/>
    <w:rsid w:val="00CE5E3D"/>
    <w:rsid w:val="00CE6A26"/>
    <w:rsid w:val="00CE6A2F"/>
    <w:rsid w:val="00CE7923"/>
    <w:rsid w:val="00CE7B40"/>
    <w:rsid w:val="00CE7BFB"/>
    <w:rsid w:val="00CF04D5"/>
    <w:rsid w:val="00CF2557"/>
    <w:rsid w:val="00CF3151"/>
    <w:rsid w:val="00CF3388"/>
    <w:rsid w:val="00CF3454"/>
    <w:rsid w:val="00CF4764"/>
    <w:rsid w:val="00CF6A11"/>
    <w:rsid w:val="00CF784C"/>
    <w:rsid w:val="00D00CF6"/>
    <w:rsid w:val="00D02E45"/>
    <w:rsid w:val="00D02F29"/>
    <w:rsid w:val="00D0394E"/>
    <w:rsid w:val="00D0452C"/>
    <w:rsid w:val="00D04B2A"/>
    <w:rsid w:val="00D04C7F"/>
    <w:rsid w:val="00D04C94"/>
    <w:rsid w:val="00D0551D"/>
    <w:rsid w:val="00D06591"/>
    <w:rsid w:val="00D06AAD"/>
    <w:rsid w:val="00D06B85"/>
    <w:rsid w:val="00D10735"/>
    <w:rsid w:val="00D11AF9"/>
    <w:rsid w:val="00D11FF3"/>
    <w:rsid w:val="00D12C3F"/>
    <w:rsid w:val="00D141FC"/>
    <w:rsid w:val="00D146A9"/>
    <w:rsid w:val="00D156B9"/>
    <w:rsid w:val="00D15A20"/>
    <w:rsid w:val="00D15A6F"/>
    <w:rsid w:val="00D15B8A"/>
    <w:rsid w:val="00D16C44"/>
    <w:rsid w:val="00D209C2"/>
    <w:rsid w:val="00D20C16"/>
    <w:rsid w:val="00D227C1"/>
    <w:rsid w:val="00D2320C"/>
    <w:rsid w:val="00D24FED"/>
    <w:rsid w:val="00D25525"/>
    <w:rsid w:val="00D25593"/>
    <w:rsid w:val="00D25811"/>
    <w:rsid w:val="00D26497"/>
    <w:rsid w:val="00D302F3"/>
    <w:rsid w:val="00D3092A"/>
    <w:rsid w:val="00D31306"/>
    <w:rsid w:val="00D31839"/>
    <w:rsid w:val="00D31852"/>
    <w:rsid w:val="00D3284C"/>
    <w:rsid w:val="00D32D46"/>
    <w:rsid w:val="00D35C37"/>
    <w:rsid w:val="00D367DC"/>
    <w:rsid w:val="00D407A9"/>
    <w:rsid w:val="00D42354"/>
    <w:rsid w:val="00D44380"/>
    <w:rsid w:val="00D4481C"/>
    <w:rsid w:val="00D44912"/>
    <w:rsid w:val="00D45524"/>
    <w:rsid w:val="00D46768"/>
    <w:rsid w:val="00D475FF"/>
    <w:rsid w:val="00D50D10"/>
    <w:rsid w:val="00D51342"/>
    <w:rsid w:val="00D51A82"/>
    <w:rsid w:val="00D51BCA"/>
    <w:rsid w:val="00D5521C"/>
    <w:rsid w:val="00D55248"/>
    <w:rsid w:val="00D55D13"/>
    <w:rsid w:val="00D57E4B"/>
    <w:rsid w:val="00D6057E"/>
    <w:rsid w:val="00D609E4"/>
    <w:rsid w:val="00D620DD"/>
    <w:rsid w:val="00D623F3"/>
    <w:rsid w:val="00D63E7F"/>
    <w:rsid w:val="00D6476E"/>
    <w:rsid w:val="00D650EA"/>
    <w:rsid w:val="00D65501"/>
    <w:rsid w:val="00D658C0"/>
    <w:rsid w:val="00D659AD"/>
    <w:rsid w:val="00D66888"/>
    <w:rsid w:val="00D700E1"/>
    <w:rsid w:val="00D701B5"/>
    <w:rsid w:val="00D704B0"/>
    <w:rsid w:val="00D716E2"/>
    <w:rsid w:val="00D72410"/>
    <w:rsid w:val="00D72C09"/>
    <w:rsid w:val="00D734FF"/>
    <w:rsid w:val="00D74E58"/>
    <w:rsid w:val="00D76392"/>
    <w:rsid w:val="00D779D5"/>
    <w:rsid w:val="00D800BE"/>
    <w:rsid w:val="00D80153"/>
    <w:rsid w:val="00D8158B"/>
    <w:rsid w:val="00D83712"/>
    <w:rsid w:val="00D83CE2"/>
    <w:rsid w:val="00D844B6"/>
    <w:rsid w:val="00D84AC4"/>
    <w:rsid w:val="00D86DA9"/>
    <w:rsid w:val="00D87B1D"/>
    <w:rsid w:val="00D87ED6"/>
    <w:rsid w:val="00D90891"/>
    <w:rsid w:val="00D91A31"/>
    <w:rsid w:val="00D91AAB"/>
    <w:rsid w:val="00D91D85"/>
    <w:rsid w:val="00D92CFD"/>
    <w:rsid w:val="00D92DB3"/>
    <w:rsid w:val="00D93299"/>
    <w:rsid w:val="00D9381F"/>
    <w:rsid w:val="00D938E6"/>
    <w:rsid w:val="00D93E2F"/>
    <w:rsid w:val="00D94509"/>
    <w:rsid w:val="00D9626A"/>
    <w:rsid w:val="00D9654A"/>
    <w:rsid w:val="00D96AF1"/>
    <w:rsid w:val="00DA2A69"/>
    <w:rsid w:val="00DA2EC3"/>
    <w:rsid w:val="00DA3C7C"/>
    <w:rsid w:val="00DA45D6"/>
    <w:rsid w:val="00DA5332"/>
    <w:rsid w:val="00DA5972"/>
    <w:rsid w:val="00DA5FC4"/>
    <w:rsid w:val="00DA6E67"/>
    <w:rsid w:val="00DA75B4"/>
    <w:rsid w:val="00DB23D1"/>
    <w:rsid w:val="00DB2F76"/>
    <w:rsid w:val="00DB302E"/>
    <w:rsid w:val="00DB30D0"/>
    <w:rsid w:val="00DB3554"/>
    <w:rsid w:val="00DB4577"/>
    <w:rsid w:val="00DB4CC4"/>
    <w:rsid w:val="00DB4D3C"/>
    <w:rsid w:val="00DB5A03"/>
    <w:rsid w:val="00DB6E45"/>
    <w:rsid w:val="00DC008E"/>
    <w:rsid w:val="00DC0ED2"/>
    <w:rsid w:val="00DC10C5"/>
    <w:rsid w:val="00DC1EF6"/>
    <w:rsid w:val="00DC1F59"/>
    <w:rsid w:val="00DC25C4"/>
    <w:rsid w:val="00DC2693"/>
    <w:rsid w:val="00DC2B4A"/>
    <w:rsid w:val="00DC2D4F"/>
    <w:rsid w:val="00DC319E"/>
    <w:rsid w:val="00DC3702"/>
    <w:rsid w:val="00DC422B"/>
    <w:rsid w:val="00DC532F"/>
    <w:rsid w:val="00DC5F39"/>
    <w:rsid w:val="00DC648A"/>
    <w:rsid w:val="00DD05D5"/>
    <w:rsid w:val="00DD060F"/>
    <w:rsid w:val="00DD0955"/>
    <w:rsid w:val="00DD1658"/>
    <w:rsid w:val="00DD2281"/>
    <w:rsid w:val="00DD3094"/>
    <w:rsid w:val="00DD31BF"/>
    <w:rsid w:val="00DD4D2B"/>
    <w:rsid w:val="00DD7005"/>
    <w:rsid w:val="00DE062E"/>
    <w:rsid w:val="00DE0893"/>
    <w:rsid w:val="00DE0E39"/>
    <w:rsid w:val="00DE18A0"/>
    <w:rsid w:val="00DE2D76"/>
    <w:rsid w:val="00DE4461"/>
    <w:rsid w:val="00DE4F8F"/>
    <w:rsid w:val="00DE5384"/>
    <w:rsid w:val="00DE5829"/>
    <w:rsid w:val="00DE5B3C"/>
    <w:rsid w:val="00DE5CB4"/>
    <w:rsid w:val="00DE7803"/>
    <w:rsid w:val="00DF0048"/>
    <w:rsid w:val="00DF1C89"/>
    <w:rsid w:val="00DF3A3B"/>
    <w:rsid w:val="00DF4226"/>
    <w:rsid w:val="00DF5E00"/>
    <w:rsid w:val="00DF5FCC"/>
    <w:rsid w:val="00DF60BA"/>
    <w:rsid w:val="00E009A1"/>
    <w:rsid w:val="00E02E8A"/>
    <w:rsid w:val="00E0304F"/>
    <w:rsid w:val="00E03966"/>
    <w:rsid w:val="00E041CB"/>
    <w:rsid w:val="00E044EC"/>
    <w:rsid w:val="00E04BD3"/>
    <w:rsid w:val="00E0579A"/>
    <w:rsid w:val="00E06622"/>
    <w:rsid w:val="00E06E66"/>
    <w:rsid w:val="00E07427"/>
    <w:rsid w:val="00E07DCC"/>
    <w:rsid w:val="00E118E6"/>
    <w:rsid w:val="00E11977"/>
    <w:rsid w:val="00E12EF0"/>
    <w:rsid w:val="00E13554"/>
    <w:rsid w:val="00E14162"/>
    <w:rsid w:val="00E1597C"/>
    <w:rsid w:val="00E1707E"/>
    <w:rsid w:val="00E21671"/>
    <w:rsid w:val="00E21892"/>
    <w:rsid w:val="00E269FA"/>
    <w:rsid w:val="00E27011"/>
    <w:rsid w:val="00E2760F"/>
    <w:rsid w:val="00E27AA4"/>
    <w:rsid w:val="00E27CC5"/>
    <w:rsid w:val="00E27FC2"/>
    <w:rsid w:val="00E30602"/>
    <w:rsid w:val="00E30E6E"/>
    <w:rsid w:val="00E31B81"/>
    <w:rsid w:val="00E31C77"/>
    <w:rsid w:val="00E3324F"/>
    <w:rsid w:val="00E3332B"/>
    <w:rsid w:val="00E33562"/>
    <w:rsid w:val="00E35058"/>
    <w:rsid w:val="00E354F1"/>
    <w:rsid w:val="00E37169"/>
    <w:rsid w:val="00E3719B"/>
    <w:rsid w:val="00E37C9E"/>
    <w:rsid w:val="00E406E5"/>
    <w:rsid w:val="00E408B9"/>
    <w:rsid w:val="00E40EBB"/>
    <w:rsid w:val="00E4176B"/>
    <w:rsid w:val="00E42BB0"/>
    <w:rsid w:val="00E42FDF"/>
    <w:rsid w:val="00E432B3"/>
    <w:rsid w:val="00E4372B"/>
    <w:rsid w:val="00E44879"/>
    <w:rsid w:val="00E45973"/>
    <w:rsid w:val="00E45D51"/>
    <w:rsid w:val="00E46F78"/>
    <w:rsid w:val="00E51500"/>
    <w:rsid w:val="00E533D7"/>
    <w:rsid w:val="00E53CFA"/>
    <w:rsid w:val="00E54542"/>
    <w:rsid w:val="00E547DE"/>
    <w:rsid w:val="00E54D4B"/>
    <w:rsid w:val="00E55136"/>
    <w:rsid w:val="00E55617"/>
    <w:rsid w:val="00E5572B"/>
    <w:rsid w:val="00E57EAE"/>
    <w:rsid w:val="00E60405"/>
    <w:rsid w:val="00E61187"/>
    <w:rsid w:val="00E618F6"/>
    <w:rsid w:val="00E62D16"/>
    <w:rsid w:val="00E62FDF"/>
    <w:rsid w:val="00E63144"/>
    <w:rsid w:val="00E631CE"/>
    <w:rsid w:val="00E65022"/>
    <w:rsid w:val="00E6534F"/>
    <w:rsid w:val="00E70445"/>
    <w:rsid w:val="00E7047B"/>
    <w:rsid w:val="00E729DA"/>
    <w:rsid w:val="00E72CFC"/>
    <w:rsid w:val="00E7338B"/>
    <w:rsid w:val="00E73C6F"/>
    <w:rsid w:val="00E73D37"/>
    <w:rsid w:val="00E7501D"/>
    <w:rsid w:val="00E7671B"/>
    <w:rsid w:val="00E76EF9"/>
    <w:rsid w:val="00E775A4"/>
    <w:rsid w:val="00E77D0A"/>
    <w:rsid w:val="00E80174"/>
    <w:rsid w:val="00E805CE"/>
    <w:rsid w:val="00E80CDB"/>
    <w:rsid w:val="00E81810"/>
    <w:rsid w:val="00E81D0F"/>
    <w:rsid w:val="00E81DD6"/>
    <w:rsid w:val="00E820D2"/>
    <w:rsid w:val="00E831F6"/>
    <w:rsid w:val="00E83B4F"/>
    <w:rsid w:val="00E8461C"/>
    <w:rsid w:val="00E8467D"/>
    <w:rsid w:val="00E84C78"/>
    <w:rsid w:val="00E853FC"/>
    <w:rsid w:val="00E85A64"/>
    <w:rsid w:val="00E86BF0"/>
    <w:rsid w:val="00E87B3D"/>
    <w:rsid w:val="00E90244"/>
    <w:rsid w:val="00E908AE"/>
    <w:rsid w:val="00E90BEA"/>
    <w:rsid w:val="00E941A2"/>
    <w:rsid w:val="00E94CE8"/>
    <w:rsid w:val="00E94EAB"/>
    <w:rsid w:val="00E96B4B"/>
    <w:rsid w:val="00E9712E"/>
    <w:rsid w:val="00E9743B"/>
    <w:rsid w:val="00E97532"/>
    <w:rsid w:val="00EA0B62"/>
    <w:rsid w:val="00EA13B8"/>
    <w:rsid w:val="00EA1FC2"/>
    <w:rsid w:val="00EA20CD"/>
    <w:rsid w:val="00EA2B03"/>
    <w:rsid w:val="00EA2E16"/>
    <w:rsid w:val="00EA3682"/>
    <w:rsid w:val="00EA447E"/>
    <w:rsid w:val="00EA55EF"/>
    <w:rsid w:val="00EA6446"/>
    <w:rsid w:val="00EB0BE7"/>
    <w:rsid w:val="00EB1895"/>
    <w:rsid w:val="00EB1F5B"/>
    <w:rsid w:val="00EB2530"/>
    <w:rsid w:val="00EB2602"/>
    <w:rsid w:val="00EB41DE"/>
    <w:rsid w:val="00EB57D8"/>
    <w:rsid w:val="00EB5871"/>
    <w:rsid w:val="00EB5E0B"/>
    <w:rsid w:val="00EB6B3A"/>
    <w:rsid w:val="00EB6D12"/>
    <w:rsid w:val="00EB6D51"/>
    <w:rsid w:val="00EC0E32"/>
    <w:rsid w:val="00EC1689"/>
    <w:rsid w:val="00EC247B"/>
    <w:rsid w:val="00EC4824"/>
    <w:rsid w:val="00EC4899"/>
    <w:rsid w:val="00EC4E85"/>
    <w:rsid w:val="00EC55B2"/>
    <w:rsid w:val="00EC5D8B"/>
    <w:rsid w:val="00EC790F"/>
    <w:rsid w:val="00EC7C6B"/>
    <w:rsid w:val="00EC7CAC"/>
    <w:rsid w:val="00ED0017"/>
    <w:rsid w:val="00ED03FF"/>
    <w:rsid w:val="00ED0EAF"/>
    <w:rsid w:val="00ED0F0F"/>
    <w:rsid w:val="00ED1275"/>
    <w:rsid w:val="00ED21EA"/>
    <w:rsid w:val="00ED2909"/>
    <w:rsid w:val="00ED3405"/>
    <w:rsid w:val="00ED350D"/>
    <w:rsid w:val="00ED3B36"/>
    <w:rsid w:val="00ED3DA6"/>
    <w:rsid w:val="00ED535C"/>
    <w:rsid w:val="00ED7A4F"/>
    <w:rsid w:val="00EE10B2"/>
    <w:rsid w:val="00EE19CF"/>
    <w:rsid w:val="00EE2FF6"/>
    <w:rsid w:val="00EE3893"/>
    <w:rsid w:val="00EE39EE"/>
    <w:rsid w:val="00EE4850"/>
    <w:rsid w:val="00EE4AFD"/>
    <w:rsid w:val="00EE5EA4"/>
    <w:rsid w:val="00EE6951"/>
    <w:rsid w:val="00EE7831"/>
    <w:rsid w:val="00EE7BFB"/>
    <w:rsid w:val="00EF05FB"/>
    <w:rsid w:val="00EF073B"/>
    <w:rsid w:val="00EF1BC9"/>
    <w:rsid w:val="00EF1E21"/>
    <w:rsid w:val="00EF2E96"/>
    <w:rsid w:val="00EF302B"/>
    <w:rsid w:val="00EF4B36"/>
    <w:rsid w:val="00EF4D77"/>
    <w:rsid w:val="00EF5F21"/>
    <w:rsid w:val="00EF63AE"/>
    <w:rsid w:val="00EF66A6"/>
    <w:rsid w:val="00EF7509"/>
    <w:rsid w:val="00EF79F7"/>
    <w:rsid w:val="00F000B4"/>
    <w:rsid w:val="00F006F5"/>
    <w:rsid w:val="00F0071D"/>
    <w:rsid w:val="00F00EAF"/>
    <w:rsid w:val="00F02769"/>
    <w:rsid w:val="00F03B64"/>
    <w:rsid w:val="00F03B71"/>
    <w:rsid w:val="00F03F4E"/>
    <w:rsid w:val="00F04556"/>
    <w:rsid w:val="00F05149"/>
    <w:rsid w:val="00F058A1"/>
    <w:rsid w:val="00F06319"/>
    <w:rsid w:val="00F065F6"/>
    <w:rsid w:val="00F0721D"/>
    <w:rsid w:val="00F07BAB"/>
    <w:rsid w:val="00F07D65"/>
    <w:rsid w:val="00F11C7B"/>
    <w:rsid w:val="00F1221F"/>
    <w:rsid w:val="00F12794"/>
    <w:rsid w:val="00F1345E"/>
    <w:rsid w:val="00F13BBD"/>
    <w:rsid w:val="00F13EF6"/>
    <w:rsid w:val="00F15080"/>
    <w:rsid w:val="00F15AD1"/>
    <w:rsid w:val="00F17253"/>
    <w:rsid w:val="00F21496"/>
    <w:rsid w:val="00F21E84"/>
    <w:rsid w:val="00F22395"/>
    <w:rsid w:val="00F22406"/>
    <w:rsid w:val="00F22C7B"/>
    <w:rsid w:val="00F232F9"/>
    <w:rsid w:val="00F235C0"/>
    <w:rsid w:val="00F23A4E"/>
    <w:rsid w:val="00F25677"/>
    <w:rsid w:val="00F25D80"/>
    <w:rsid w:val="00F27D23"/>
    <w:rsid w:val="00F27D7A"/>
    <w:rsid w:val="00F323AE"/>
    <w:rsid w:val="00F32F0B"/>
    <w:rsid w:val="00F34A17"/>
    <w:rsid w:val="00F353BF"/>
    <w:rsid w:val="00F35E15"/>
    <w:rsid w:val="00F37D56"/>
    <w:rsid w:val="00F416B7"/>
    <w:rsid w:val="00F41838"/>
    <w:rsid w:val="00F423B3"/>
    <w:rsid w:val="00F4293B"/>
    <w:rsid w:val="00F43256"/>
    <w:rsid w:val="00F439FA"/>
    <w:rsid w:val="00F43D24"/>
    <w:rsid w:val="00F44115"/>
    <w:rsid w:val="00F46036"/>
    <w:rsid w:val="00F47337"/>
    <w:rsid w:val="00F5068B"/>
    <w:rsid w:val="00F50835"/>
    <w:rsid w:val="00F50DEF"/>
    <w:rsid w:val="00F50F2B"/>
    <w:rsid w:val="00F5107D"/>
    <w:rsid w:val="00F51753"/>
    <w:rsid w:val="00F526A4"/>
    <w:rsid w:val="00F52901"/>
    <w:rsid w:val="00F52C18"/>
    <w:rsid w:val="00F5358F"/>
    <w:rsid w:val="00F5391F"/>
    <w:rsid w:val="00F53DAA"/>
    <w:rsid w:val="00F5543A"/>
    <w:rsid w:val="00F562C9"/>
    <w:rsid w:val="00F5634E"/>
    <w:rsid w:val="00F564B7"/>
    <w:rsid w:val="00F564C7"/>
    <w:rsid w:val="00F5700A"/>
    <w:rsid w:val="00F57963"/>
    <w:rsid w:val="00F60571"/>
    <w:rsid w:val="00F6473F"/>
    <w:rsid w:val="00F6513E"/>
    <w:rsid w:val="00F7062C"/>
    <w:rsid w:val="00F70B35"/>
    <w:rsid w:val="00F70F67"/>
    <w:rsid w:val="00F71577"/>
    <w:rsid w:val="00F71A3F"/>
    <w:rsid w:val="00F71B30"/>
    <w:rsid w:val="00F7212E"/>
    <w:rsid w:val="00F733DE"/>
    <w:rsid w:val="00F74A1D"/>
    <w:rsid w:val="00F74E44"/>
    <w:rsid w:val="00F76FC6"/>
    <w:rsid w:val="00F77B49"/>
    <w:rsid w:val="00F8035E"/>
    <w:rsid w:val="00F80989"/>
    <w:rsid w:val="00F80DAF"/>
    <w:rsid w:val="00F81799"/>
    <w:rsid w:val="00F82486"/>
    <w:rsid w:val="00F83965"/>
    <w:rsid w:val="00F8397F"/>
    <w:rsid w:val="00F84619"/>
    <w:rsid w:val="00F84DCF"/>
    <w:rsid w:val="00F854F2"/>
    <w:rsid w:val="00F85946"/>
    <w:rsid w:val="00F87A80"/>
    <w:rsid w:val="00F905CC"/>
    <w:rsid w:val="00F90692"/>
    <w:rsid w:val="00F93403"/>
    <w:rsid w:val="00F93EB8"/>
    <w:rsid w:val="00F9431D"/>
    <w:rsid w:val="00F94349"/>
    <w:rsid w:val="00F94C56"/>
    <w:rsid w:val="00F95379"/>
    <w:rsid w:val="00F96898"/>
    <w:rsid w:val="00F97DC7"/>
    <w:rsid w:val="00FA0785"/>
    <w:rsid w:val="00FA1385"/>
    <w:rsid w:val="00FA1D4F"/>
    <w:rsid w:val="00FA1F6D"/>
    <w:rsid w:val="00FA2C2A"/>
    <w:rsid w:val="00FA49B7"/>
    <w:rsid w:val="00FA4A77"/>
    <w:rsid w:val="00FA4FD2"/>
    <w:rsid w:val="00FA5A66"/>
    <w:rsid w:val="00FB124B"/>
    <w:rsid w:val="00FB1F2F"/>
    <w:rsid w:val="00FB339C"/>
    <w:rsid w:val="00FB3CC9"/>
    <w:rsid w:val="00FB434E"/>
    <w:rsid w:val="00FB4EDE"/>
    <w:rsid w:val="00FC127B"/>
    <w:rsid w:val="00FC38DD"/>
    <w:rsid w:val="00FC4F08"/>
    <w:rsid w:val="00FC577E"/>
    <w:rsid w:val="00FC7611"/>
    <w:rsid w:val="00FC7D01"/>
    <w:rsid w:val="00FD1020"/>
    <w:rsid w:val="00FD1778"/>
    <w:rsid w:val="00FD24CC"/>
    <w:rsid w:val="00FD2DDA"/>
    <w:rsid w:val="00FD3719"/>
    <w:rsid w:val="00FD3EF2"/>
    <w:rsid w:val="00FD478C"/>
    <w:rsid w:val="00FD481A"/>
    <w:rsid w:val="00FD6092"/>
    <w:rsid w:val="00FD656E"/>
    <w:rsid w:val="00FD7291"/>
    <w:rsid w:val="00FE2FF0"/>
    <w:rsid w:val="00FE3B41"/>
    <w:rsid w:val="00FE5A26"/>
    <w:rsid w:val="00FE63F7"/>
    <w:rsid w:val="00FF0AEE"/>
    <w:rsid w:val="00FF0D49"/>
    <w:rsid w:val="00FF133B"/>
    <w:rsid w:val="00FF1E76"/>
    <w:rsid w:val="00FF2683"/>
    <w:rsid w:val="00FF4817"/>
    <w:rsid w:val="00FF4ECE"/>
    <w:rsid w:val="00FF566B"/>
    <w:rsid w:val="00FF72A2"/>
    <w:rsid w:val="00FF7322"/>
    <w:rsid w:val="00FF7BA4"/>
    <w:rsid w:val="00FF7CFA"/>
    <w:rsid w:val="00FF7EBA"/>
    <w:rsid w:val="00FF7F31"/>
    <w:rsid w:val="0BE923A7"/>
    <w:rsid w:val="10DDEDA8"/>
    <w:rsid w:val="15A5BFF8"/>
    <w:rsid w:val="63C96AFF"/>
    <w:rsid w:val="6C4E78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5D685"/>
  <w15:docId w15:val="{A57C2FF0-7CC3-428E-9906-C30960DD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basedOn w:val="Normln"/>
    <w:next w:val="Normln"/>
    <w:link w:val="Nadpis1Char"/>
    <w:qFormat/>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uiPriority w:val="99"/>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semiHidden/>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99"/>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7"/>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link w:val="lnekChar"/>
    <w:qFormat/>
    <w:rsid w:val="00AF4E7B"/>
    <w:pPr>
      <w:keepNext/>
      <w:numPr>
        <w:numId w:val="1"/>
      </w:numPr>
      <w:spacing w:before="600" w:after="360" w:line="276" w:lineRule="auto"/>
      <w:jc w:val="center"/>
      <w:outlineLvl w:val="0"/>
    </w:pPr>
    <w:rPr>
      <w:rFonts w:eastAsia="Calibri"/>
      <w:b/>
      <w:color w:val="000000" w:themeColor="text1"/>
      <w:szCs w:val="22"/>
      <w:lang w:eastAsia="en-US"/>
    </w:rPr>
  </w:style>
  <w:style w:type="numbering" w:customStyle="1" w:styleId="Odstavec">
    <w:name w:val="Odstavec"/>
    <w:uiPriority w:val="99"/>
    <w:rsid w:val="001508C8"/>
    <w:pPr>
      <w:numPr>
        <w:numId w:val="8"/>
      </w:numPr>
    </w:pPr>
  </w:style>
  <w:style w:type="paragraph" w:customStyle="1" w:styleId="OdstavecII">
    <w:name w:val="Odstavec_II"/>
    <w:basedOn w:val="Nadpis1"/>
    <w:next w:val="Psmeno"/>
    <w:qFormat/>
    <w:rsid w:val="00BE234F"/>
    <w:pPr>
      <w:numPr>
        <w:ilvl w:val="1"/>
        <w:numId w:val="1"/>
      </w:numPr>
      <w:spacing w:before="0" w:after="120" w:line="276" w:lineRule="auto"/>
      <w:jc w:val="both"/>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040F05"/>
    <w:pPr>
      <w:keepNext w:val="0"/>
      <w:widowControl w:val="0"/>
      <w:numPr>
        <w:ilvl w:val="3"/>
        <w:numId w:val="1"/>
      </w:numPr>
      <w:spacing w:before="0" w:after="120" w:line="276" w:lineRule="auto"/>
      <w:jc w:val="both"/>
    </w:pPr>
    <w:rPr>
      <w:rFonts w:ascii="Arial Narrow" w:eastAsia="Calibri" w:hAnsi="Arial Narrow"/>
      <w:b w:val="0"/>
      <w:sz w:val="22"/>
      <w:szCs w:val="22"/>
    </w:rPr>
  </w:style>
  <w:style w:type="paragraph" w:customStyle="1" w:styleId="Bod">
    <w:name w:val="Bod"/>
    <w:basedOn w:val="Normln"/>
    <w:next w:val="FormtovanvHTML"/>
    <w:qFormat/>
    <w:rsid w:val="00E775A4"/>
    <w:pPr>
      <w:numPr>
        <w:ilvl w:val="4"/>
        <w:numId w:val="1"/>
      </w:numPr>
      <w:spacing w:after="120" w:line="276" w:lineRule="auto"/>
      <w:jc w:val="both"/>
    </w:pPr>
    <w:rPr>
      <w:snapToGrid w:val="0"/>
      <w:color w:val="000000" w:themeColor="text1"/>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11"/>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character" w:customStyle="1" w:styleId="Nevyeenzmnka1">
    <w:name w:val="Nevyřešená zmínka1"/>
    <w:basedOn w:val="Standardnpsmoodstavce"/>
    <w:uiPriority w:val="99"/>
    <w:semiHidden/>
    <w:unhideWhenUsed/>
    <w:rsid w:val="00CE486B"/>
    <w:rPr>
      <w:color w:val="605E5C"/>
      <w:shd w:val="clear" w:color="auto" w:fill="E1DFDD"/>
    </w:rPr>
  </w:style>
  <w:style w:type="table" w:customStyle="1" w:styleId="Mkatabulky1">
    <w:name w:val="Mřížka tabulky1"/>
    <w:basedOn w:val="Normlntabulka"/>
    <w:next w:val="Mkatabulky"/>
    <w:uiPriority w:val="99"/>
    <w:rsid w:val="005D2CBD"/>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ekChar">
    <w:name w:val="Článek Char"/>
    <w:basedOn w:val="Standardnpsmoodstavce"/>
    <w:link w:val="lnek"/>
    <w:rsid w:val="00561B0B"/>
    <w:rPr>
      <w:rFonts w:ascii="Arial Narrow" w:eastAsia="Calibri" w:hAnsi="Arial Narrow"/>
      <w:b/>
      <w:color w:val="000000" w:themeColor="text1"/>
      <w:sz w:val="22"/>
      <w:szCs w:val="22"/>
      <w:lang w:eastAsia="en-US"/>
    </w:rPr>
  </w:style>
  <w:style w:type="character" w:styleId="Nevyeenzmnka">
    <w:name w:val="Unresolved Mention"/>
    <w:basedOn w:val="Standardnpsmoodstavce"/>
    <w:uiPriority w:val="99"/>
    <w:semiHidden/>
    <w:unhideWhenUsed/>
    <w:rsid w:val="00860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43084015">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193468880">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87455718">
      <w:bodyDiv w:val="1"/>
      <w:marLeft w:val="0"/>
      <w:marRight w:val="0"/>
      <w:marTop w:val="0"/>
      <w:marBottom w:val="0"/>
      <w:divBdr>
        <w:top w:val="none" w:sz="0" w:space="0" w:color="auto"/>
        <w:left w:val="none" w:sz="0" w:space="0" w:color="auto"/>
        <w:bottom w:val="none" w:sz="0" w:space="0" w:color="auto"/>
        <w:right w:val="none" w:sz="0" w:space="0" w:color="auto"/>
      </w:divBdr>
      <w:divsChild>
        <w:div w:id="704520908">
          <w:marLeft w:val="0"/>
          <w:marRight w:val="0"/>
          <w:marTop w:val="0"/>
          <w:marBottom w:val="0"/>
          <w:divBdr>
            <w:top w:val="none" w:sz="0" w:space="0" w:color="auto"/>
            <w:left w:val="none" w:sz="0" w:space="0" w:color="auto"/>
            <w:bottom w:val="none" w:sz="0" w:space="0" w:color="auto"/>
            <w:right w:val="none" w:sz="0" w:space="0" w:color="auto"/>
          </w:divBdr>
          <w:divsChild>
            <w:div w:id="1321037599">
              <w:marLeft w:val="0"/>
              <w:marRight w:val="0"/>
              <w:marTop w:val="0"/>
              <w:marBottom w:val="0"/>
              <w:divBdr>
                <w:top w:val="none" w:sz="0" w:space="0" w:color="auto"/>
                <w:left w:val="none" w:sz="0" w:space="0" w:color="auto"/>
                <w:bottom w:val="none" w:sz="0" w:space="0" w:color="auto"/>
                <w:right w:val="none" w:sz="0" w:space="0" w:color="auto"/>
              </w:divBdr>
              <w:divsChild>
                <w:div w:id="1514146675">
                  <w:marLeft w:val="0"/>
                  <w:marRight w:val="0"/>
                  <w:marTop w:val="0"/>
                  <w:marBottom w:val="0"/>
                  <w:divBdr>
                    <w:top w:val="none" w:sz="0" w:space="0" w:color="auto"/>
                    <w:left w:val="none" w:sz="0" w:space="0" w:color="auto"/>
                    <w:bottom w:val="none" w:sz="0" w:space="0" w:color="auto"/>
                    <w:right w:val="none" w:sz="0" w:space="0" w:color="auto"/>
                  </w:divBdr>
                  <w:divsChild>
                    <w:div w:id="1824153259">
                      <w:marLeft w:val="0"/>
                      <w:marRight w:val="0"/>
                      <w:marTop w:val="0"/>
                      <w:marBottom w:val="150"/>
                      <w:divBdr>
                        <w:top w:val="none" w:sz="0" w:space="0" w:color="auto"/>
                        <w:left w:val="none" w:sz="0" w:space="0" w:color="auto"/>
                        <w:bottom w:val="none" w:sz="0" w:space="0" w:color="auto"/>
                        <w:right w:val="none" w:sz="0" w:space="0" w:color="auto"/>
                      </w:divBdr>
                      <w:divsChild>
                        <w:div w:id="1411998590">
                          <w:marLeft w:val="0"/>
                          <w:marRight w:val="0"/>
                          <w:marTop w:val="0"/>
                          <w:marBottom w:val="0"/>
                          <w:divBdr>
                            <w:top w:val="none" w:sz="0" w:space="0" w:color="auto"/>
                            <w:left w:val="none" w:sz="0" w:space="0" w:color="auto"/>
                            <w:bottom w:val="none" w:sz="0" w:space="0" w:color="auto"/>
                            <w:right w:val="none" w:sz="0" w:space="0" w:color="auto"/>
                          </w:divBdr>
                          <w:divsChild>
                            <w:div w:id="682168834">
                              <w:marLeft w:val="0"/>
                              <w:marRight w:val="0"/>
                              <w:marTop w:val="0"/>
                              <w:marBottom w:val="0"/>
                              <w:divBdr>
                                <w:top w:val="none" w:sz="0" w:space="0" w:color="auto"/>
                                <w:left w:val="none" w:sz="0" w:space="0" w:color="auto"/>
                                <w:bottom w:val="none" w:sz="0" w:space="0" w:color="auto"/>
                                <w:right w:val="none" w:sz="0" w:space="0" w:color="auto"/>
                              </w:divBdr>
                              <w:divsChild>
                                <w:div w:id="1800566069">
                                  <w:marLeft w:val="0"/>
                                  <w:marRight w:val="0"/>
                                  <w:marTop w:val="0"/>
                                  <w:marBottom w:val="0"/>
                                  <w:divBdr>
                                    <w:top w:val="none" w:sz="0" w:space="0" w:color="auto"/>
                                    <w:left w:val="none" w:sz="0" w:space="0" w:color="auto"/>
                                    <w:bottom w:val="none" w:sz="0" w:space="0" w:color="auto"/>
                                    <w:right w:val="none" w:sz="0" w:space="0" w:color="auto"/>
                                  </w:divBdr>
                                  <w:divsChild>
                                    <w:div w:id="9394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796530190">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50411059">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3083507">
      <w:bodyDiv w:val="1"/>
      <w:marLeft w:val="0"/>
      <w:marRight w:val="0"/>
      <w:marTop w:val="0"/>
      <w:marBottom w:val="0"/>
      <w:divBdr>
        <w:top w:val="none" w:sz="0" w:space="0" w:color="auto"/>
        <w:left w:val="none" w:sz="0" w:space="0" w:color="auto"/>
        <w:bottom w:val="none" w:sz="0" w:space="0" w:color="auto"/>
        <w:right w:val="none" w:sz="0" w:space="0" w:color="auto"/>
      </w:divBdr>
    </w:div>
    <w:div w:id="893466720">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14951530">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04300591">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 w:id="20934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sel@kariera.muni.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9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3E4970BA944848BF6A77E5D69021BB"/>
        <w:category>
          <w:name w:val="Obecné"/>
          <w:gallery w:val="placeholder"/>
        </w:category>
        <w:types>
          <w:type w:val="bbPlcHdr"/>
        </w:types>
        <w:behaviors>
          <w:behavior w:val="content"/>
        </w:behaviors>
        <w:guid w:val="{2BBA68CB-47FD-4C7F-9AEC-71533F6C8041}"/>
      </w:docPartPr>
      <w:docPartBody>
        <w:p w:rsidR="00F37649" w:rsidRDefault="00FC127B" w:rsidP="00FC127B">
          <w:pPr>
            <w:pStyle w:val="173E4970BA944848BF6A77E5D69021BB10"/>
          </w:pPr>
          <w:r w:rsidRPr="00BF2FD7">
            <w:rPr>
              <w:rStyle w:val="Zstupntext"/>
              <w:highlight w:val="yellow"/>
            </w:rPr>
            <w:t>vepište text</w:t>
          </w:r>
        </w:p>
      </w:docPartBody>
    </w:docPart>
    <w:docPart>
      <w:docPartPr>
        <w:name w:val="8E4E264949DD49CC9E91C4260BB3275C"/>
        <w:category>
          <w:name w:val="Obecné"/>
          <w:gallery w:val="placeholder"/>
        </w:category>
        <w:types>
          <w:type w:val="bbPlcHdr"/>
        </w:types>
        <w:behaviors>
          <w:behavior w:val="content"/>
        </w:behaviors>
        <w:guid w:val="{2A934F9E-8409-4A74-AF1D-040F2A939151}"/>
      </w:docPartPr>
      <w:docPartBody>
        <w:p w:rsidR="00C00B7F" w:rsidRDefault="00C00B7F" w:rsidP="00C00B7F">
          <w:pPr>
            <w:pStyle w:val="8E4E264949DD49CC9E91C4260BB3275C"/>
          </w:pPr>
          <w:r>
            <w:rPr>
              <w:rStyle w:val="Zstupntext"/>
              <w:highlight w:val="yellow"/>
            </w:rPr>
            <w:t>z</w:t>
          </w:r>
          <w:r w:rsidRPr="00B754AC">
            <w:rPr>
              <w:rStyle w:val="Zstupntext"/>
              <w:highlight w:val="yellow"/>
            </w:rPr>
            <w:t>volte položku</w:t>
          </w:r>
        </w:p>
      </w:docPartBody>
    </w:docPart>
    <w:docPart>
      <w:docPartPr>
        <w:name w:val="3DAA788B5F554421B28DC84AED5989A0"/>
        <w:category>
          <w:name w:val="Obecné"/>
          <w:gallery w:val="placeholder"/>
        </w:category>
        <w:types>
          <w:type w:val="bbPlcHdr"/>
        </w:types>
        <w:behaviors>
          <w:behavior w:val="content"/>
        </w:behaviors>
        <w:guid w:val="{F23FEED6-644A-4E89-B169-DF8211918BA7}"/>
      </w:docPartPr>
      <w:docPartBody>
        <w:p w:rsidR="007E0C0F" w:rsidRDefault="002839FE" w:rsidP="002839FE">
          <w:pPr>
            <w:pStyle w:val="3DAA788B5F554421B28DC84AED5989A0"/>
          </w:pPr>
          <w:r>
            <w:rPr>
              <w:rStyle w:val="Zstupntext"/>
            </w:rPr>
            <w:t>v</w:t>
          </w:r>
          <w:r w:rsidRPr="00FB47AA">
            <w:rPr>
              <w:rStyle w:val="Zstupntext"/>
            </w:rPr>
            <w:t>epište název</w:t>
          </w:r>
        </w:p>
      </w:docPartBody>
    </w:docPart>
    <w:docPart>
      <w:docPartPr>
        <w:name w:val="1C98D7D86DD34ED3A98257A7AF3A5AB3"/>
        <w:category>
          <w:name w:val="Obecné"/>
          <w:gallery w:val="placeholder"/>
        </w:category>
        <w:types>
          <w:type w:val="bbPlcHdr"/>
        </w:types>
        <w:behaviors>
          <w:behavior w:val="content"/>
        </w:behaviors>
        <w:guid w:val="{35D7E2E6-55F4-4FDE-91AC-03861BFF8CA8}"/>
      </w:docPartPr>
      <w:docPartBody>
        <w:p w:rsidR="007E0C0F" w:rsidRDefault="002839FE" w:rsidP="002839FE">
          <w:pPr>
            <w:pStyle w:val="1C98D7D86DD34ED3A98257A7AF3A5AB3"/>
          </w:pPr>
          <w:r>
            <w:rPr>
              <w:rStyle w:val="Zstupntext"/>
            </w:rPr>
            <w:t>z</w:t>
          </w:r>
          <w:r w:rsidRPr="00086D6B">
            <w:rPr>
              <w:rStyle w:val="Zstupntext"/>
            </w:rPr>
            <w:t>volte položku.</w:t>
          </w:r>
        </w:p>
      </w:docPartBody>
    </w:docPart>
    <w:docPart>
      <w:docPartPr>
        <w:name w:val="B018387A045C43DB9CB119B87ECD3869"/>
        <w:category>
          <w:name w:val="Obecné"/>
          <w:gallery w:val="placeholder"/>
        </w:category>
        <w:types>
          <w:type w:val="bbPlcHdr"/>
        </w:types>
        <w:behaviors>
          <w:behavior w:val="content"/>
        </w:behaviors>
        <w:guid w:val="{6BD1FF3F-3155-4201-B1CF-2B8B5B549F8D}"/>
      </w:docPartPr>
      <w:docPartBody>
        <w:p w:rsidR="007E0C0F" w:rsidRDefault="002839FE" w:rsidP="002839FE">
          <w:pPr>
            <w:pStyle w:val="B018387A045C43DB9CB119B87ECD3869"/>
          </w:pPr>
          <w:r w:rsidRPr="00FB47AA">
            <w:rPr>
              <w:rStyle w:val="Zstupntext"/>
            </w:rPr>
            <w:t>URL zakázky v E-ZAK</w:t>
          </w:r>
        </w:p>
      </w:docPartBody>
    </w:docPart>
    <w:docPart>
      <w:docPartPr>
        <w:name w:val="95DFA8ECD5AB4BC59B75BC06FEA47B37"/>
        <w:category>
          <w:name w:val="Obecné"/>
          <w:gallery w:val="placeholder"/>
        </w:category>
        <w:types>
          <w:type w:val="bbPlcHdr"/>
        </w:types>
        <w:behaviors>
          <w:behavior w:val="content"/>
        </w:behaviors>
        <w:guid w:val="{B48D0BC5-A447-4697-9E4E-EE5E77FBEACD}"/>
      </w:docPartPr>
      <w:docPartBody>
        <w:p w:rsidR="007E0C0F" w:rsidRDefault="002839FE" w:rsidP="002839FE">
          <w:pPr>
            <w:pStyle w:val="95DFA8ECD5AB4BC59B75BC06FEA47B37"/>
          </w:pPr>
          <w:r>
            <w:rPr>
              <w:rStyle w:val="Zstupntext"/>
            </w:rPr>
            <w:t>Žerotínovo nám. 617/9, 6</w:t>
          </w:r>
          <w:r w:rsidRPr="005C0222">
            <w:rPr>
              <w:rStyle w:val="Zstupntext"/>
            </w:rPr>
            <w:t>01 77</w:t>
          </w:r>
        </w:p>
      </w:docPartBody>
    </w:docPart>
    <w:docPart>
      <w:docPartPr>
        <w:name w:val="579B4F3155754B6CAD8C263D54290576"/>
        <w:category>
          <w:name w:val="Obecné"/>
          <w:gallery w:val="placeholder"/>
        </w:category>
        <w:types>
          <w:type w:val="bbPlcHdr"/>
        </w:types>
        <w:behaviors>
          <w:behavior w:val="content"/>
        </w:behaviors>
        <w:guid w:val="{451541DC-2728-4B1C-9A9C-9A3894CFA35E}"/>
      </w:docPartPr>
      <w:docPartBody>
        <w:p w:rsidR="007E0C0F" w:rsidRDefault="002839FE" w:rsidP="002839FE">
          <w:pPr>
            <w:pStyle w:val="579B4F3155754B6CAD8C263D54290576"/>
          </w:pPr>
          <w:r>
            <w:rPr>
              <w:rStyle w:val="Zstupntext"/>
            </w:rPr>
            <w:t>jméno, funkce</w:t>
          </w:r>
        </w:p>
      </w:docPartBody>
    </w:docPart>
    <w:docPart>
      <w:docPartPr>
        <w:name w:val="C2234778935F4524B9954F33D77457CE"/>
        <w:category>
          <w:name w:val="Obecné"/>
          <w:gallery w:val="placeholder"/>
        </w:category>
        <w:types>
          <w:type w:val="bbPlcHdr"/>
        </w:types>
        <w:behaviors>
          <w:behavior w:val="content"/>
        </w:behaviors>
        <w:guid w:val="{71AB1913-B1C4-4C69-9ACE-BC08BA14C969}"/>
      </w:docPartPr>
      <w:docPartBody>
        <w:p w:rsidR="00362924" w:rsidRDefault="00A743C6" w:rsidP="00A743C6">
          <w:pPr>
            <w:pStyle w:val="C2234778935F4524B9954F33D77457CE"/>
          </w:pPr>
          <w:r>
            <w:rPr>
              <w:color w:val="808080" w:themeColor="background1" w:themeShade="80"/>
            </w:rPr>
            <w:t>vepište předpokládaný rozsah</w:t>
          </w:r>
          <w:r w:rsidRPr="00727A03">
            <w:rPr>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066911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32B90"/>
    <w:rsid w:val="00070C8D"/>
    <w:rsid w:val="000C098E"/>
    <w:rsid w:val="000F55E2"/>
    <w:rsid w:val="000F63FE"/>
    <w:rsid w:val="001231F8"/>
    <w:rsid w:val="00136283"/>
    <w:rsid w:val="001A7BF7"/>
    <w:rsid w:val="001B67FB"/>
    <w:rsid w:val="001D3D42"/>
    <w:rsid w:val="0020010B"/>
    <w:rsid w:val="002839FE"/>
    <w:rsid w:val="002A7928"/>
    <w:rsid w:val="002B189D"/>
    <w:rsid w:val="002D1C95"/>
    <w:rsid w:val="002E3F25"/>
    <w:rsid w:val="002F4282"/>
    <w:rsid w:val="002F7D91"/>
    <w:rsid w:val="00310047"/>
    <w:rsid w:val="00322A1C"/>
    <w:rsid w:val="00362924"/>
    <w:rsid w:val="00366EA6"/>
    <w:rsid w:val="00367F4C"/>
    <w:rsid w:val="003C73FB"/>
    <w:rsid w:val="003E6A96"/>
    <w:rsid w:val="00492052"/>
    <w:rsid w:val="004B21ED"/>
    <w:rsid w:val="004D6B88"/>
    <w:rsid w:val="005A43BF"/>
    <w:rsid w:val="005D2989"/>
    <w:rsid w:val="006540D5"/>
    <w:rsid w:val="00692D75"/>
    <w:rsid w:val="006A6403"/>
    <w:rsid w:val="006B6E47"/>
    <w:rsid w:val="006C0868"/>
    <w:rsid w:val="006D3381"/>
    <w:rsid w:val="006E74CC"/>
    <w:rsid w:val="00704912"/>
    <w:rsid w:val="00754A06"/>
    <w:rsid w:val="00763AF4"/>
    <w:rsid w:val="00766721"/>
    <w:rsid w:val="0077375D"/>
    <w:rsid w:val="007E0C0F"/>
    <w:rsid w:val="00833EAA"/>
    <w:rsid w:val="0083620E"/>
    <w:rsid w:val="0086358F"/>
    <w:rsid w:val="0087404C"/>
    <w:rsid w:val="008A3EA6"/>
    <w:rsid w:val="008B5D7E"/>
    <w:rsid w:val="008E5C4C"/>
    <w:rsid w:val="008F5F3C"/>
    <w:rsid w:val="0093209B"/>
    <w:rsid w:val="0095095F"/>
    <w:rsid w:val="009B42DC"/>
    <w:rsid w:val="009C53F4"/>
    <w:rsid w:val="009E3EBB"/>
    <w:rsid w:val="00A743C6"/>
    <w:rsid w:val="00A84D2E"/>
    <w:rsid w:val="00A908F1"/>
    <w:rsid w:val="00AF1637"/>
    <w:rsid w:val="00B10FA6"/>
    <w:rsid w:val="00B219FA"/>
    <w:rsid w:val="00B36FF6"/>
    <w:rsid w:val="00BF6277"/>
    <w:rsid w:val="00C00B7F"/>
    <w:rsid w:val="00C24386"/>
    <w:rsid w:val="00C5259A"/>
    <w:rsid w:val="00D03AD8"/>
    <w:rsid w:val="00D37C19"/>
    <w:rsid w:val="00D4481C"/>
    <w:rsid w:val="00D52E8F"/>
    <w:rsid w:val="00D602AD"/>
    <w:rsid w:val="00D778BE"/>
    <w:rsid w:val="00DB1A48"/>
    <w:rsid w:val="00DC7F7E"/>
    <w:rsid w:val="00DE5032"/>
    <w:rsid w:val="00DE7868"/>
    <w:rsid w:val="00E33F56"/>
    <w:rsid w:val="00E4462D"/>
    <w:rsid w:val="00E576EB"/>
    <w:rsid w:val="00E97E52"/>
    <w:rsid w:val="00F37649"/>
    <w:rsid w:val="00F53257"/>
    <w:rsid w:val="00F540AD"/>
    <w:rsid w:val="00F86484"/>
    <w:rsid w:val="00F97AC7"/>
    <w:rsid w:val="00FB2ABE"/>
    <w:rsid w:val="00FC1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6358F"/>
  </w:style>
  <w:style w:type="paragraph" w:customStyle="1" w:styleId="173E4970BA944848BF6A77E5D69021BB10">
    <w:name w:val="173E4970BA944848BF6A77E5D69021BB10"/>
    <w:rsid w:val="00FC127B"/>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8E4E264949DD49CC9E91C4260BB3275C">
    <w:name w:val="8E4E264949DD49CC9E91C4260BB3275C"/>
    <w:rsid w:val="00C00B7F"/>
  </w:style>
  <w:style w:type="paragraph" w:customStyle="1" w:styleId="3DAA788B5F554421B28DC84AED5989A0">
    <w:name w:val="3DAA788B5F554421B28DC84AED5989A0"/>
    <w:rsid w:val="002839FE"/>
  </w:style>
  <w:style w:type="paragraph" w:customStyle="1" w:styleId="1C98D7D86DD34ED3A98257A7AF3A5AB3">
    <w:name w:val="1C98D7D86DD34ED3A98257A7AF3A5AB3"/>
    <w:rsid w:val="002839FE"/>
  </w:style>
  <w:style w:type="paragraph" w:customStyle="1" w:styleId="B018387A045C43DB9CB119B87ECD3869">
    <w:name w:val="B018387A045C43DB9CB119B87ECD3869"/>
    <w:rsid w:val="002839FE"/>
  </w:style>
  <w:style w:type="paragraph" w:customStyle="1" w:styleId="95DFA8ECD5AB4BC59B75BC06FEA47B37">
    <w:name w:val="95DFA8ECD5AB4BC59B75BC06FEA47B37"/>
    <w:rsid w:val="002839FE"/>
  </w:style>
  <w:style w:type="paragraph" w:customStyle="1" w:styleId="579B4F3155754B6CAD8C263D54290576">
    <w:name w:val="579B4F3155754B6CAD8C263D54290576"/>
    <w:rsid w:val="002839FE"/>
  </w:style>
  <w:style w:type="paragraph" w:customStyle="1" w:styleId="C2234778935F4524B9954F33D77457CE">
    <w:name w:val="C2234778935F4524B9954F33D77457CE"/>
    <w:rsid w:val="00A74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EEBE2-5417-4E7D-94AC-521F9E3EFC22}">
  <ds:schemaRefs>
    <ds:schemaRef ds:uri="http://schemas.microsoft.com/sharepoint/v3/contenttype/forms"/>
  </ds:schemaRefs>
</ds:datastoreItem>
</file>

<file path=customXml/itemProps2.xml><?xml version="1.0" encoding="utf-8"?>
<ds:datastoreItem xmlns:ds="http://schemas.openxmlformats.org/officeDocument/2006/customXml" ds:itemID="{9A39EB99-83BB-4660-B673-DD7468F822EF}">
  <ds:schemaRefs>
    <ds:schemaRef ds:uri="http://schemas.microsoft.com/office/2006/documentManagement/types"/>
    <ds:schemaRef ds:uri="http://purl.org/dc/dcmitype/"/>
    <ds:schemaRef ds:uri="54ac8a66-7a26-40dd-bc73-a987e36d053d"/>
    <ds:schemaRef ds:uri="979182f7-5014-41c6-966b-93cdb6095292"/>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42aeb5e0-4d8c-495b-8ac8-9c7e0f9108af"/>
    <ds:schemaRef ds:uri="1c1cfe40-64e6-48a4-a923-d8a21d9bc96d"/>
  </ds:schemaRefs>
</ds:datastoreItem>
</file>

<file path=customXml/itemProps3.xml><?xml version="1.0" encoding="utf-8"?>
<ds:datastoreItem xmlns:ds="http://schemas.openxmlformats.org/officeDocument/2006/customXml" ds:itemID="{386054A9-846E-4244-B123-5F2ED33E4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2506E-7300-4B46-A381-A3DE1951C91D}">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20</TotalTime>
  <Pages>11</Pages>
  <Words>3562</Words>
  <Characters>21022</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Hlavní text smlouvy bude členěný na články – zpracovaný aktuálně dle zakázky:</vt:lpstr>
    </vt:vector>
  </TitlesOfParts>
  <Company>Bovis Lend Lease</Company>
  <LinksUpToDate>false</LinksUpToDate>
  <CharactersWithSpaces>24535</CharactersWithSpaces>
  <SharedDoc>false</SharedDoc>
  <HLinks>
    <vt:vector size="6" baseType="variant">
      <vt:variant>
        <vt:i4>5570597</vt:i4>
      </vt:variant>
      <vt:variant>
        <vt:i4>0</vt:i4>
      </vt:variant>
      <vt:variant>
        <vt:i4>0</vt:i4>
      </vt:variant>
      <vt:variant>
        <vt:i4>5</vt:i4>
      </vt:variant>
      <vt:variant>
        <vt:lpwstr>mailto:basel@kariera.muni.cz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subject/>
  <dc:creator>Jaroslav Kubín</dc:creator>
  <cp:keywords/>
  <cp:lastModifiedBy>Lucie Pavelková</cp:lastModifiedBy>
  <cp:revision>2</cp:revision>
  <cp:lastPrinted>2023-02-09T22:04:00Z</cp:lastPrinted>
  <dcterms:created xsi:type="dcterms:W3CDTF">2025-05-07T08:52:00Z</dcterms:created>
  <dcterms:modified xsi:type="dcterms:W3CDTF">2025-05-07T08:52:00Z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7526300</vt:r8>
  </property>
  <property fmtid="{D5CDD505-2E9C-101B-9397-08002B2CF9AE}" pid="4" name="MediaServiceImageTags">
    <vt:lpwstr/>
  </property>
</Properties>
</file>