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65A" w:rsidRDefault="0022365A" w:rsidP="00FC2616">
      <w:pPr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Tvar zápisu atributu „</w:t>
      </w:r>
      <w:proofErr w:type="spellStart"/>
      <w:r>
        <w:rPr>
          <w:b/>
          <w:sz w:val="24"/>
          <w:szCs w:val="24"/>
        </w:rPr>
        <w:t>okruh_vetev</w:t>
      </w:r>
      <w:proofErr w:type="spellEnd"/>
      <w:r>
        <w:rPr>
          <w:b/>
          <w:sz w:val="24"/>
          <w:szCs w:val="24"/>
        </w:rPr>
        <w:t>“ je potřeba pro každou akci konzultovat s OFM SUKB.</w:t>
      </w:r>
    </w:p>
    <w:bookmarkEnd w:id="0"/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HAS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941A13" w:rsidRPr="0043633C">
        <w:rPr>
          <w:b/>
        </w:rPr>
        <w:t>název větve</w:t>
      </w:r>
      <w:r w:rsidR="004B6347">
        <w:rPr>
          <w:b/>
        </w:rPr>
        <w:t>/stoupačka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F20A7B">
        <w:t>V</w:t>
      </w:r>
      <w:r w:rsidR="004B6347">
        <w:t>HZ</w:t>
      </w:r>
      <w:r w:rsidR="00941A13">
        <w:t>/N02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B6038C" w:rsidRDefault="00B6038C" w:rsidP="00B6038C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B6038C" w:rsidRDefault="00B6038C" w:rsidP="00B6038C">
      <w:pPr>
        <w:spacing w:after="0"/>
        <w:ind w:left="2124"/>
      </w:pPr>
      <w:r>
        <w:t>např. A22</w:t>
      </w:r>
      <w:r w:rsidR="00715BAA">
        <w:t xml:space="preserve"> VHZ</w:t>
      </w:r>
      <w:r>
        <w:t>/N02</w:t>
      </w:r>
    </w:p>
    <w:p w:rsidR="00B6038C" w:rsidRDefault="00B6038C" w:rsidP="00CD78BF">
      <w:pPr>
        <w:spacing w:after="0"/>
        <w:ind w:left="2124"/>
      </w:pPr>
      <w:r>
        <w:t>např. A22</w:t>
      </w:r>
      <w:r w:rsidR="00715BAA">
        <w:t xml:space="preserve"> VHZ</w:t>
      </w:r>
      <w:r>
        <w:t>/N02 (aula)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HRM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CHLAD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1E7472" w:rsidRPr="0043633C">
        <w:rPr>
          <w:b/>
        </w:rPr>
        <w:t>název větve/stoupačka číslo (směr proudění)</w:t>
      </w:r>
    </w:p>
    <w:p w:rsidR="00FC2616" w:rsidRDefault="00FC2616" w:rsidP="00FC2616">
      <w:r>
        <w:t>příklad zápisu</w:t>
      </w:r>
      <w:r>
        <w:tab/>
      </w:r>
      <w:r>
        <w:tab/>
      </w:r>
      <w:proofErr w:type="spellStart"/>
      <w:r w:rsidR="00733F1B">
        <w:t>primár</w:t>
      </w:r>
      <w:proofErr w:type="spellEnd"/>
      <w:r w:rsidR="00FF218D">
        <w:t xml:space="preserve"> (přívod)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C064A" w:rsidRDefault="006C064A" w:rsidP="006C064A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6C064A" w:rsidRDefault="006C064A" w:rsidP="006C064A">
      <w:pPr>
        <w:spacing w:after="0"/>
        <w:ind w:left="2124"/>
      </w:pPr>
      <w:r>
        <w:t>např. A29 VÝCHOD/N02 (přívod)</w:t>
      </w:r>
    </w:p>
    <w:p w:rsidR="006C064A" w:rsidRDefault="006C064A" w:rsidP="00C505C6">
      <w:pPr>
        <w:spacing w:after="0"/>
        <w:ind w:left="2124"/>
      </w:pPr>
      <w:r>
        <w:t>např. A29 ZÁPAD/P01 koridor (</w:t>
      </w:r>
      <w:r w:rsidR="00C505C6">
        <w:t>vrat</w:t>
      </w:r>
      <w:r>
        <w:t>)</w:t>
      </w:r>
    </w:p>
    <w:p w:rsidR="00797AF6" w:rsidRDefault="00ED2274" w:rsidP="00C505C6">
      <w:pPr>
        <w:spacing w:after="0"/>
        <w:ind w:left="2124"/>
      </w:pPr>
      <w:r>
        <w:t xml:space="preserve">např. </w:t>
      </w:r>
      <w:r w:rsidR="00797AF6">
        <w:t xml:space="preserve">A29 </w:t>
      </w:r>
      <w:r w:rsidR="00797AF6" w:rsidRPr="00797AF6">
        <w:t>okruh chlazené vody 7/</w:t>
      </w:r>
      <w:proofErr w:type="gramStart"/>
      <w:r w:rsidR="00797AF6" w:rsidRPr="00797AF6">
        <w:t>12°C</w:t>
      </w:r>
      <w:proofErr w:type="gramEnd"/>
      <w:r w:rsidR="00797AF6" w:rsidRPr="00797AF6">
        <w:t xml:space="preserve"> (SEKUNDÁR)</w:t>
      </w:r>
    </w:p>
    <w:p w:rsidR="000345CA" w:rsidRDefault="00ED2274" w:rsidP="000345CA">
      <w:pPr>
        <w:spacing w:after="0"/>
        <w:ind w:left="2124"/>
      </w:pPr>
      <w:r>
        <w:t xml:space="preserve">např. </w:t>
      </w:r>
      <w:r w:rsidR="000345CA">
        <w:t xml:space="preserve">A29 </w:t>
      </w:r>
      <w:r w:rsidR="000345CA" w:rsidRPr="00797AF6">
        <w:t>okruh chlazené vody 7/</w:t>
      </w:r>
      <w:proofErr w:type="gramStart"/>
      <w:r w:rsidR="000345CA" w:rsidRPr="00797AF6">
        <w:t>12°C</w:t>
      </w:r>
      <w:proofErr w:type="gramEnd"/>
      <w:r w:rsidR="000345CA" w:rsidRPr="00797AF6">
        <w:t xml:space="preserve"> (SEKUNDÁR)</w:t>
      </w:r>
      <w:r w:rsidR="000345CA">
        <w:t>/N03 (vrat)</w:t>
      </w:r>
    </w:p>
    <w:p w:rsidR="00844C46" w:rsidRDefault="00844C46" w:rsidP="000345CA">
      <w:pPr>
        <w:spacing w:after="0"/>
        <w:ind w:left="2124"/>
      </w:pPr>
      <w:r w:rsidRPr="00844C46">
        <w:t>A29 okruh chlazené vody 7/</w:t>
      </w:r>
      <w:proofErr w:type="gramStart"/>
      <w:r w:rsidRPr="00844C46">
        <w:t>12°C</w:t>
      </w:r>
      <w:proofErr w:type="gramEnd"/>
      <w:r w:rsidRPr="00844C46">
        <w:t xml:space="preserve"> (SEKUNDÁR)/N03 </w:t>
      </w:r>
      <w:proofErr w:type="spellStart"/>
      <w:r w:rsidRPr="00844C46">
        <w:t>posluchárna+koridor</w:t>
      </w:r>
      <w:proofErr w:type="spellEnd"/>
      <w:r w:rsidRPr="00844C46">
        <w:t xml:space="preserve"> (vrat)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KAN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43633C">
        <w:rPr>
          <w:b/>
        </w:rPr>
        <w:t>stoupačka číslo</w:t>
      </w:r>
      <w:r>
        <w:tab/>
      </w:r>
    </w:p>
    <w:p w:rsidR="00FC2616" w:rsidRDefault="00FC2616" w:rsidP="00885C63">
      <w:pPr>
        <w:spacing w:after="0"/>
      </w:pPr>
      <w:r>
        <w:t>příklad zápisu</w:t>
      </w:r>
      <w:r>
        <w:tab/>
      </w:r>
      <w:r>
        <w:tab/>
      </w:r>
      <w:r w:rsidR="00444662" w:rsidRPr="00444662">
        <w:t xml:space="preserve">stoupačka </w:t>
      </w:r>
      <w:r w:rsidR="0064211C">
        <w:t>S31</w:t>
      </w:r>
    </w:p>
    <w:p w:rsidR="003538E4" w:rsidRDefault="003538E4" w:rsidP="00885C63">
      <w:pPr>
        <w:spacing w:after="0"/>
      </w:pPr>
      <w:r>
        <w:tab/>
      </w:r>
      <w:r>
        <w:tab/>
      </w:r>
      <w:r>
        <w:tab/>
        <w:t>stoupačka D1</w:t>
      </w:r>
    </w:p>
    <w:p w:rsidR="00885C63" w:rsidRDefault="003538E4" w:rsidP="00885C63">
      <w:r>
        <w:tab/>
      </w:r>
      <w:r>
        <w:tab/>
      </w:r>
      <w:r>
        <w:tab/>
        <w:t>stoupačka C15</w:t>
      </w:r>
    </w:p>
    <w:p w:rsidR="00FC2616" w:rsidRDefault="00FC2616" w:rsidP="00885C63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4211C" w:rsidRDefault="006D0AA0" w:rsidP="00885C63">
      <w:pPr>
        <w:spacing w:after="0"/>
      </w:pPr>
      <w:r>
        <w:tab/>
      </w:r>
      <w:r>
        <w:tab/>
      </w:r>
      <w:r>
        <w:tab/>
        <w:t xml:space="preserve">např. stoupačka S1, </w:t>
      </w:r>
      <w:proofErr w:type="spellStart"/>
      <w:r>
        <w:t>wc</w:t>
      </w:r>
      <w:proofErr w:type="spellEnd"/>
      <w:r>
        <w:t xml:space="preserve"> muži</w:t>
      </w:r>
    </w:p>
    <w:p w:rsidR="00760608" w:rsidRDefault="00760608" w:rsidP="00885C63">
      <w:pPr>
        <w:spacing w:after="0"/>
        <w:ind w:left="1416" w:firstLine="708"/>
      </w:pPr>
      <w:r>
        <w:t xml:space="preserve">např. </w:t>
      </w:r>
      <w:r w:rsidRPr="00760608">
        <w:t>areálová kanalizace</w:t>
      </w:r>
    </w:p>
    <w:p w:rsidR="00245892" w:rsidRDefault="00245892" w:rsidP="00885C63">
      <w:pPr>
        <w:spacing w:after="0"/>
        <w:ind w:left="1416" w:firstLine="708"/>
      </w:pPr>
      <w:r>
        <w:t>např. vtok do retenč</w:t>
      </w:r>
      <w:r w:rsidR="004C5B39">
        <w:t>n</w:t>
      </w:r>
      <w:r>
        <w:t>ího příkopu</w:t>
      </w:r>
    </w:p>
    <w:p w:rsidR="00760608" w:rsidRDefault="00760608" w:rsidP="00885C63">
      <w:pPr>
        <w:spacing w:after="0"/>
        <w:ind w:left="2124" w:hanging="2124"/>
      </w:pPr>
      <w:r>
        <w:t>pozn.</w:t>
      </w:r>
      <w:r>
        <w:tab/>
        <w:t>na UKB se uvede</w:t>
      </w:r>
      <w:r w:rsidR="00ED5110">
        <w:t xml:space="preserve"> před název stoupačky</w:t>
      </w:r>
      <w:r>
        <w:t xml:space="preserve"> i název budovy</w:t>
      </w:r>
    </w:p>
    <w:p w:rsidR="00760608" w:rsidRDefault="000E5FAD" w:rsidP="00885C63">
      <w:pPr>
        <w:spacing w:after="0"/>
        <w:ind w:left="2124"/>
      </w:pPr>
      <w:r>
        <w:lastRenderedPageBreak/>
        <w:t>např. A29</w:t>
      </w:r>
      <w:r w:rsidR="00760608">
        <w:t>/</w:t>
      </w:r>
      <w:r w:rsidR="00245892">
        <w:t>stoupačka S3</w:t>
      </w:r>
    </w:p>
    <w:p w:rsidR="00FC2616" w:rsidRDefault="00FC2616" w:rsidP="00FC2616">
      <w:pPr>
        <w:spacing w:after="0"/>
      </w:pPr>
    </w:p>
    <w:p w:rsidR="00885C63" w:rsidRDefault="00885C63" w:rsidP="00FC2616">
      <w:pPr>
        <w:rPr>
          <w:b/>
          <w:sz w:val="24"/>
          <w:szCs w:val="24"/>
        </w:rPr>
      </w:pPr>
    </w:p>
    <w:p w:rsidR="00885C63" w:rsidRDefault="00885C63" w:rsidP="00FC2616">
      <w:pPr>
        <w:rPr>
          <w:b/>
          <w:sz w:val="24"/>
          <w:szCs w:val="24"/>
        </w:rPr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="00444662" w:rsidRPr="00DE4511">
        <w:rPr>
          <w:b/>
        </w:rP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</w:t>
      </w:r>
      <w:r w:rsidR="00444662" w:rsidRPr="00444662">
        <w:t>29MR252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FC2616">
      <w:pPr>
        <w:spacing w:after="0"/>
      </w:pPr>
      <w:r>
        <w:tab/>
      </w:r>
      <w:r>
        <w:tab/>
      </w:r>
      <w:r>
        <w:tab/>
      </w: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PLYN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DA47BF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905084" w:rsidRPr="00905084">
        <w:t>Biologie (BBA01, BBA</w:t>
      </w:r>
      <w:r w:rsidR="00E53E8E">
        <w:t>02)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RLM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BB1735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B1735">
        <w:t xml:space="preserve">ze stávajícího zdroje 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SLB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44662" w:rsidRDefault="00FC2616" w:rsidP="00FC2616">
      <w:pPr>
        <w:rPr>
          <w:b/>
        </w:rPr>
      </w:pPr>
      <w:r>
        <w:rPr>
          <w:b/>
          <w:sz w:val="24"/>
          <w:szCs w:val="24"/>
        </w:rPr>
        <w:t>SLN</w:t>
      </w:r>
      <w:r w:rsidR="00444662">
        <w:rPr>
          <w:b/>
          <w:sz w:val="24"/>
          <w:szCs w:val="24"/>
        </w:rPr>
        <w:t xml:space="preserve">                             </w:t>
      </w:r>
      <w:r w:rsidR="00444662" w:rsidRPr="00444662">
        <w:rPr>
          <w:b/>
        </w:rPr>
        <w:t xml:space="preserve">   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Pr="00DE4511">
        <w:rPr>
          <w:b/>
        </w:rP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4/4RMS3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C42A7E" w:rsidRPr="0043633C" w:rsidRDefault="0043633C">
      <w:pPr>
        <w:rPr>
          <w:b/>
          <w:sz w:val="24"/>
          <w:szCs w:val="24"/>
        </w:rPr>
      </w:pPr>
      <w:r w:rsidRPr="0043633C">
        <w:rPr>
          <w:b/>
          <w:sz w:val="24"/>
          <w:szCs w:val="24"/>
        </w:rPr>
        <w:t>TER</w:t>
      </w:r>
    </w:p>
    <w:p w:rsidR="0043633C" w:rsidRDefault="0043633C">
      <w:r w:rsidRPr="0043633C">
        <w:t>obecný tvar</w:t>
      </w:r>
      <w:r>
        <w:t xml:space="preserve"> zápisu</w:t>
      </w:r>
      <w:r>
        <w:tab/>
      </w:r>
      <w:r w:rsidRPr="0043633C">
        <w:rPr>
          <w:b/>
        </w:rPr>
        <w:t>název větve/stoupačka číslo (směr proudění)</w:t>
      </w:r>
      <w:r>
        <w:tab/>
      </w:r>
      <w:r>
        <w:tab/>
      </w:r>
    </w:p>
    <w:p w:rsidR="0043633C" w:rsidRDefault="0043633C">
      <w:r>
        <w:t>příklad zápisu</w:t>
      </w:r>
      <w:r>
        <w:tab/>
      </w:r>
      <w:r>
        <w:tab/>
        <w:t>např. Hlavní budova/stoupačka 15 (vrat)</w:t>
      </w:r>
    </w:p>
    <w:p w:rsidR="0043633C" w:rsidRDefault="0043633C" w:rsidP="001216F8">
      <w:pPr>
        <w:spacing w:after="0"/>
      </w:pPr>
      <w:r>
        <w:lastRenderedPageBreak/>
        <w:t>pozn.</w:t>
      </w:r>
      <w:r>
        <w:tab/>
      </w:r>
      <w:r>
        <w:tab/>
      </w:r>
      <w:r>
        <w:tab/>
      </w:r>
      <w:r w:rsidR="00670F72">
        <w:t>p</w:t>
      </w:r>
      <w:r>
        <w:t>okud není známa některá položka zápisu</w:t>
      </w:r>
      <w:r w:rsidR="00670F72">
        <w:t>, vyplní se pouze známé údaje</w:t>
      </w:r>
    </w:p>
    <w:p w:rsidR="0043633C" w:rsidRDefault="0043633C" w:rsidP="001216F8">
      <w:pPr>
        <w:spacing w:after="0"/>
      </w:pPr>
      <w:r>
        <w:tab/>
      </w:r>
      <w:r>
        <w:tab/>
      </w:r>
      <w:r>
        <w:tab/>
        <w:t>např. stoupačka 15</w:t>
      </w:r>
    </w:p>
    <w:p w:rsidR="0043633C" w:rsidRDefault="0043633C" w:rsidP="006774BE">
      <w:pPr>
        <w:spacing w:after="0"/>
        <w:ind w:left="1416" w:firstLine="708"/>
      </w:pPr>
      <w:r>
        <w:t>např. 1.PP (přívod)</w:t>
      </w:r>
    </w:p>
    <w:p w:rsidR="00657DA7" w:rsidRDefault="00657DA7" w:rsidP="006774BE">
      <w:pPr>
        <w:spacing w:after="0"/>
        <w:ind w:left="1416" w:firstLine="708"/>
      </w:pPr>
      <w:r>
        <w:t>např. VZT</w:t>
      </w:r>
    </w:p>
    <w:p w:rsidR="00E3330D" w:rsidRDefault="00E3330D" w:rsidP="006774BE">
      <w:pPr>
        <w:spacing w:after="0"/>
        <w:ind w:left="1416" w:firstLine="708"/>
      </w:pPr>
      <w:r>
        <w:t>např. Menza/stoupačka 3</w:t>
      </w:r>
    </w:p>
    <w:p w:rsidR="00493173" w:rsidRDefault="00493173" w:rsidP="00493173">
      <w:pPr>
        <w:spacing w:after="0"/>
        <w:ind w:left="2124" w:hanging="2124"/>
      </w:pPr>
      <w:r>
        <w:t>pozn.</w:t>
      </w:r>
      <w:r>
        <w:tab/>
        <w:t>na UKB se před název větve uvede i název budovy (topení v koridorech je vytápěno z různých budov)</w:t>
      </w:r>
    </w:p>
    <w:p w:rsidR="00493173" w:rsidRDefault="00493173" w:rsidP="00493173">
      <w:pPr>
        <w:spacing w:after="0"/>
        <w:ind w:left="2124" w:hanging="2124"/>
      </w:pPr>
      <w:r>
        <w:tab/>
        <w:t>např. A29 VÝCHOD/N02</w:t>
      </w:r>
      <w:r w:rsidR="003577B4">
        <w:t xml:space="preserve"> (vrat)</w:t>
      </w:r>
    </w:p>
    <w:p w:rsidR="00493173" w:rsidRDefault="00493173" w:rsidP="00BF29E7">
      <w:pPr>
        <w:spacing w:after="0"/>
        <w:ind w:left="2124"/>
      </w:pPr>
      <w:r>
        <w:t>např. A29 ZÁPAD/P01 koridor</w:t>
      </w:r>
    </w:p>
    <w:p w:rsidR="00FC2616" w:rsidRDefault="00FC2616" w:rsidP="006774BE">
      <w:pPr>
        <w:spacing w:after="0"/>
        <w:ind w:left="1416" w:firstLine="708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VODA</w:t>
      </w:r>
      <w:r w:rsidR="00444662">
        <w:rPr>
          <w:b/>
          <w:sz w:val="24"/>
          <w:szCs w:val="24"/>
        </w:rPr>
        <w:t xml:space="preserve">                            </w:t>
      </w:r>
      <w:r w:rsidR="00444662">
        <w:tab/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0D29C4" w:rsidRPr="0043633C">
        <w:rPr>
          <w:b/>
        </w:rPr>
        <w:t>název větve/</w:t>
      </w:r>
      <w:r w:rsidR="00A0477A" w:rsidRPr="0043633C">
        <w:rPr>
          <w:b/>
        </w:rPr>
        <w:t>stoupačka číslo (směr proudění)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A0477A" w:rsidRPr="00444662">
        <w:t xml:space="preserve">stoupačka </w:t>
      </w:r>
      <w:r w:rsidR="00BB485C">
        <w:t>15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1F64EB" w:rsidRDefault="001F64EB" w:rsidP="00FC2616">
      <w:pPr>
        <w:spacing w:after="0"/>
      </w:pPr>
      <w:r>
        <w:tab/>
      </w:r>
      <w:r>
        <w:tab/>
      </w:r>
      <w:r>
        <w:tab/>
        <w:t>např. studená voda (přívod do budovy B</w:t>
      </w:r>
      <w:r w:rsidR="00A13877">
        <w:t>MA01</w:t>
      </w:r>
      <w:r>
        <w:t>)</w:t>
      </w:r>
    </w:p>
    <w:p w:rsidR="00BB485C" w:rsidRDefault="00BB485C" w:rsidP="00FC2616">
      <w:pPr>
        <w:spacing w:after="0"/>
      </w:pPr>
      <w:r>
        <w:tab/>
      </w:r>
      <w:r>
        <w:tab/>
      </w:r>
      <w:r>
        <w:tab/>
        <w:t xml:space="preserve">např. </w:t>
      </w:r>
      <w:r w:rsidRPr="00BB485C">
        <w:t>TUV, páteřní rozvod</w:t>
      </w:r>
    </w:p>
    <w:p w:rsidR="00B32922" w:rsidRDefault="00B32922" w:rsidP="00B32922">
      <w:pPr>
        <w:spacing w:after="0"/>
        <w:ind w:left="1416" w:firstLine="708"/>
      </w:pPr>
      <w:r>
        <w:t>např. cirkulace TUV</w:t>
      </w:r>
    </w:p>
    <w:p w:rsidR="00D33506" w:rsidRDefault="00D33506" w:rsidP="00D33506">
      <w:pPr>
        <w:spacing w:after="0"/>
        <w:ind w:left="1416" w:firstLine="708"/>
      </w:pPr>
      <w:r>
        <w:t xml:space="preserve">např. </w:t>
      </w:r>
      <w:r w:rsidRPr="00D33506">
        <w:t>Přístavba východ (přívod)</w:t>
      </w:r>
    </w:p>
    <w:p w:rsidR="00941A13" w:rsidRDefault="00941A13" w:rsidP="00941A13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D37BA4" w:rsidRDefault="00D37BA4" w:rsidP="00D37BA4">
      <w:pPr>
        <w:spacing w:after="0"/>
        <w:ind w:left="2124"/>
      </w:pPr>
      <w:r>
        <w:t>např. A29 VÝCHOD/N02</w:t>
      </w:r>
    </w:p>
    <w:p w:rsidR="00D37BA4" w:rsidRDefault="00D37BA4" w:rsidP="00D37BA4">
      <w:pPr>
        <w:spacing w:after="0"/>
        <w:ind w:left="2124"/>
      </w:pPr>
      <w:r>
        <w:t>např. A29 ZÁPAD/P01 koridor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VZT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A0477A" w:rsidRPr="0043633C">
        <w:rPr>
          <w:b/>
        </w:rPr>
        <w:t>název větve</w:t>
      </w:r>
      <w:r w:rsidR="00A0477A">
        <w:rPr>
          <w:b/>
        </w:rPr>
        <w:t xml:space="preserve"> </w:t>
      </w:r>
      <w:r w:rsidR="00A0477A" w:rsidRPr="0043633C">
        <w:rPr>
          <w:b/>
        </w:rPr>
        <w:t>(směr proudění)</w:t>
      </w:r>
      <w:r w:rsidR="00A0477A"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533CA">
        <w:t>0</w:t>
      </w:r>
      <w:r w:rsidR="00A0477A">
        <w:t>2</w:t>
      </w:r>
      <w:r w:rsidR="00B533CA">
        <w:t xml:space="preserve"> </w:t>
      </w:r>
      <w:r w:rsidR="00A0477A">
        <w:t>-</w:t>
      </w:r>
      <w:r w:rsidR="00B533CA">
        <w:t xml:space="preserve"> </w:t>
      </w:r>
      <w:r w:rsidR="00A0477A">
        <w:t>Havarijní větrání (odvod)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6774BE">
      <w:pPr>
        <w:spacing w:after="0"/>
        <w:ind w:left="1416" w:firstLine="708"/>
      </w:pPr>
    </w:p>
    <w:sectPr w:rsidR="00FC2616" w:rsidRPr="00436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A7A"/>
    <w:rsid w:val="000209AC"/>
    <w:rsid w:val="000345CA"/>
    <w:rsid w:val="000D29C4"/>
    <w:rsid w:val="000E5FAD"/>
    <w:rsid w:val="001216F8"/>
    <w:rsid w:val="001E7472"/>
    <w:rsid w:val="001F0E17"/>
    <w:rsid w:val="001F64EB"/>
    <w:rsid w:val="0022365A"/>
    <w:rsid w:val="00245892"/>
    <w:rsid w:val="002F2A7A"/>
    <w:rsid w:val="003538E4"/>
    <w:rsid w:val="003577B4"/>
    <w:rsid w:val="0043633C"/>
    <w:rsid w:val="00444662"/>
    <w:rsid w:val="00493173"/>
    <w:rsid w:val="004A2643"/>
    <w:rsid w:val="004B6347"/>
    <w:rsid w:val="004C5B39"/>
    <w:rsid w:val="0064211C"/>
    <w:rsid w:val="00657DA7"/>
    <w:rsid w:val="00661B2B"/>
    <w:rsid w:val="00670F72"/>
    <w:rsid w:val="006774BE"/>
    <w:rsid w:val="006C064A"/>
    <w:rsid w:val="006D0AA0"/>
    <w:rsid w:val="00715BAA"/>
    <w:rsid w:val="00733F1B"/>
    <w:rsid w:val="00760608"/>
    <w:rsid w:val="00797AF6"/>
    <w:rsid w:val="00844C46"/>
    <w:rsid w:val="008667EE"/>
    <w:rsid w:val="00885C63"/>
    <w:rsid w:val="00905084"/>
    <w:rsid w:val="00941A13"/>
    <w:rsid w:val="00A0477A"/>
    <w:rsid w:val="00A13877"/>
    <w:rsid w:val="00B32922"/>
    <w:rsid w:val="00B533CA"/>
    <w:rsid w:val="00B6038C"/>
    <w:rsid w:val="00BB1735"/>
    <w:rsid w:val="00BB485C"/>
    <w:rsid w:val="00BF01A5"/>
    <w:rsid w:val="00BF29E7"/>
    <w:rsid w:val="00C42A7E"/>
    <w:rsid w:val="00C43806"/>
    <w:rsid w:val="00C505C6"/>
    <w:rsid w:val="00CD0B72"/>
    <w:rsid w:val="00CD78BF"/>
    <w:rsid w:val="00D33506"/>
    <w:rsid w:val="00D37BA4"/>
    <w:rsid w:val="00DA47BF"/>
    <w:rsid w:val="00DE4511"/>
    <w:rsid w:val="00E3330D"/>
    <w:rsid w:val="00E53E8E"/>
    <w:rsid w:val="00ED2274"/>
    <w:rsid w:val="00ED5110"/>
    <w:rsid w:val="00F20A7B"/>
    <w:rsid w:val="00FC2616"/>
    <w:rsid w:val="00F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B88B"/>
  <w15:docId w15:val="{5C791A9F-3A91-489E-A143-C0337424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363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63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63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3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33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6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aeb5e0-4d8c-495b-8ac8-9c7e0f9108af">
      <Terms xmlns="http://schemas.microsoft.com/office/infopath/2007/PartnerControls"/>
    </lcf76f155ced4ddcb4097134ff3c332f>
    <TaxCatchAll xmlns="1c1cfe40-64e6-48a4-a923-d8a21d9bc96d" xsi:nil="true"/>
  </documentManagement>
</p:properties>
</file>

<file path=customXml/itemProps1.xml><?xml version="1.0" encoding="utf-8"?>
<ds:datastoreItem xmlns:ds="http://schemas.openxmlformats.org/officeDocument/2006/customXml" ds:itemID="{0D0B86F3-DC82-42B5-A37B-65E67B479B02}"/>
</file>

<file path=customXml/itemProps2.xml><?xml version="1.0" encoding="utf-8"?>
<ds:datastoreItem xmlns:ds="http://schemas.openxmlformats.org/officeDocument/2006/customXml" ds:itemID="{B9C0C01E-C39B-44E3-8667-602A15249269}"/>
</file>

<file path=customXml/itemProps3.xml><?xml version="1.0" encoding="utf-8"?>
<ds:datastoreItem xmlns:ds="http://schemas.openxmlformats.org/officeDocument/2006/customXml" ds:itemID="{19FC6C9F-AE4D-4BF1-B365-F9F6BA4235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Mikstein</dc:creator>
  <cp:keywords/>
  <dc:description/>
  <cp:lastModifiedBy>David Mikstein</cp:lastModifiedBy>
  <cp:revision>56</cp:revision>
  <dcterms:created xsi:type="dcterms:W3CDTF">2013-03-08T14:11:00Z</dcterms:created>
  <dcterms:modified xsi:type="dcterms:W3CDTF">2020-12-07T09:40:00Z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0x010100C267FE34967BE34AA1C2910CD8452E2D</vt:lpwstr>
  </property>
</Properties>
</file>