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33B98" w14:textId="1FD8CEC9" w:rsidR="00302D21" w:rsidRPr="00E2760F" w:rsidRDefault="00922597" w:rsidP="00302D21">
      <w:pPr>
        <w:tabs>
          <w:tab w:val="left" w:pos="5580"/>
        </w:tabs>
        <w:spacing w:after="240"/>
        <w:ind w:left="142"/>
        <w:jc w:val="center"/>
        <w:outlineLvl w:val="3"/>
        <w:rPr>
          <w:b/>
          <w:caps/>
          <w:sz w:val="32"/>
          <w:szCs w:val="32"/>
        </w:rPr>
      </w:pPr>
      <w:r>
        <w:rPr>
          <w:b/>
          <w:caps/>
          <w:sz w:val="32"/>
          <w:szCs w:val="32"/>
        </w:rPr>
        <w:t xml:space="preserve"> </w:t>
      </w:r>
      <w:r w:rsidR="001B2B02">
        <w:rPr>
          <w:b/>
          <w:caps/>
          <w:sz w:val="32"/>
          <w:szCs w:val="32"/>
        </w:rPr>
        <w:t xml:space="preserve"> </w:t>
      </w:r>
      <w:r w:rsidR="00963052">
        <w:rPr>
          <w:b/>
          <w:caps/>
          <w:sz w:val="32"/>
          <w:szCs w:val="32"/>
        </w:rPr>
        <w:t xml:space="preserve"> </w:t>
      </w:r>
      <w:r w:rsidR="00302D21" w:rsidRPr="00E2760F">
        <w:rPr>
          <w:b/>
          <w:caps/>
          <w:sz w:val="32"/>
          <w:szCs w:val="32"/>
        </w:rPr>
        <w:t>předloha smlouvy na veřejnou zakázku</w:t>
      </w:r>
    </w:p>
    <w:p w14:paraId="04D214EF" w14:textId="77777777" w:rsidR="00302D21" w:rsidRPr="00E2760F" w:rsidRDefault="00302D21" w:rsidP="00302D21">
      <w:pPr>
        <w:rPr>
          <w:rFonts w:ascii="Times New Roman" w:hAnsi="Times New Roman"/>
          <w:sz w:val="20"/>
        </w:rPr>
      </w:pPr>
    </w:p>
    <w:p w14:paraId="0A79B8B8" w14:textId="77777777" w:rsidR="00302D21" w:rsidRPr="00E2760F" w:rsidRDefault="00302D21" w:rsidP="00302D21">
      <w:pPr>
        <w:rPr>
          <w:rFonts w:ascii="Times New Roman" w:hAnsi="Times New Roman"/>
          <w:sz w:val="20"/>
        </w:rPr>
      </w:pPr>
    </w:p>
    <w:p w14:paraId="7AB01E8B" w14:textId="77777777" w:rsidR="00302D21" w:rsidRPr="00E2760F" w:rsidRDefault="00302D21" w:rsidP="00302D21">
      <w:pPr>
        <w:rPr>
          <w:rFonts w:ascii="Times New Roman" w:hAnsi="Times New Roman"/>
          <w:sz w:val="20"/>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9464"/>
      </w:tblGrid>
      <w:tr w:rsidR="00302D21" w:rsidRPr="00E2760F" w14:paraId="34802301" w14:textId="77777777" w:rsidTr="00E03BD8">
        <w:tc>
          <w:tcPr>
            <w:tcW w:w="9464" w:type="dxa"/>
            <w:shd w:val="clear" w:color="auto" w:fill="auto"/>
          </w:tcPr>
          <w:p w14:paraId="5190A112" w14:textId="77777777" w:rsidR="00302D21" w:rsidRPr="00E2760F" w:rsidRDefault="00302D21" w:rsidP="00E03BD8">
            <w:pPr>
              <w:tabs>
                <w:tab w:val="left" w:pos="5580"/>
              </w:tabs>
              <w:spacing w:before="60" w:after="60"/>
              <w:rPr>
                <w:rFonts w:cs="Calibri"/>
                <w:b/>
                <w:sz w:val="28"/>
                <w:szCs w:val="28"/>
              </w:rPr>
            </w:pPr>
            <w:r w:rsidRPr="00E2760F">
              <w:rPr>
                <w:rFonts w:cs="Calibri"/>
                <w:b/>
                <w:sz w:val="28"/>
                <w:szCs w:val="28"/>
              </w:rPr>
              <w:t>Identifikace veřejné zakázky</w:t>
            </w:r>
          </w:p>
        </w:tc>
      </w:tr>
    </w:tbl>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975251" w14:paraId="0B4E43B2" w14:textId="77777777" w:rsidTr="005B28A3">
        <w:trPr>
          <w:trHeight w:val="400"/>
        </w:trPr>
        <w:tc>
          <w:tcPr>
            <w:tcW w:w="4432" w:type="dxa"/>
            <w:shd w:val="clear" w:color="auto" w:fill="auto"/>
          </w:tcPr>
          <w:p w14:paraId="23BB1F54" w14:textId="77777777" w:rsidR="00975251" w:rsidRPr="00FB47AA" w:rsidRDefault="00975251" w:rsidP="005B28A3">
            <w:pPr>
              <w:widowControl w:val="0"/>
              <w:tabs>
                <w:tab w:val="left" w:pos="5580"/>
              </w:tabs>
              <w:spacing w:before="60" w:after="60"/>
              <w:jc w:val="right"/>
              <w:rPr>
                <w:b/>
              </w:rPr>
            </w:pPr>
            <w:r w:rsidRPr="00FB47AA">
              <w:rPr>
                <w:b/>
              </w:rPr>
              <w:t>Název:</w:t>
            </w:r>
          </w:p>
        </w:tc>
        <w:bookmarkStart w:id="0" w:name="_Hlk63783358"/>
        <w:tc>
          <w:tcPr>
            <w:tcW w:w="5032" w:type="dxa"/>
            <w:shd w:val="clear" w:color="auto" w:fill="auto"/>
          </w:tcPr>
          <w:p w14:paraId="5CAD9C33" w14:textId="3A3F0D9A" w:rsidR="00975251" w:rsidRPr="00FB47AA" w:rsidRDefault="00043A82" w:rsidP="008323AD">
            <w:pPr>
              <w:widowControl w:val="0"/>
              <w:tabs>
                <w:tab w:val="left" w:pos="5580"/>
              </w:tabs>
              <w:spacing w:before="60" w:after="60"/>
              <w:jc w:val="left"/>
              <w:rPr>
                <w:b/>
              </w:rPr>
            </w:pPr>
            <w:sdt>
              <w:sdtPr>
                <w:rPr>
                  <w:b/>
                </w:rPr>
                <w:id w:val="187959468"/>
                <w:placeholder>
                  <w:docPart w:val="2D452A1CD40D4F2EB16DA8892EA5C14C"/>
                </w:placeholder>
              </w:sdtPr>
              <w:sdtEndPr/>
              <w:sdtContent>
                <w:r w:rsidR="00106D72" w:rsidRPr="004C04D7">
                  <w:rPr>
                    <w:b/>
                  </w:rPr>
                  <w:t xml:space="preserve">Služby odpadového hospodářství </w:t>
                </w:r>
                <w:r w:rsidR="00106D72" w:rsidRPr="00F329C9">
                  <w:rPr>
                    <w:b/>
                  </w:rPr>
                  <w:t>MUNI 202</w:t>
                </w:r>
                <w:r w:rsidR="003766B9" w:rsidRPr="00F329C9">
                  <w:rPr>
                    <w:b/>
                  </w:rPr>
                  <w:t>6</w:t>
                </w:r>
                <w:r w:rsidR="00106D72" w:rsidRPr="00F329C9">
                  <w:rPr>
                    <w:b/>
                  </w:rPr>
                  <w:t>-202</w:t>
                </w:r>
                <w:r w:rsidR="003766B9" w:rsidRPr="00F329C9">
                  <w:rPr>
                    <w:b/>
                  </w:rPr>
                  <w:t>8</w:t>
                </w:r>
                <w:r w:rsidR="00106D72" w:rsidRPr="004C04D7">
                  <w:rPr>
                    <w:b/>
                  </w:rPr>
                  <w:t xml:space="preserve"> </w:t>
                </w:r>
                <w:bookmarkEnd w:id="0"/>
                <w:r w:rsidR="00DD5D0A" w:rsidRPr="004C04D7" w:rsidDel="00DD5D0A">
                  <w:rPr>
                    <w:b/>
                  </w:rPr>
                  <w:t xml:space="preserve"> </w:t>
                </w:r>
              </w:sdtContent>
            </w:sdt>
            <w:r w:rsidR="00975251">
              <w:rPr>
                <w:b/>
              </w:rPr>
              <w:t xml:space="preserve"> </w:t>
            </w:r>
          </w:p>
        </w:tc>
      </w:tr>
      <w:tr w:rsidR="00975251" w14:paraId="4E0963F8" w14:textId="77777777" w:rsidTr="005B28A3">
        <w:trPr>
          <w:trHeight w:val="420"/>
        </w:trPr>
        <w:tc>
          <w:tcPr>
            <w:tcW w:w="4432" w:type="dxa"/>
            <w:shd w:val="clear" w:color="auto" w:fill="auto"/>
          </w:tcPr>
          <w:p w14:paraId="5487BE1B" w14:textId="77777777" w:rsidR="00975251" w:rsidRPr="00FB47AA" w:rsidRDefault="00975251" w:rsidP="005B28A3">
            <w:pPr>
              <w:widowControl w:val="0"/>
              <w:tabs>
                <w:tab w:val="left" w:pos="5580"/>
              </w:tabs>
              <w:spacing w:before="60" w:after="60"/>
              <w:jc w:val="right"/>
            </w:pPr>
            <w:r w:rsidRPr="00FB47AA">
              <w:t>Druh veřejné zakázky:</w:t>
            </w:r>
          </w:p>
        </w:tc>
        <w:tc>
          <w:tcPr>
            <w:tcW w:w="5032" w:type="dxa"/>
            <w:shd w:val="clear" w:color="auto" w:fill="auto"/>
          </w:tcPr>
          <w:p w14:paraId="769505B8" w14:textId="77777777" w:rsidR="00975251" w:rsidRPr="00FB47AA" w:rsidRDefault="00043A82" w:rsidP="005B28A3">
            <w:pPr>
              <w:widowControl w:val="0"/>
              <w:tabs>
                <w:tab w:val="left" w:pos="5580"/>
              </w:tabs>
              <w:spacing w:before="60" w:after="60"/>
              <w:jc w:val="left"/>
            </w:pPr>
            <w:sdt>
              <w:sdtPr>
                <w:id w:val="114494785"/>
                <w:placeholder>
                  <w:docPart w:val="9075DA0F9D8146DFB6EA977B12AAF4A9"/>
                </w:placeholder>
                <w:comboBox>
                  <w:listItem w:value="Zvolte položku."/>
                  <w:listItem w:displayText="Dodávky" w:value="Dodávky"/>
                  <w:listItem w:displayText="Služby" w:value="Služby"/>
                  <w:listItem w:displayText="Stavební práce" w:value="Stavební práce"/>
                </w:comboBox>
              </w:sdtPr>
              <w:sdtEndPr/>
              <w:sdtContent>
                <w:r w:rsidR="00975251">
                  <w:t>Služby</w:t>
                </w:r>
              </w:sdtContent>
            </w:sdt>
            <w:r w:rsidR="00975251">
              <w:t xml:space="preserve"> </w:t>
            </w:r>
          </w:p>
        </w:tc>
      </w:tr>
      <w:tr w:rsidR="00975251" w14:paraId="11AA136B" w14:textId="77777777" w:rsidTr="005B28A3">
        <w:trPr>
          <w:trHeight w:val="425"/>
        </w:trPr>
        <w:tc>
          <w:tcPr>
            <w:tcW w:w="4432" w:type="dxa"/>
            <w:shd w:val="clear" w:color="auto" w:fill="auto"/>
          </w:tcPr>
          <w:p w14:paraId="594D124F" w14:textId="77777777" w:rsidR="00975251" w:rsidRPr="00FB47AA" w:rsidRDefault="00975251" w:rsidP="005B28A3">
            <w:pPr>
              <w:widowControl w:val="0"/>
              <w:tabs>
                <w:tab w:val="left" w:pos="5580"/>
              </w:tabs>
              <w:spacing w:before="60" w:after="60"/>
              <w:jc w:val="right"/>
            </w:pPr>
            <w:r>
              <w:t>Druh zadávacího řízení</w:t>
            </w:r>
            <w:r w:rsidRPr="00FB47AA">
              <w:t>:</w:t>
            </w:r>
          </w:p>
        </w:tc>
        <w:tc>
          <w:tcPr>
            <w:tcW w:w="5032" w:type="dxa"/>
            <w:shd w:val="clear" w:color="auto" w:fill="auto"/>
          </w:tcPr>
          <w:p w14:paraId="7CC44C25" w14:textId="77777777" w:rsidR="00975251" w:rsidRPr="00FB47AA" w:rsidRDefault="00043A82" w:rsidP="005B28A3">
            <w:pPr>
              <w:widowControl w:val="0"/>
              <w:tabs>
                <w:tab w:val="left" w:pos="5580"/>
              </w:tabs>
              <w:spacing w:before="60" w:after="60"/>
              <w:jc w:val="left"/>
            </w:pPr>
            <w:sdt>
              <w:sdtPr>
                <w:id w:val="825864881"/>
                <w:placeholder>
                  <w:docPart w:val="B5EA152215854C40BA393F9ECCB09DD4"/>
                </w:placeholder>
                <w:comboBox>
                  <w:listItem w:value="Zvolte položku."/>
                  <w:listItem w:displayText="Zjednodušené podlimitní řízení" w:value="Zjednodušené podlimitní řízení"/>
                  <w:listItem w:displayText="Otevřené řízení" w:value="Otevřené řízení"/>
                </w:comboBox>
              </w:sdtPr>
              <w:sdtEndPr/>
              <w:sdtContent>
                <w:r w:rsidR="00975251">
                  <w:t>Otevřené řízení</w:t>
                </w:r>
              </w:sdtContent>
            </w:sdt>
          </w:p>
        </w:tc>
      </w:tr>
      <w:tr w:rsidR="00BF7EE1" w:rsidRPr="00BF7EE1" w14:paraId="7A41BCF7" w14:textId="77777777" w:rsidTr="004842D6">
        <w:trPr>
          <w:trHeight w:val="510"/>
        </w:trPr>
        <w:tc>
          <w:tcPr>
            <w:tcW w:w="4432" w:type="dxa"/>
            <w:shd w:val="clear" w:color="auto" w:fill="FFFFFF" w:themeFill="background1"/>
          </w:tcPr>
          <w:p w14:paraId="44B7999B" w14:textId="77777777" w:rsidR="00975251" w:rsidRPr="00BF7EE1" w:rsidRDefault="00975251" w:rsidP="005B28A3">
            <w:pPr>
              <w:widowControl w:val="0"/>
              <w:tabs>
                <w:tab w:val="left" w:pos="5580"/>
              </w:tabs>
              <w:spacing w:before="60" w:after="60"/>
              <w:jc w:val="right"/>
              <w:rPr>
                <w:color w:val="FF0000"/>
              </w:rPr>
            </w:pPr>
            <w:r w:rsidRPr="004842D6">
              <w:t>Adresa veřejné zakázky:</w:t>
            </w:r>
          </w:p>
        </w:tc>
        <w:sdt>
          <w:sdtPr>
            <w:rPr>
              <w:color w:val="FF0000"/>
            </w:rPr>
            <w:id w:val="-1137099066"/>
            <w:placeholder>
              <w:docPart w:val="3E6BF075787144E9BE657E0E5AA77701"/>
            </w:placeholder>
          </w:sdtPr>
          <w:sdtEndPr/>
          <w:sdtContent>
            <w:tc>
              <w:tcPr>
                <w:tcW w:w="5032" w:type="dxa"/>
                <w:shd w:val="clear" w:color="auto" w:fill="auto"/>
              </w:tcPr>
              <w:p w14:paraId="528CAFD1" w14:textId="44001DC9" w:rsidR="00975251" w:rsidRPr="00BF7EE1" w:rsidRDefault="00667539" w:rsidP="005B28A3">
                <w:pPr>
                  <w:widowControl w:val="0"/>
                  <w:tabs>
                    <w:tab w:val="left" w:pos="5580"/>
                  </w:tabs>
                  <w:spacing w:before="60" w:after="60"/>
                  <w:jc w:val="left"/>
                  <w:rPr>
                    <w:color w:val="FF0000"/>
                  </w:rPr>
                </w:pPr>
                <w:hyperlink r:id="rId11" w:history="1">
                  <w:r w:rsidRPr="00667539">
                    <w:rPr>
                      <w:rStyle w:val="Hypertextovodkaz"/>
                    </w:rPr>
                    <w:t>https://zakazky.muni.cz/vz00007888</w:t>
                  </w:r>
                </w:hyperlink>
              </w:p>
            </w:tc>
          </w:sdtContent>
        </w:sdt>
      </w:tr>
    </w:tbl>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302D21" w:rsidRPr="00E2760F" w14:paraId="46C86B5F" w14:textId="77777777" w:rsidTr="00E03BD8">
        <w:tc>
          <w:tcPr>
            <w:tcW w:w="4432" w:type="dxa"/>
            <w:shd w:val="clear" w:color="auto" w:fill="auto"/>
          </w:tcPr>
          <w:p w14:paraId="2BC6E511" w14:textId="77777777" w:rsidR="00302D21" w:rsidRPr="00E2760F" w:rsidRDefault="00302D21" w:rsidP="00E03BD8">
            <w:pPr>
              <w:tabs>
                <w:tab w:val="left" w:pos="5580"/>
              </w:tabs>
              <w:spacing w:before="60" w:after="60"/>
              <w:jc w:val="right"/>
              <w:rPr>
                <w:rFonts w:cs="Calibri"/>
              </w:rPr>
            </w:pPr>
          </w:p>
        </w:tc>
        <w:tc>
          <w:tcPr>
            <w:tcW w:w="5032" w:type="dxa"/>
            <w:shd w:val="clear" w:color="auto" w:fill="auto"/>
          </w:tcPr>
          <w:p w14:paraId="084E8170" w14:textId="77777777" w:rsidR="00302D21" w:rsidRPr="00E2760F" w:rsidRDefault="00302D21" w:rsidP="00E03BD8">
            <w:pPr>
              <w:tabs>
                <w:tab w:val="left" w:pos="5580"/>
              </w:tabs>
              <w:spacing w:before="60" w:after="60"/>
              <w:rPr>
                <w:rFonts w:cs="Calibri"/>
              </w:rPr>
            </w:pPr>
          </w:p>
        </w:tc>
      </w:tr>
      <w:tr w:rsidR="00302D21" w:rsidRPr="00E2760F" w14:paraId="54CDEAB1" w14:textId="77777777" w:rsidTr="00E03BD8">
        <w:tc>
          <w:tcPr>
            <w:tcW w:w="4432" w:type="dxa"/>
            <w:shd w:val="clear" w:color="auto" w:fill="auto"/>
          </w:tcPr>
          <w:p w14:paraId="11CBF282" w14:textId="77777777" w:rsidR="00302D21" w:rsidRPr="00E2760F" w:rsidRDefault="00302D21" w:rsidP="00E03BD8">
            <w:pPr>
              <w:tabs>
                <w:tab w:val="left" w:pos="5580"/>
              </w:tabs>
              <w:spacing w:before="60" w:after="60"/>
              <w:jc w:val="right"/>
              <w:rPr>
                <w:rFonts w:cs="Calibri"/>
              </w:rPr>
            </w:pPr>
          </w:p>
        </w:tc>
        <w:tc>
          <w:tcPr>
            <w:tcW w:w="5032" w:type="dxa"/>
            <w:shd w:val="clear" w:color="auto" w:fill="auto"/>
          </w:tcPr>
          <w:p w14:paraId="58231448" w14:textId="77777777" w:rsidR="00302D21" w:rsidRPr="00E2760F" w:rsidRDefault="00302D21" w:rsidP="00E03BD8">
            <w:pPr>
              <w:tabs>
                <w:tab w:val="left" w:pos="5580"/>
              </w:tabs>
              <w:spacing w:before="60" w:after="60"/>
              <w:rPr>
                <w:rFonts w:cs="Calibri"/>
              </w:rPr>
            </w:pPr>
          </w:p>
        </w:tc>
      </w:tr>
      <w:tr w:rsidR="00302D21" w:rsidRPr="00E2760F" w14:paraId="03EEDB28" w14:textId="77777777" w:rsidTr="00E03BD8">
        <w:tc>
          <w:tcPr>
            <w:tcW w:w="9464" w:type="dxa"/>
            <w:gridSpan w:val="2"/>
            <w:shd w:val="clear" w:color="auto" w:fill="auto"/>
          </w:tcPr>
          <w:p w14:paraId="7AB16EA6" w14:textId="77777777" w:rsidR="00302D21" w:rsidRPr="00E2760F" w:rsidRDefault="00302D21" w:rsidP="00E03BD8">
            <w:pPr>
              <w:spacing w:before="60" w:after="60"/>
              <w:rPr>
                <w:rFonts w:cs="Calibri"/>
                <w:sz w:val="28"/>
                <w:szCs w:val="28"/>
              </w:rPr>
            </w:pPr>
            <w:r w:rsidRPr="00E2760F">
              <w:rPr>
                <w:rFonts w:cs="Calibri"/>
                <w:b/>
                <w:sz w:val="28"/>
                <w:szCs w:val="28"/>
              </w:rPr>
              <w:t>Identifikační údaje zadavatele</w:t>
            </w:r>
          </w:p>
        </w:tc>
      </w:tr>
    </w:tbl>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975251" w:rsidRPr="00644199" w14:paraId="5C61878A" w14:textId="77777777" w:rsidTr="005B28A3">
        <w:trPr>
          <w:trHeight w:val="403"/>
        </w:trPr>
        <w:tc>
          <w:tcPr>
            <w:tcW w:w="4432" w:type="dxa"/>
            <w:shd w:val="clear" w:color="auto" w:fill="auto"/>
          </w:tcPr>
          <w:p w14:paraId="654F3AA5" w14:textId="77777777" w:rsidR="00975251" w:rsidRPr="00FB47AA" w:rsidRDefault="00975251" w:rsidP="005B28A3">
            <w:pPr>
              <w:widowControl w:val="0"/>
              <w:spacing w:before="60" w:after="60"/>
              <w:jc w:val="right"/>
              <w:rPr>
                <w:b/>
              </w:rPr>
            </w:pPr>
            <w:r w:rsidRPr="00FB47AA">
              <w:rPr>
                <w:b/>
              </w:rPr>
              <w:t>Název:</w:t>
            </w:r>
          </w:p>
        </w:tc>
        <w:tc>
          <w:tcPr>
            <w:tcW w:w="5032" w:type="dxa"/>
            <w:shd w:val="clear" w:color="auto" w:fill="auto"/>
          </w:tcPr>
          <w:sdt>
            <w:sdtPr>
              <w:rPr>
                <w:b/>
              </w:rPr>
              <w:id w:val="195277875"/>
              <w:placeholder>
                <w:docPart w:val="CD7A8E1DC98A4650B6D6E865FFEF88EE"/>
              </w:placeholder>
            </w:sdtPr>
            <w:sdtEndPr/>
            <w:sdtContent>
              <w:p w14:paraId="2B89B13F" w14:textId="77777777" w:rsidR="00975251" w:rsidRPr="00FB47AA" w:rsidRDefault="00975251" w:rsidP="005B28A3">
                <w:pPr>
                  <w:widowControl w:val="0"/>
                  <w:spacing w:before="60" w:after="60"/>
                  <w:rPr>
                    <w:b/>
                  </w:rPr>
                </w:pPr>
                <w:r w:rsidRPr="00FB47AA">
                  <w:rPr>
                    <w:b/>
                  </w:rPr>
                  <w:t>Masarykova univerzita</w:t>
                </w:r>
              </w:p>
            </w:sdtContent>
          </w:sdt>
        </w:tc>
      </w:tr>
      <w:tr w:rsidR="00975251" w:rsidRPr="00644199" w14:paraId="6088D66F" w14:textId="77777777" w:rsidTr="005B28A3">
        <w:trPr>
          <w:trHeight w:val="423"/>
        </w:trPr>
        <w:tc>
          <w:tcPr>
            <w:tcW w:w="4432" w:type="dxa"/>
            <w:shd w:val="clear" w:color="auto" w:fill="auto"/>
          </w:tcPr>
          <w:p w14:paraId="2499A82E" w14:textId="77777777" w:rsidR="00975251" w:rsidRPr="00FB47AA" w:rsidRDefault="00975251" w:rsidP="005B28A3">
            <w:pPr>
              <w:widowControl w:val="0"/>
              <w:spacing w:before="60" w:after="60"/>
              <w:jc w:val="right"/>
            </w:pPr>
            <w:r w:rsidRPr="00FB47AA">
              <w:t xml:space="preserve">Sídlo: </w:t>
            </w:r>
          </w:p>
        </w:tc>
        <w:tc>
          <w:tcPr>
            <w:tcW w:w="5032" w:type="dxa"/>
            <w:shd w:val="clear" w:color="auto" w:fill="auto"/>
          </w:tcPr>
          <w:sdt>
            <w:sdtPr>
              <w:id w:val="397567698"/>
              <w:placeholder>
                <w:docPart w:val="CD7A8E1DC98A4650B6D6E865FFEF88EE"/>
              </w:placeholder>
            </w:sdtPr>
            <w:sdtEndPr/>
            <w:sdtContent>
              <w:p w14:paraId="35D5A788" w14:textId="77777777" w:rsidR="00975251" w:rsidRPr="00FB47AA" w:rsidRDefault="00975251" w:rsidP="005B28A3">
                <w:pPr>
                  <w:widowControl w:val="0"/>
                  <w:spacing w:before="60" w:after="60"/>
                </w:pPr>
                <w:r w:rsidRPr="00FB47AA">
                  <w:t>Žerotínovo nám. 617/9, 601 77 Brno</w:t>
                </w:r>
              </w:p>
            </w:sdtContent>
          </w:sdt>
        </w:tc>
      </w:tr>
      <w:tr w:rsidR="00975251" w:rsidRPr="00644199" w14:paraId="2EC1D833" w14:textId="77777777" w:rsidTr="005B28A3">
        <w:trPr>
          <w:trHeight w:val="287"/>
        </w:trPr>
        <w:tc>
          <w:tcPr>
            <w:tcW w:w="4432" w:type="dxa"/>
            <w:shd w:val="clear" w:color="auto" w:fill="auto"/>
          </w:tcPr>
          <w:p w14:paraId="7C974BD8" w14:textId="77777777" w:rsidR="00975251" w:rsidRPr="00FB47AA" w:rsidRDefault="00975251" w:rsidP="005B28A3">
            <w:pPr>
              <w:widowControl w:val="0"/>
              <w:spacing w:before="60" w:after="60"/>
              <w:jc w:val="right"/>
            </w:pPr>
            <w:r w:rsidRPr="00FB47AA">
              <w:t>IČ:</w:t>
            </w:r>
          </w:p>
        </w:tc>
        <w:tc>
          <w:tcPr>
            <w:tcW w:w="5032" w:type="dxa"/>
            <w:shd w:val="clear" w:color="auto" w:fill="auto"/>
          </w:tcPr>
          <w:p w14:paraId="53459068" w14:textId="77777777" w:rsidR="00975251" w:rsidRPr="00FB47AA" w:rsidRDefault="00975251" w:rsidP="005B28A3">
            <w:pPr>
              <w:widowControl w:val="0"/>
              <w:spacing w:before="60" w:after="60"/>
            </w:pPr>
            <w:r w:rsidRPr="00FB47AA">
              <w:t>00216224</w:t>
            </w:r>
          </w:p>
        </w:tc>
      </w:tr>
      <w:tr w:rsidR="00975251" w:rsidRPr="00644199" w14:paraId="6A0EA989" w14:textId="77777777" w:rsidTr="005B28A3">
        <w:trPr>
          <w:trHeight w:val="335"/>
        </w:trPr>
        <w:tc>
          <w:tcPr>
            <w:tcW w:w="4432" w:type="dxa"/>
            <w:shd w:val="clear" w:color="auto" w:fill="auto"/>
          </w:tcPr>
          <w:p w14:paraId="5D8FDE03" w14:textId="77777777" w:rsidR="00975251" w:rsidRPr="00FB47AA" w:rsidRDefault="00975251" w:rsidP="005B28A3">
            <w:pPr>
              <w:widowControl w:val="0"/>
              <w:spacing w:before="60" w:after="60"/>
              <w:jc w:val="right"/>
            </w:pPr>
            <w:r w:rsidRPr="00FB47AA">
              <w:t xml:space="preserve">Zastoupen: </w:t>
            </w:r>
          </w:p>
        </w:tc>
        <w:sdt>
          <w:sdtPr>
            <w:id w:val="1775284482"/>
            <w:placeholder>
              <w:docPart w:val="FF9D5DB9CC1D42AFA675906AF76F178C"/>
            </w:placeholder>
          </w:sdtPr>
          <w:sdtEndPr/>
          <w:sdtContent>
            <w:tc>
              <w:tcPr>
                <w:tcW w:w="5032" w:type="dxa"/>
                <w:shd w:val="clear" w:color="auto" w:fill="auto"/>
              </w:tcPr>
              <w:sdt>
                <w:sdtPr>
                  <w:id w:val="728494553"/>
                  <w:placeholder>
                    <w:docPart w:val="CD7A8E1DC98A4650B6D6E865FFEF88EE"/>
                  </w:placeholder>
                </w:sdtPr>
                <w:sdtEndPr/>
                <w:sdtContent>
                  <w:p w14:paraId="73450FD9" w14:textId="6E641E28" w:rsidR="00975251" w:rsidRDefault="00966F37" w:rsidP="005B28A3">
                    <w:pPr>
                      <w:widowControl w:val="0"/>
                      <w:spacing w:before="60" w:after="60"/>
                    </w:pPr>
                    <w:r w:rsidRPr="00082937">
                      <w:t xml:space="preserve">Mgr. Bc. Davidem </w:t>
                    </w:r>
                    <w:proofErr w:type="spellStart"/>
                    <w:r w:rsidRPr="00082937">
                      <w:t>Póčem</w:t>
                    </w:r>
                    <w:proofErr w:type="spellEnd"/>
                    <w:r w:rsidRPr="00082937">
                      <w:t>, kvestorem</w:t>
                    </w:r>
                    <w:r>
                      <w:rPr>
                        <w:i/>
                      </w:rPr>
                      <w:t xml:space="preserve"> </w:t>
                    </w:r>
                  </w:p>
                  <w:p w14:paraId="3B7DF437" w14:textId="38EC6C02" w:rsidR="00975251" w:rsidRPr="00FB47AA" w:rsidRDefault="00043A82" w:rsidP="00B162C1">
                    <w:pPr>
                      <w:widowControl w:val="0"/>
                      <w:spacing w:before="60" w:after="60"/>
                    </w:pPr>
                  </w:p>
                </w:sdtContent>
              </w:sdt>
            </w:tc>
          </w:sdtContent>
        </w:sdt>
      </w:tr>
    </w:tbl>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302D21" w:rsidRPr="00E2760F" w14:paraId="3D66676D" w14:textId="77777777" w:rsidTr="00E03BD8">
        <w:tc>
          <w:tcPr>
            <w:tcW w:w="4432" w:type="dxa"/>
            <w:shd w:val="clear" w:color="auto" w:fill="auto"/>
          </w:tcPr>
          <w:p w14:paraId="4E2035E9" w14:textId="77777777" w:rsidR="00302D21" w:rsidRPr="00E2760F" w:rsidRDefault="00302D21" w:rsidP="00E03BD8">
            <w:pPr>
              <w:spacing w:before="60" w:after="60"/>
              <w:jc w:val="right"/>
              <w:rPr>
                <w:rFonts w:cs="Calibri"/>
              </w:rPr>
            </w:pPr>
          </w:p>
        </w:tc>
        <w:tc>
          <w:tcPr>
            <w:tcW w:w="5032" w:type="dxa"/>
            <w:shd w:val="clear" w:color="auto" w:fill="auto"/>
          </w:tcPr>
          <w:p w14:paraId="44C10EED" w14:textId="77777777" w:rsidR="00302D21" w:rsidRPr="00E2760F" w:rsidRDefault="00302D21" w:rsidP="00E03BD8">
            <w:pPr>
              <w:spacing w:before="60" w:after="60"/>
              <w:rPr>
                <w:rFonts w:cs="Calibri"/>
              </w:rPr>
            </w:pPr>
          </w:p>
        </w:tc>
      </w:tr>
      <w:tr w:rsidR="00302D21" w:rsidRPr="00E2760F" w14:paraId="3BC8AD6D" w14:textId="77777777" w:rsidTr="00E03BD8">
        <w:tc>
          <w:tcPr>
            <w:tcW w:w="4432" w:type="dxa"/>
            <w:shd w:val="clear" w:color="auto" w:fill="auto"/>
          </w:tcPr>
          <w:p w14:paraId="1C9A8576" w14:textId="77777777" w:rsidR="00302D21" w:rsidRPr="00E2760F" w:rsidRDefault="00302D21" w:rsidP="00E03BD8">
            <w:pPr>
              <w:spacing w:before="60" w:after="60"/>
              <w:jc w:val="right"/>
              <w:rPr>
                <w:rFonts w:cs="Calibri"/>
              </w:rPr>
            </w:pPr>
          </w:p>
        </w:tc>
        <w:tc>
          <w:tcPr>
            <w:tcW w:w="5032" w:type="dxa"/>
            <w:shd w:val="clear" w:color="auto" w:fill="auto"/>
          </w:tcPr>
          <w:p w14:paraId="6EFEB091" w14:textId="77777777" w:rsidR="00302D21" w:rsidRPr="00E2760F" w:rsidRDefault="00302D21" w:rsidP="00E03BD8">
            <w:pPr>
              <w:spacing w:before="60" w:after="60"/>
              <w:rPr>
                <w:rFonts w:cs="Calibri"/>
              </w:rPr>
            </w:pPr>
          </w:p>
        </w:tc>
      </w:tr>
      <w:tr w:rsidR="00302D21" w:rsidRPr="00E2760F" w14:paraId="08746AC8" w14:textId="77777777" w:rsidTr="00E03BD8">
        <w:tc>
          <w:tcPr>
            <w:tcW w:w="4432" w:type="dxa"/>
            <w:shd w:val="clear" w:color="auto" w:fill="auto"/>
          </w:tcPr>
          <w:p w14:paraId="1CB20717" w14:textId="77777777" w:rsidR="00302D21" w:rsidRPr="00E2760F" w:rsidRDefault="00302D21" w:rsidP="00E03BD8">
            <w:pPr>
              <w:spacing w:before="60" w:after="60"/>
              <w:jc w:val="right"/>
              <w:rPr>
                <w:rFonts w:cs="Calibri"/>
              </w:rPr>
            </w:pPr>
          </w:p>
        </w:tc>
        <w:tc>
          <w:tcPr>
            <w:tcW w:w="5032" w:type="dxa"/>
            <w:shd w:val="clear" w:color="auto" w:fill="auto"/>
          </w:tcPr>
          <w:p w14:paraId="74C6C4AF" w14:textId="77777777" w:rsidR="00302D21" w:rsidRPr="00E2760F" w:rsidRDefault="00302D21" w:rsidP="00E03BD8">
            <w:pPr>
              <w:spacing w:before="60" w:after="60"/>
              <w:rPr>
                <w:rFonts w:cs="Calibri"/>
              </w:rPr>
            </w:pPr>
          </w:p>
        </w:tc>
      </w:tr>
    </w:tbl>
    <w:p w14:paraId="75314236" w14:textId="77777777" w:rsidR="00302D21" w:rsidRPr="00E2760F" w:rsidRDefault="00302D21" w:rsidP="00302D21">
      <w:pPr>
        <w:tabs>
          <w:tab w:val="left" w:pos="5580"/>
        </w:tabs>
        <w:spacing w:after="360"/>
        <w:rPr>
          <w:b/>
          <w:sz w:val="32"/>
          <w:szCs w:val="32"/>
        </w:rPr>
      </w:pPr>
    </w:p>
    <w:p w14:paraId="7DC5FD5C" w14:textId="77777777" w:rsidR="00302D21" w:rsidRPr="00E2760F" w:rsidRDefault="00302D21" w:rsidP="00302D21">
      <w:pPr>
        <w:tabs>
          <w:tab w:val="left" w:pos="5580"/>
        </w:tabs>
        <w:spacing w:after="360"/>
        <w:rPr>
          <w:b/>
          <w:sz w:val="32"/>
          <w:szCs w:val="32"/>
        </w:rPr>
      </w:pPr>
      <w:r w:rsidRPr="00E2760F">
        <w:rPr>
          <w:b/>
          <w:sz w:val="32"/>
          <w:szCs w:val="32"/>
        </w:rPr>
        <w:t>Průvodní list</w:t>
      </w:r>
    </w:p>
    <w:p w14:paraId="2F95BA6B" w14:textId="77777777" w:rsidR="00302D21" w:rsidRPr="00E2760F" w:rsidRDefault="00302D21" w:rsidP="00302D21">
      <w:r w:rsidRPr="00E2760F">
        <w:t>Veškeré technické, obchodní a jiné smluvní podmínky,</w:t>
      </w:r>
      <w:r w:rsidRPr="00E2760F">
        <w:rPr>
          <w:b/>
        </w:rPr>
        <w:t xml:space="preserve"> </w:t>
      </w:r>
      <w:r w:rsidRPr="00E2760F">
        <w:t>které jsou zadavatelem zpracovány ve formě předlohy</w:t>
      </w:r>
      <w:r>
        <w:t xml:space="preserve"> </w:t>
      </w:r>
      <w:r w:rsidRPr="00E2760F">
        <w:t xml:space="preserve">smlouvy, </w:t>
      </w:r>
      <w:r w:rsidRPr="00E2760F">
        <w:rPr>
          <w:b/>
        </w:rPr>
        <w:t>musí být vybraným dodavatelem plně respektovány</w:t>
      </w:r>
      <w:r w:rsidRPr="00E2760F">
        <w:t>.</w:t>
      </w:r>
    </w:p>
    <w:p w14:paraId="1E1D686D" w14:textId="77777777" w:rsidR="00302D21" w:rsidRPr="00E2760F" w:rsidRDefault="00302D21" w:rsidP="00302D21">
      <w:r w:rsidRPr="00E2760F">
        <w:t xml:space="preserve">Zadavatel </w:t>
      </w:r>
      <w:r w:rsidRPr="00E2760F">
        <w:rPr>
          <w:b/>
        </w:rPr>
        <w:t xml:space="preserve">nevyžaduje, aby byl </w:t>
      </w:r>
      <w:r w:rsidRPr="00E2760F">
        <w:rPr>
          <w:b/>
          <w:color w:val="000000"/>
        </w:rPr>
        <w:t xml:space="preserve">návrh smlouvy předložen </w:t>
      </w:r>
      <w:r w:rsidRPr="00E2760F">
        <w:rPr>
          <w:color w:val="000000"/>
        </w:rPr>
        <w:t>v nabídce</w:t>
      </w:r>
      <w:r w:rsidRPr="00E2760F">
        <w:t>.</w:t>
      </w:r>
    </w:p>
    <w:p w14:paraId="693BD0FF" w14:textId="77777777" w:rsidR="00302D21" w:rsidRPr="00E2760F" w:rsidRDefault="00302D21" w:rsidP="00302D21">
      <w:pPr>
        <w:rPr>
          <w:rFonts w:ascii="Times New Roman" w:hAnsi="Times New Roman"/>
          <w:sz w:val="20"/>
        </w:rPr>
      </w:pPr>
    </w:p>
    <w:p w14:paraId="36CDB7B4" w14:textId="77777777" w:rsidR="00302D21" w:rsidRDefault="00302D21" w:rsidP="00302D21">
      <w:pPr>
        <w:widowControl w:val="0"/>
        <w:spacing w:after="200"/>
      </w:pPr>
    </w:p>
    <w:p w14:paraId="0D0D51E8" w14:textId="77777777" w:rsidR="00302D21" w:rsidRDefault="00302D21" w:rsidP="00302D21">
      <w:pPr>
        <w:rPr>
          <w:highlight w:val="green"/>
        </w:rPr>
      </w:pPr>
      <w:r>
        <w:rPr>
          <w:highlight w:val="green"/>
        </w:rPr>
        <w:br w:type="page"/>
      </w:r>
    </w:p>
    <w:p w14:paraId="530BD8C5" w14:textId="77777777" w:rsidR="0077454D" w:rsidRPr="00302D21" w:rsidRDefault="007E6186" w:rsidP="00FD59E8">
      <w:pPr>
        <w:pageBreakBefore/>
        <w:spacing w:before="240" w:after="200"/>
        <w:ind w:left="0" w:firstLine="0"/>
        <w:jc w:val="center"/>
        <w:rPr>
          <w:b/>
          <w:sz w:val="36"/>
          <w:szCs w:val="36"/>
        </w:rPr>
      </w:pPr>
      <w:r w:rsidRPr="00302D21">
        <w:rPr>
          <w:b/>
          <w:sz w:val="36"/>
          <w:szCs w:val="36"/>
        </w:rPr>
        <w:lastRenderedPageBreak/>
        <w:t>S</w:t>
      </w:r>
      <w:r w:rsidR="001C550D" w:rsidRPr="00302D21">
        <w:rPr>
          <w:b/>
          <w:sz w:val="36"/>
          <w:szCs w:val="36"/>
        </w:rPr>
        <w:t>MLOUVA O</w:t>
      </w:r>
      <w:r w:rsidR="0077454D" w:rsidRPr="00302D21">
        <w:rPr>
          <w:b/>
          <w:sz w:val="36"/>
          <w:szCs w:val="36"/>
        </w:rPr>
        <w:t xml:space="preserve"> </w:t>
      </w:r>
      <w:r w:rsidR="004A16DD" w:rsidRPr="00302D21">
        <w:rPr>
          <w:b/>
          <w:sz w:val="36"/>
          <w:szCs w:val="36"/>
        </w:rPr>
        <w:t>POSKYTOVÁNÍ</w:t>
      </w:r>
      <w:r w:rsidR="00C92AAF" w:rsidRPr="00302D21">
        <w:rPr>
          <w:b/>
          <w:sz w:val="36"/>
          <w:szCs w:val="36"/>
        </w:rPr>
        <w:t xml:space="preserve"> SLUŽEB ODPADOVÉHO HOSPODÁŘSTVÍ</w:t>
      </w:r>
    </w:p>
    <w:p w14:paraId="0887CCD8" w14:textId="77777777" w:rsidR="0077454D" w:rsidRPr="00302D21" w:rsidRDefault="0077454D" w:rsidP="00FD59E8">
      <w:pPr>
        <w:spacing w:before="0" w:after="0" w:line="276" w:lineRule="auto"/>
        <w:ind w:left="0" w:firstLine="0"/>
        <w:jc w:val="center"/>
        <w:rPr>
          <w:bCs/>
        </w:rPr>
      </w:pPr>
      <w:r w:rsidRPr="00302D21">
        <w:rPr>
          <w:bCs/>
        </w:rPr>
        <w:t>dle § 1746 odst. 2 zákona č. 89/2012 Sb., občanský zákoník,</w:t>
      </w:r>
      <w:r w:rsidR="00302D21">
        <w:rPr>
          <w:bCs/>
        </w:rPr>
        <w:t xml:space="preserve"> ve znění pozdějších předpisů</w:t>
      </w:r>
      <w:r w:rsidRPr="00302D21">
        <w:rPr>
          <w:bCs/>
        </w:rPr>
        <w:t xml:space="preserve"> (dále jen „OZ“)</w:t>
      </w:r>
    </w:p>
    <w:p w14:paraId="5CCA34B0" w14:textId="77777777" w:rsidR="0077454D" w:rsidRPr="00545770" w:rsidRDefault="0077454D" w:rsidP="0077454D">
      <w:pPr>
        <w:tabs>
          <w:tab w:val="left" w:pos="6018"/>
        </w:tabs>
        <w:spacing w:before="0"/>
        <w:rPr>
          <w:b/>
        </w:rPr>
      </w:pPr>
      <w:r w:rsidRPr="00545770">
        <w:rPr>
          <w:b/>
        </w:rPr>
        <w:tab/>
      </w:r>
    </w:p>
    <w:p w14:paraId="545422F2" w14:textId="77777777" w:rsidR="0077454D" w:rsidRPr="00545770" w:rsidRDefault="0077454D" w:rsidP="0077454D">
      <w:pPr>
        <w:spacing w:before="0"/>
        <w:rPr>
          <w:b/>
        </w:rPr>
      </w:pPr>
    </w:p>
    <w:p w14:paraId="3ACD840B" w14:textId="77777777" w:rsidR="0077454D" w:rsidRPr="00545770" w:rsidRDefault="0077454D" w:rsidP="00B23627">
      <w:pPr>
        <w:keepNext/>
        <w:numPr>
          <w:ilvl w:val="0"/>
          <w:numId w:val="5"/>
        </w:numPr>
        <w:spacing w:before="0"/>
        <w:ind w:left="0" w:firstLine="0"/>
        <w:jc w:val="center"/>
        <w:outlineLvl w:val="0"/>
        <w:rPr>
          <w:rFonts w:eastAsia="Times New Roman"/>
          <w:b/>
          <w:lang w:eastAsia="cs-CZ"/>
        </w:rPr>
      </w:pPr>
    </w:p>
    <w:p w14:paraId="794F6393" w14:textId="77777777" w:rsidR="0077454D" w:rsidRPr="00545770" w:rsidRDefault="0077454D" w:rsidP="00302D21">
      <w:pPr>
        <w:tabs>
          <w:tab w:val="num" w:pos="-2268"/>
        </w:tabs>
        <w:spacing w:before="0"/>
        <w:ind w:left="0" w:firstLine="0"/>
        <w:jc w:val="center"/>
        <w:rPr>
          <w:b/>
        </w:rPr>
      </w:pPr>
      <w:r w:rsidRPr="00545770">
        <w:rPr>
          <w:b/>
        </w:rPr>
        <w:t>Smluvní strany</w:t>
      </w:r>
    </w:p>
    <w:p w14:paraId="75ABE67A" w14:textId="77777777" w:rsidR="0077454D" w:rsidRPr="00545770" w:rsidRDefault="0077454D" w:rsidP="0077454D">
      <w:pPr>
        <w:spacing w:before="0"/>
        <w:rPr>
          <w:b/>
        </w:rPr>
      </w:pPr>
    </w:p>
    <w:p w14:paraId="5EB5BBB2" w14:textId="77777777" w:rsidR="001C550D" w:rsidRPr="00545770" w:rsidRDefault="000F47AD" w:rsidP="001C550D">
      <w:pPr>
        <w:numPr>
          <w:ilvl w:val="0"/>
          <w:numId w:val="6"/>
        </w:numPr>
        <w:spacing w:before="0" w:line="276" w:lineRule="auto"/>
        <w:ind w:left="425" w:hanging="357"/>
        <w:jc w:val="left"/>
        <w:rPr>
          <w:b/>
          <w:color w:val="000000" w:themeColor="text1"/>
        </w:rPr>
      </w:pPr>
      <w:r>
        <w:rPr>
          <w:b/>
          <w:color w:val="000000" w:themeColor="text1"/>
        </w:rPr>
        <w:t>Objednatel</w:t>
      </w:r>
    </w:p>
    <w:p w14:paraId="7CEE92B9" w14:textId="77777777" w:rsidR="00C92AAF" w:rsidRDefault="001C550D" w:rsidP="00C65743">
      <w:pPr>
        <w:tabs>
          <w:tab w:val="left" w:pos="2977"/>
        </w:tabs>
        <w:spacing w:before="0" w:after="0"/>
        <w:ind w:left="426" w:firstLine="1"/>
        <w:rPr>
          <w:b/>
          <w:color w:val="000000" w:themeColor="text1"/>
        </w:rPr>
      </w:pPr>
      <w:r w:rsidRPr="00F02CED">
        <w:rPr>
          <w:color w:val="000000" w:themeColor="text1"/>
        </w:rPr>
        <w:t>Název:</w:t>
      </w:r>
      <w:r w:rsidRPr="00F02CED">
        <w:rPr>
          <w:color w:val="000000" w:themeColor="text1"/>
        </w:rPr>
        <w:tab/>
      </w:r>
      <w:r w:rsidR="00F02CED" w:rsidRPr="00F02CED">
        <w:rPr>
          <w:b/>
          <w:color w:val="000000" w:themeColor="text1"/>
        </w:rPr>
        <w:t>Masarykova univerzita</w:t>
      </w:r>
    </w:p>
    <w:p w14:paraId="677FB519" w14:textId="77777777" w:rsidR="001C550D" w:rsidRPr="00F02CED" w:rsidRDefault="001C550D" w:rsidP="00C65743">
      <w:pPr>
        <w:tabs>
          <w:tab w:val="left" w:pos="2977"/>
        </w:tabs>
        <w:spacing w:before="0" w:after="0"/>
        <w:ind w:left="425" w:firstLine="1"/>
        <w:rPr>
          <w:color w:val="000000" w:themeColor="text1"/>
        </w:rPr>
      </w:pPr>
      <w:r w:rsidRPr="00F02CED">
        <w:rPr>
          <w:color w:val="000000" w:themeColor="text1"/>
        </w:rPr>
        <w:t>Sídlo:</w:t>
      </w:r>
      <w:r w:rsidRPr="00F02CED">
        <w:rPr>
          <w:color w:val="000000" w:themeColor="text1"/>
        </w:rPr>
        <w:tab/>
      </w:r>
      <w:r w:rsidR="00C92AAF">
        <w:rPr>
          <w:color w:val="000000" w:themeColor="text1"/>
        </w:rPr>
        <w:t>Žerotínovo nám. 617/9, 601 77 Brno</w:t>
      </w:r>
      <w:r w:rsidR="00F02CED" w:rsidRPr="00F02CED">
        <w:rPr>
          <w:color w:val="000000" w:themeColor="text1"/>
        </w:rPr>
        <w:t xml:space="preserve">, </w:t>
      </w:r>
    </w:p>
    <w:p w14:paraId="29535D85" w14:textId="77777777" w:rsidR="001C550D" w:rsidRPr="00F02CED" w:rsidRDefault="001C550D" w:rsidP="00C65743">
      <w:pPr>
        <w:tabs>
          <w:tab w:val="left" w:pos="2977"/>
        </w:tabs>
        <w:spacing w:before="0" w:after="0"/>
        <w:ind w:left="425" w:firstLine="1"/>
        <w:rPr>
          <w:color w:val="000000" w:themeColor="text1"/>
        </w:rPr>
      </w:pPr>
      <w:r w:rsidRPr="00F02CED">
        <w:rPr>
          <w:color w:val="000000" w:themeColor="text1"/>
        </w:rPr>
        <w:t>IČ:</w:t>
      </w:r>
      <w:r w:rsidRPr="00F02CED">
        <w:rPr>
          <w:color w:val="000000" w:themeColor="text1"/>
        </w:rPr>
        <w:tab/>
        <w:t>00216224</w:t>
      </w:r>
      <w:r w:rsidRPr="00F02CED">
        <w:rPr>
          <w:color w:val="000000" w:themeColor="text1"/>
        </w:rPr>
        <w:tab/>
      </w:r>
    </w:p>
    <w:p w14:paraId="7E377E32" w14:textId="77777777" w:rsidR="001C550D" w:rsidRPr="00F02CED" w:rsidRDefault="001C550D" w:rsidP="00C65743">
      <w:pPr>
        <w:tabs>
          <w:tab w:val="left" w:pos="2977"/>
        </w:tabs>
        <w:spacing w:before="0" w:after="0"/>
        <w:ind w:left="425" w:firstLine="1"/>
        <w:rPr>
          <w:color w:val="000000" w:themeColor="text1"/>
        </w:rPr>
      </w:pPr>
      <w:r w:rsidRPr="00F02CED">
        <w:rPr>
          <w:color w:val="000000" w:themeColor="text1"/>
        </w:rPr>
        <w:t>DIČ:</w:t>
      </w:r>
      <w:r w:rsidRPr="00F02CED">
        <w:rPr>
          <w:color w:val="000000" w:themeColor="text1"/>
        </w:rPr>
        <w:tab/>
        <w:t>CZ00216224</w:t>
      </w:r>
      <w:r w:rsidRPr="00F02CED">
        <w:rPr>
          <w:color w:val="000000" w:themeColor="text1"/>
        </w:rPr>
        <w:tab/>
      </w:r>
    </w:p>
    <w:p w14:paraId="31F13DEC" w14:textId="0864BF8A" w:rsidR="001C550D" w:rsidRDefault="001C550D" w:rsidP="00C65743">
      <w:pPr>
        <w:tabs>
          <w:tab w:val="left" w:pos="2977"/>
        </w:tabs>
        <w:spacing w:before="0"/>
        <w:ind w:left="425" w:firstLine="1"/>
        <w:rPr>
          <w:rFonts w:eastAsia="Times New Roman"/>
          <w:szCs w:val="20"/>
          <w:lang w:eastAsia="cs-CZ"/>
        </w:rPr>
      </w:pPr>
      <w:r w:rsidRPr="00F02CED">
        <w:rPr>
          <w:color w:val="000000" w:themeColor="text1"/>
        </w:rPr>
        <w:t>Zastoupen:</w:t>
      </w:r>
      <w:r w:rsidRPr="00F02CED">
        <w:rPr>
          <w:color w:val="000000" w:themeColor="text1"/>
        </w:rPr>
        <w:tab/>
      </w:r>
      <w:r w:rsidR="000734B8" w:rsidRPr="00082937">
        <w:t xml:space="preserve">Mgr. Bc. Davidem </w:t>
      </w:r>
      <w:proofErr w:type="spellStart"/>
      <w:r w:rsidR="000734B8" w:rsidRPr="00082937">
        <w:t>Póčem</w:t>
      </w:r>
      <w:proofErr w:type="spellEnd"/>
      <w:r w:rsidR="000734B8" w:rsidRPr="00082937">
        <w:t>, kvestorem</w:t>
      </w:r>
      <w:r w:rsidR="000734B8">
        <w:rPr>
          <w:i/>
        </w:rPr>
        <w:t xml:space="preserve"> </w:t>
      </w:r>
    </w:p>
    <w:p w14:paraId="0EE16705" w14:textId="77777777" w:rsidR="00C92AAF" w:rsidRPr="00F02CED" w:rsidRDefault="00C92AAF" w:rsidP="00C65743">
      <w:pPr>
        <w:tabs>
          <w:tab w:val="left" w:pos="2977"/>
        </w:tabs>
        <w:spacing w:before="0"/>
        <w:ind w:left="425" w:firstLine="1"/>
        <w:rPr>
          <w:rFonts w:eastAsia="Times New Roman"/>
          <w:szCs w:val="20"/>
          <w:lang w:eastAsia="cs-CZ"/>
        </w:rPr>
      </w:pPr>
      <w:r>
        <w:rPr>
          <w:rFonts w:eastAsia="Times New Roman"/>
          <w:szCs w:val="20"/>
          <w:lang w:eastAsia="cs-CZ"/>
        </w:rPr>
        <w:t>Bankovní spojení:</w:t>
      </w:r>
      <w:r>
        <w:rPr>
          <w:rFonts w:eastAsia="Times New Roman"/>
          <w:szCs w:val="20"/>
          <w:lang w:eastAsia="cs-CZ"/>
        </w:rPr>
        <w:tab/>
        <w:t xml:space="preserve">Komerční banka, a. s., pobočka Brno-město, č. </w:t>
      </w:r>
      <w:proofErr w:type="spellStart"/>
      <w:r>
        <w:rPr>
          <w:rFonts w:eastAsia="Times New Roman"/>
          <w:szCs w:val="20"/>
          <w:lang w:eastAsia="cs-CZ"/>
        </w:rPr>
        <w:t>ú.</w:t>
      </w:r>
      <w:proofErr w:type="spellEnd"/>
      <w:r>
        <w:rPr>
          <w:rFonts w:eastAsia="Times New Roman"/>
          <w:szCs w:val="20"/>
          <w:lang w:eastAsia="cs-CZ"/>
        </w:rPr>
        <w:t>: 85636621/0100</w:t>
      </w:r>
    </w:p>
    <w:p w14:paraId="7839EDF3" w14:textId="15C9D60A" w:rsidR="001C550D" w:rsidRDefault="001C550D" w:rsidP="00C65743">
      <w:pPr>
        <w:tabs>
          <w:tab w:val="left" w:pos="2977"/>
        </w:tabs>
        <w:spacing w:before="0" w:after="0"/>
        <w:ind w:left="425" w:firstLine="1"/>
      </w:pPr>
      <w:r w:rsidRPr="00F02CED">
        <w:rPr>
          <w:color w:val="000000" w:themeColor="text1"/>
        </w:rPr>
        <w:t xml:space="preserve">Kontaktní </w:t>
      </w:r>
      <w:r w:rsidR="005F14A6" w:rsidRPr="0013707B">
        <w:rPr>
          <w:color w:val="000000" w:themeColor="text1"/>
        </w:rPr>
        <w:t>osob</w:t>
      </w:r>
      <w:r w:rsidR="00B11D6C">
        <w:rPr>
          <w:color w:val="000000" w:themeColor="text1"/>
        </w:rPr>
        <w:t>a</w:t>
      </w:r>
      <w:r w:rsidRPr="0013707B">
        <w:rPr>
          <w:color w:val="000000" w:themeColor="text1"/>
        </w:rPr>
        <w:t>:</w:t>
      </w:r>
      <w:r w:rsidRPr="00F02CED">
        <w:rPr>
          <w:color w:val="000000" w:themeColor="text1"/>
        </w:rPr>
        <w:tab/>
      </w:r>
      <w:r w:rsidR="00C92AAF">
        <w:rPr>
          <w:color w:val="000000" w:themeColor="text1"/>
        </w:rPr>
        <w:t xml:space="preserve">Ing. </w:t>
      </w:r>
      <w:r w:rsidR="00A80D4F">
        <w:rPr>
          <w:color w:val="000000" w:themeColor="text1"/>
        </w:rPr>
        <w:t>Radovan Majnuš</w:t>
      </w:r>
      <w:r w:rsidR="00C92AAF">
        <w:rPr>
          <w:color w:val="000000" w:themeColor="text1"/>
        </w:rPr>
        <w:t xml:space="preserve">, </w:t>
      </w:r>
      <w:r w:rsidR="00A80D4F">
        <w:rPr>
          <w:color w:val="000000" w:themeColor="text1"/>
        </w:rPr>
        <w:t>ředitel p</w:t>
      </w:r>
      <w:r w:rsidR="00C92AAF">
        <w:rPr>
          <w:color w:val="000000" w:themeColor="text1"/>
        </w:rPr>
        <w:t xml:space="preserve">rovozního odboru, tel.: +420 549 49 </w:t>
      </w:r>
      <w:r w:rsidR="00A80D4F">
        <w:rPr>
          <w:color w:val="000000" w:themeColor="text1"/>
        </w:rPr>
        <w:t>4786</w:t>
      </w:r>
      <w:r w:rsidR="00C92AAF">
        <w:rPr>
          <w:color w:val="000000" w:themeColor="text1"/>
        </w:rPr>
        <w:t xml:space="preserve">, </w:t>
      </w:r>
      <w:r w:rsidR="00C92AAF">
        <w:rPr>
          <w:color w:val="000000" w:themeColor="text1"/>
        </w:rPr>
        <w:br/>
      </w:r>
      <w:r w:rsidR="00C92AAF">
        <w:rPr>
          <w:color w:val="000000" w:themeColor="text1"/>
        </w:rPr>
        <w:tab/>
        <w:t xml:space="preserve">e-mail: </w:t>
      </w:r>
      <w:hyperlink r:id="rId12" w:history="1">
        <w:r w:rsidR="00456D45" w:rsidRPr="00217D1E">
          <w:rPr>
            <w:rStyle w:val="Hypertextovodkaz"/>
          </w:rPr>
          <w:t>majnus</w:t>
        </w:r>
        <w:r w:rsidR="00456D45" w:rsidRPr="00217D1E">
          <w:rPr>
            <w:rStyle w:val="Hypertextovodkaz"/>
            <w:lang w:val="en-US"/>
          </w:rPr>
          <w:t>@</w:t>
        </w:r>
        <w:r w:rsidR="00456D45" w:rsidRPr="00217D1E">
          <w:rPr>
            <w:rStyle w:val="Hypertextovodkaz"/>
          </w:rPr>
          <w:t>rect.muni.cz</w:t>
        </w:r>
      </w:hyperlink>
    </w:p>
    <w:p w14:paraId="61990F74" w14:textId="59A64F09" w:rsidR="00297A9C" w:rsidRDefault="0039200F" w:rsidP="006B09F0">
      <w:pPr>
        <w:tabs>
          <w:tab w:val="left" w:pos="2977"/>
        </w:tabs>
        <w:spacing w:before="0" w:after="0"/>
        <w:ind w:left="425" w:firstLine="1"/>
        <w:rPr>
          <w:color w:val="000000" w:themeColor="text1"/>
        </w:rPr>
      </w:pPr>
      <w:r>
        <w:rPr>
          <w:color w:val="000000" w:themeColor="text1"/>
        </w:rPr>
        <w:tab/>
      </w:r>
    </w:p>
    <w:p w14:paraId="7CA21AD4" w14:textId="7B24FFDE" w:rsidR="00297A9C" w:rsidRDefault="00C92AAF" w:rsidP="00C65743">
      <w:pPr>
        <w:tabs>
          <w:tab w:val="left" w:pos="2977"/>
        </w:tabs>
        <w:spacing w:before="0" w:after="0"/>
        <w:ind w:left="425" w:firstLine="1"/>
        <w:rPr>
          <w:color w:val="000000" w:themeColor="text1"/>
        </w:rPr>
      </w:pPr>
      <w:r>
        <w:rPr>
          <w:color w:val="000000" w:themeColor="text1"/>
        </w:rPr>
        <w:t>Kontaktní osob</w:t>
      </w:r>
      <w:r w:rsidR="00B11D6C">
        <w:rPr>
          <w:color w:val="000000" w:themeColor="text1"/>
        </w:rPr>
        <w:t>y</w:t>
      </w:r>
      <w:r>
        <w:rPr>
          <w:color w:val="000000" w:themeColor="text1"/>
        </w:rPr>
        <w:t xml:space="preserve"> </w:t>
      </w:r>
    </w:p>
    <w:p w14:paraId="616A79E3" w14:textId="1AEA5A76" w:rsidR="00437757" w:rsidRDefault="00C92AAF" w:rsidP="00C65743">
      <w:pPr>
        <w:tabs>
          <w:tab w:val="left" w:pos="2977"/>
        </w:tabs>
        <w:spacing w:before="0" w:after="0"/>
        <w:ind w:left="425" w:firstLine="1"/>
        <w:rPr>
          <w:color w:val="000000" w:themeColor="text1"/>
        </w:rPr>
      </w:pPr>
      <w:r>
        <w:rPr>
          <w:color w:val="000000" w:themeColor="text1"/>
        </w:rPr>
        <w:t>ve věcech technických:</w:t>
      </w:r>
      <w:r>
        <w:rPr>
          <w:color w:val="000000" w:themeColor="text1"/>
        </w:rPr>
        <w:tab/>
      </w:r>
      <w:r w:rsidR="00BB0254" w:rsidRPr="00D62DBD">
        <w:rPr>
          <w:color w:val="000000" w:themeColor="text1"/>
        </w:rPr>
        <w:t>Petr Brabec</w:t>
      </w:r>
      <w:r w:rsidRPr="00D62DBD">
        <w:rPr>
          <w:color w:val="000000" w:themeColor="text1"/>
        </w:rPr>
        <w:t xml:space="preserve">, tel.: +420 549 49 </w:t>
      </w:r>
      <w:r w:rsidR="00AA13FF" w:rsidRPr="00086E51">
        <w:rPr>
          <w:color w:val="000000" w:themeColor="text1"/>
        </w:rPr>
        <w:t>3266</w:t>
      </w:r>
      <w:r w:rsidRPr="00D62DBD">
        <w:rPr>
          <w:color w:val="000000" w:themeColor="text1"/>
        </w:rPr>
        <w:t xml:space="preserve">, e-mail: </w:t>
      </w:r>
      <w:r w:rsidRPr="00D62DBD">
        <w:rPr>
          <w:color w:val="000000" w:themeColor="text1"/>
        </w:rPr>
        <w:tab/>
      </w:r>
      <w:r w:rsidRPr="00D62DBD">
        <w:rPr>
          <w:color w:val="000000" w:themeColor="text1"/>
        </w:rPr>
        <w:tab/>
      </w:r>
      <w:r w:rsidRPr="00D62DBD">
        <w:rPr>
          <w:color w:val="000000" w:themeColor="text1"/>
        </w:rPr>
        <w:tab/>
      </w:r>
      <w:r w:rsidRPr="00D62DBD">
        <w:rPr>
          <w:color w:val="000000" w:themeColor="text1"/>
        </w:rPr>
        <w:tab/>
      </w:r>
      <w:hyperlink r:id="rId13" w:history="1">
        <w:r w:rsidR="00BD0D11" w:rsidRPr="00086E51">
          <w:rPr>
            <w:rStyle w:val="Hypertextovodkaz"/>
          </w:rPr>
          <w:t>brabec@rect.muni.cz</w:t>
        </w:r>
      </w:hyperlink>
    </w:p>
    <w:p w14:paraId="5C32F086" w14:textId="77777777" w:rsidR="006B09F0" w:rsidRDefault="006B09F0" w:rsidP="00086E51">
      <w:pPr>
        <w:tabs>
          <w:tab w:val="left" w:pos="2977"/>
        </w:tabs>
        <w:spacing w:before="0" w:after="0"/>
        <w:ind w:left="2977" w:firstLine="1"/>
        <w:rPr>
          <w:color w:val="000000" w:themeColor="text1"/>
        </w:rPr>
      </w:pPr>
      <w:r>
        <w:rPr>
          <w:color w:val="000000" w:themeColor="text1"/>
        </w:rPr>
        <w:t xml:space="preserve">Martin </w:t>
      </w:r>
      <w:proofErr w:type="spellStart"/>
      <w:r>
        <w:rPr>
          <w:color w:val="000000" w:themeColor="text1"/>
        </w:rPr>
        <w:t>Pajgr</w:t>
      </w:r>
      <w:proofErr w:type="spellEnd"/>
      <w:r>
        <w:rPr>
          <w:color w:val="000000" w:themeColor="text1"/>
        </w:rPr>
        <w:t>, manažer BOZP a PO-provozní odbor, tel: +420 549 49 5370,</w:t>
      </w:r>
    </w:p>
    <w:p w14:paraId="29421FDE" w14:textId="77777777" w:rsidR="006B09F0" w:rsidRDefault="006B09F0" w:rsidP="006B09F0">
      <w:pPr>
        <w:tabs>
          <w:tab w:val="left" w:pos="2977"/>
        </w:tabs>
        <w:spacing w:before="0" w:after="0"/>
        <w:ind w:left="425" w:firstLine="1"/>
        <w:rPr>
          <w:color w:val="000000" w:themeColor="text1"/>
        </w:rPr>
      </w:pPr>
      <w:r>
        <w:rPr>
          <w:color w:val="000000" w:themeColor="text1"/>
        </w:rPr>
        <w:tab/>
        <w:t xml:space="preserve">e-mail: </w:t>
      </w:r>
      <w:hyperlink r:id="rId14" w:history="1">
        <w:r w:rsidRPr="00E21880">
          <w:rPr>
            <w:rStyle w:val="Hypertextovodkaz"/>
          </w:rPr>
          <w:t>pajgr@rect.muni.cz</w:t>
        </w:r>
      </w:hyperlink>
    </w:p>
    <w:p w14:paraId="62C67AB0" w14:textId="77777777" w:rsidR="0041766C" w:rsidRDefault="0041766C" w:rsidP="00C65743">
      <w:pPr>
        <w:tabs>
          <w:tab w:val="left" w:pos="2977"/>
        </w:tabs>
        <w:spacing w:before="0" w:after="0"/>
        <w:ind w:left="425" w:firstLine="1"/>
        <w:rPr>
          <w:rStyle w:val="Hypertextovodkaz"/>
        </w:rPr>
      </w:pPr>
    </w:p>
    <w:p w14:paraId="4CD2E7FC" w14:textId="77777777" w:rsidR="00C92AAF" w:rsidRPr="00953BFB" w:rsidRDefault="00437757" w:rsidP="00C65743">
      <w:pPr>
        <w:tabs>
          <w:tab w:val="left" w:pos="2977"/>
        </w:tabs>
        <w:spacing w:before="0" w:after="0"/>
        <w:ind w:left="425" w:firstLine="1"/>
        <w:rPr>
          <w:color w:val="000000" w:themeColor="text1"/>
        </w:rPr>
      </w:pPr>
      <w:r w:rsidRPr="00953BFB">
        <w:t>E-mailová adresa pro zasílání elektronických daňových dokladů:</w:t>
      </w:r>
      <w:r w:rsidR="00953BFB" w:rsidRPr="00953BFB">
        <w:t xml:space="preserve"> </w:t>
      </w:r>
      <w:hyperlink r:id="rId15" w:history="1">
        <w:r w:rsidR="00D3687F" w:rsidRPr="00B64F3F">
          <w:rPr>
            <w:rStyle w:val="Hypertextovodkaz"/>
          </w:rPr>
          <w:t>faktury</w:t>
        </w:r>
        <w:r w:rsidR="00D3687F" w:rsidRPr="00B64F3F">
          <w:rPr>
            <w:rStyle w:val="Hypertextovodkaz"/>
            <w:lang w:val="en-US"/>
          </w:rPr>
          <w:t>@muni.c</w:t>
        </w:r>
        <w:r w:rsidR="00D3687F" w:rsidRPr="00B64F3F">
          <w:rPr>
            <w:rStyle w:val="Hypertextovodkaz"/>
          </w:rPr>
          <w:t>z</w:t>
        </w:r>
      </w:hyperlink>
      <w:r w:rsidR="00D3687F">
        <w:t xml:space="preserve"> </w:t>
      </w:r>
    </w:p>
    <w:p w14:paraId="521A8550" w14:textId="77777777" w:rsidR="00C92AAF" w:rsidRPr="00C92AAF" w:rsidRDefault="00C92AAF" w:rsidP="00C92AAF">
      <w:pPr>
        <w:tabs>
          <w:tab w:val="left" w:pos="2977"/>
        </w:tabs>
        <w:spacing w:before="0" w:after="0"/>
        <w:ind w:left="425"/>
        <w:rPr>
          <w:color w:val="000000" w:themeColor="text1"/>
        </w:rPr>
      </w:pPr>
    </w:p>
    <w:p w14:paraId="5E7934F0" w14:textId="77777777" w:rsidR="001C550D" w:rsidRPr="00F02CED" w:rsidRDefault="001C550D" w:rsidP="00437757">
      <w:pPr>
        <w:spacing w:before="0"/>
        <w:ind w:left="426" w:firstLine="0"/>
        <w:rPr>
          <w:b/>
          <w:color w:val="000000" w:themeColor="text1"/>
        </w:rPr>
      </w:pPr>
      <w:r w:rsidRPr="00F02CED">
        <w:rPr>
          <w:b/>
          <w:color w:val="000000" w:themeColor="text1"/>
        </w:rPr>
        <w:t>(dále jen „</w:t>
      </w:r>
      <w:r w:rsidR="000F47AD">
        <w:rPr>
          <w:b/>
          <w:color w:val="000000" w:themeColor="text1"/>
        </w:rPr>
        <w:t>objednatel</w:t>
      </w:r>
      <w:r w:rsidRPr="00F02CED">
        <w:rPr>
          <w:b/>
          <w:color w:val="000000" w:themeColor="text1"/>
        </w:rPr>
        <w:t>“)</w:t>
      </w:r>
    </w:p>
    <w:p w14:paraId="6AF0C416" w14:textId="77777777" w:rsidR="001C550D" w:rsidRPr="00F02CED" w:rsidRDefault="001C550D" w:rsidP="001C550D">
      <w:pPr>
        <w:tabs>
          <w:tab w:val="left" w:pos="2835"/>
        </w:tabs>
        <w:spacing w:before="0"/>
        <w:rPr>
          <w:color w:val="000000" w:themeColor="text1"/>
        </w:rPr>
      </w:pPr>
    </w:p>
    <w:p w14:paraId="319F6539" w14:textId="77777777" w:rsidR="001C550D" w:rsidRPr="00F02CED" w:rsidRDefault="008A4C70" w:rsidP="001C550D">
      <w:pPr>
        <w:numPr>
          <w:ilvl w:val="0"/>
          <w:numId w:val="6"/>
        </w:numPr>
        <w:spacing w:before="0" w:line="276" w:lineRule="auto"/>
        <w:ind w:left="425" w:hanging="357"/>
        <w:jc w:val="left"/>
        <w:rPr>
          <w:b/>
          <w:color w:val="000000" w:themeColor="text1"/>
        </w:rPr>
      </w:pPr>
      <w:r>
        <w:rPr>
          <w:b/>
          <w:color w:val="000000" w:themeColor="text1"/>
        </w:rPr>
        <w:t>Poskytovatel</w:t>
      </w:r>
    </w:p>
    <w:p w14:paraId="4AFAFE78" w14:textId="77777777" w:rsidR="001C550D" w:rsidRPr="00F02CED" w:rsidRDefault="001C550D" w:rsidP="00437757">
      <w:pPr>
        <w:tabs>
          <w:tab w:val="left" w:pos="2977"/>
        </w:tabs>
        <w:spacing w:before="0" w:after="0"/>
        <w:ind w:left="425" w:firstLine="1"/>
        <w:rPr>
          <w:color w:val="000000" w:themeColor="text1"/>
        </w:rPr>
      </w:pPr>
      <w:r w:rsidRPr="00F02CED">
        <w:rPr>
          <w:color w:val="000000" w:themeColor="text1"/>
        </w:rPr>
        <w:t xml:space="preserve">Obchodní firma/název/jméno: </w:t>
      </w:r>
      <w:r w:rsidRPr="00F02CED">
        <w:rPr>
          <w:color w:val="000000" w:themeColor="text1"/>
        </w:rPr>
        <w:tab/>
      </w:r>
      <w:r w:rsidRPr="00D028D6">
        <w:rPr>
          <w:b/>
          <w:color w:val="000000" w:themeColor="text1"/>
          <w:highlight w:val="yellow"/>
        </w:rPr>
        <w:fldChar w:fldCharType="begin">
          <w:ffData>
            <w:name w:val="Text108"/>
            <w:enabled/>
            <w:calcOnExit w:val="0"/>
            <w:textInput/>
          </w:ffData>
        </w:fldChar>
      </w:r>
      <w:r w:rsidRPr="00D028D6">
        <w:rPr>
          <w:b/>
          <w:color w:val="000000" w:themeColor="text1"/>
          <w:highlight w:val="yellow"/>
        </w:rPr>
        <w:instrText xml:space="preserve"> FORMTEXT </w:instrText>
      </w:r>
      <w:r w:rsidRPr="00D028D6">
        <w:rPr>
          <w:b/>
          <w:color w:val="000000" w:themeColor="text1"/>
          <w:highlight w:val="yellow"/>
        </w:rPr>
      </w:r>
      <w:r w:rsidRPr="00D028D6">
        <w:rPr>
          <w:b/>
          <w:color w:val="000000" w:themeColor="text1"/>
          <w:highlight w:val="yellow"/>
        </w:rPr>
        <w:fldChar w:fldCharType="separate"/>
      </w:r>
      <w:r w:rsidRPr="00D028D6">
        <w:rPr>
          <w:b/>
          <w:color w:val="000000" w:themeColor="text1"/>
          <w:highlight w:val="yellow"/>
        </w:rPr>
        <w:t> </w:t>
      </w:r>
      <w:r w:rsidRPr="00D028D6">
        <w:rPr>
          <w:b/>
          <w:color w:val="000000" w:themeColor="text1"/>
          <w:highlight w:val="yellow"/>
        </w:rPr>
        <w:t> </w:t>
      </w:r>
      <w:r w:rsidRPr="00D028D6">
        <w:rPr>
          <w:b/>
          <w:color w:val="000000" w:themeColor="text1"/>
          <w:highlight w:val="yellow"/>
        </w:rPr>
        <w:t> </w:t>
      </w:r>
      <w:r w:rsidRPr="00D028D6">
        <w:rPr>
          <w:b/>
          <w:color w:val="000000" w:themeColor="text1"/>
          <w:highlight w:val="yellow"/>
        </w:rPr>
        <w:t> </w:t>
      </w:r>
      <w:r w:rsidRPr="00D028D6">
        <w:rPr>
          <w:b/>
          <w:color w:val="000000" w:themeColor="text1"/>
          <w:highlight w:val="yellow"/>
        </w:rPr>
        <w:t> </w:t>
      </w:r>
      <w:r w:rsidRPr="00D028D6">
        <w:rPr>
          <w:b/>
          <w:color w:val="000000" w:themeColor="text1"/>
          <w:highlight w:val="yellow"/>
        </w:rPr>
        <w:fldChar w:fldCharType="end"/>
      </w:r>
    </w:p>
    <w:p w14:paraId="1A01155E" w14:textId="77777777" w:rsidR="001C550D" w:rsidRPr="00F02CED" w:rsidRDefault="001C550D" w:rsidP="00437757">
      <w:pPr>
        <w:tabs>
          <w:tab w:val="left" w:pos="2977"/>
        </w:tabs>
        <w:spacing w:before="0" w:after="0"/>
        <w:ind w:left="425" w:firstLine="1"/>
        <w:rPr>
          <w:color w:val="000000" w:themeColor="text1"/>
        </w:rPr>
      </w:pPr>
      <w:r w:rsidRPr="00F02CED">
        <w:rPr>
          <w:color w:val="000000" w:themeColor="text1"/>
        </w:rPr>
        <w:t xml:space="preserve">Sídlo: </w:t>
      </w:r>
      <w:r w:rsidRPr="00F02CED">
        <w:rPr>
          <w:color w:val="000000" w:themeColor="text1"/>
        </w:rPr>
        <w:tab/>
      </w:r>
      <w:r w:rsidRPr="00D028D6">
        <w:rPr>
          <w:color w:val="000000" w:themeColor="text1"/>
          <w:highlight w:val="yellow"/>
        </w:rPr>
        <w:fldChar w:fldCharType="begin">
          <w:ffData>
            <w:name w:val="Text108"/>
            <w:enabled/>
            <w:calcOnExit w:val="0"/>
            <w:textInput/>
          </w:ffData>
        </w:fldChar>
      </w:r>
      <w:r w:rsidRPr="00D028D6">
        <w:rPr>
          <w:color w:val="000000" w:themeColor="text1"/>
          <w:highlight w:val="yellow"/>
        </w:rPr>
        <w:instrText xml:space="preserve"> FORMTEXT </w:instrText>
      </w:r>
      <w:r w:rsidRPr="00D028D6">
        <w:rPr>
          <w:color w:val="000000" w:themeColor="text1"/>
          <w:highlight w:val="yellow"/>
        </w:rPr>
      </w:r>
      <w:r w:rsidRPr="00D028D6">
        <w:rPr>
          <w:color w:val="000000" w:themeColor="text1"/>
          <w:highlight w:val="yellow"/>
        </w:rPr>
        <w:fldChar w:fldCharType="separate"/>
      </w:r>
      <w:r w:rsidRPr="00D028D6">
        <w:rPr>
          <w:color w:val="000000" w:themeColor="text1"/>
          <w:highlight w:val="yellow"/>
        </w:rPr>
        <w:t> </w:t>
      </w:r>
      <w:r w:rsidRPr="00D028D6">
        <w:rPr>
          <w:color w:val="000000" w:themeColor="text1"/>
          <w:highlight w:val="yellow"/>
        </w:rPr>
        <w:t> </w:t>
      </w:r>
      <w:r w:rsidRPr="00D028D6">
        <w:rPr>
          <w:color w:val="000000" w:themeColor="text1"/>
          <w:highlight w:val="yellow"/>
        </w:rPr>
        <w:t> </w:t>
      </w:r>
      <w:r w:rsidRPr="00D028D6">
        <w:rPr>
          <w:color w:val="000000" w:themeColor="text1"/>
          <w:highlight w:val="yellow"/>
        </w:rPr>
        <w:t> </w:t>
      </w:r>
      <w:r w:rsidRPr="00D028D6">
        <w:rPr>
          <w:color w:val="000000" w:themeColor="text1"/>
          <w:highlight w:val="yellow"/>
        </w:rPr>
        <w:t> </w:t>
      </w:r>
      <w:r w:rsidRPr="00D028D6">
        <w:rPr>
          <w:color w:val="000000" w:themeColor="text1"/>
          <w:highlight w:val="yellow"/>
        </w:rPr>
        <w:fldChar w:fldCharType="end"/>
      </w:r>
    </w:p>
    <w:p w14:paraId="369D6D79" w14:textId="77777777" w:rsidR="001C550D" w:rsidRPr="00F02CED" w:rsidRDefault="001C550D" w:rsidP="00437757">
      <w:pPr>
        <w:tabs>
          <w:tab w:val="left" w:pos="2977"/>
        </w:tabs>
        <w:spacing w:before="0" w:after="0"/>
        <w:ind w:left="425" w:firstLine="1"/>
        <w:rPr>
          <w:color w:val="000000" w:themeColor="text1"/>
        </w:rPr>
      </w:pPr>
      <w:r w:rsidRPr="00F02CED">
        <w:rPr>
          <w:color w:val="000000" w:themeColor="text1"/>
        </w:rPr>
        <w:t>IČ:</w:t>
      </w:r>
      <w:r w:rsidRPr="00F02CED">
        <w:rPr>
          <w:color w:val="000000" w:themeColor="text1"/>
        </w:rPr>
        <w:tab/>
      </w:r>
      <w:r w:rsidRPr="00D028D6">
        <w:rPr>
          <w:color w:val="000000" w:themeColor="text1"/>
          <w:highlight w:val="yellow"/>
        </w:rPr>
        <w:fldChar w:fldCharType="begin">
          <w:ffData>
            <w:name w:val="Text108"/>
            <w:enabled/>
            <w:calcOnExit w:val="0"/>
            <w:textInput/>
          </w:ffData>
        </w:fldChar>
      </w:r>
      <w:r w:rsidRPr="00D028D6">
        <w:rPr>
          <w:color w:val="000000" w:themeColor="text1"/>
          <w:highlight w:val="yellow"/>
        </w:rPr>
        <w:instrText xml:space="preserve"> FORMTEXT </w:instrText>
      </w:r>
      <w:r w:rsidRPr="00D028D6">
        <w:rPr>
          <w:color w:val="000000" w:themeColor="text1"/>
          <w:highlight w:val="yellow"/>
        </w:rPr>
      </w:r>
      <w:r w:rsidRPr="00D028D6">
        <w:rPr>
          <w:color w:val="000000" w:themeColor="text1"/>
          <w:highlight w:val="yellow"/>
        </w:rPr>
        <w:fldChar w:fldCharType="separate"/>
      </w:r>
      <w:r w:rsidRPr="00D028D6">
        <w:rPr>
          <w:color w:val="000000" w:themeColor="text1"/>
          <w:highlight w:val="yellow"/>
        </w:rPr>
        <w:t> </w:t>
      </w:r>
      <w:r w:rsidRPr="00D028D6">
        <w:rPr>
          <w:color w:val="000000" w:themeColor="text1"/>
          <w:highlight w:val="yellow"/>
        </w:rPr>
        <w:t> </w:t>
      </w:r>
      <w:r w:rsidRPr="00D028D6">
        <w:rPr>
          <w:color w:val="000000" w:themeColor="text1"/>
          <w:highlight w:val="yellow"/>
        </w:rPr>
        <w:t> </w:t>
      </w:r>
      <w:r w:rsidRPr="00D028D6">
        <w:rPr>
          <w:color w:val="000000" w:themeColor="text1"/>
          <w:highlight w:val="yellow"/>
        </w:rPr>
        <w:t> </w:t>
      </w:r>
      <w:r w:rsidRPr="00D028D6">
        <w:rPr>
          <w:color w:val="000000" w:themeColor="text1"/>
          <w:highlight w:val="yellow"/>
        </w:rPr>
        <w:t> </w:t>
      </w:r>
      <w:r w:rsidRPr="00D028D6">
        <w:rPr>
          <w:color w:val="000000" w:themeColor="text1"/>
          <w:highlight w:val="yellow"/>
        </w:rPr>
        <w:fldChar w:fldCharType="end"/>
      </w:r>
    </w:p>
    <w:p w14:paraId="507D88E2" w14:textId="77777777" w:rsidR="001C550D" w:rsidRPr="00F02CED" w:rsidRDefault="001C550D" w:rsidP="00437757">
      <w:pPr>
        <w:tabs>
          <w:tab w:val="left" w:pos="2977"/>
        </w:tabs>
        <w:spacing w:before="0" w:after="0"/>
        <w:ind w:left="425" w:firstLine="1"/>
        <w:rPr>
          <w:color w:val="000000" w:themeColor="text1"/>
        </w:rPr>
      </w:pPr>
      <w:r w:rsidRPr="00F02CED">
        <w:rPr>
          <w:color w:val="000000" w:themeColor="text1"/>
        </w:rPr>
        <w:t>DIČ/VAT ID:</w:t>
      </w:r>
      <w:r w:rsidRPr="00F02CED">
        <w:rPr>
          <w:color w:val="000000" w:themeColor="text1"/>
        </w:rPr>
        <w:tab/>
      </w:r>
      <w:r w:rsidRPr="00D028D6">
        <w:rPr>
          <w:color w:val="000000" w:themeColor="text1"/>
          <w:highlight w:val="yellow"/>
        </w:rPr>
        <w:fldChar w:fldCharType="begin">
          <w:ffData>
            <w:name w:val="Text108"/>
            <w:enabled/>
            <w:calcOnExit w:val="0"/>
            <w:textInput/>
          </w:ffData>
        </w:fldChar>
      </w:r>
      <w:r w:rsidRPr="00D028D6">
        <w:rPr>
          <w:color w:val="000000" w:themeColor="text1"/>
          <w:highlight w:val="yellow"/>
        </w:rPr>
        <w:instrText xml:space="preserve"> FORMTEXT </w:instrText>
      </w:r>
      <w:r w:rsidRPr="00D028D6">
        <w:rPr>
          <w:color w:val="000000" w:themeColor="text1"/>
          <w:highlight w:val="yellow"/>
        </w:rPr>
      </w:r>
      <w:r w:rsidRPr="00D028D6">
        <w:rPr>
          <w:color w:val="000000" w:themeColor="text1"/>
          <w:highlight w:val="yellow"/>
        </w:rPr>
        <w:fldChar w:fldCharType="separate"/>
      </w:r>
      <w:r w:rsidRPr="00D028D6">
        <w:rPr>
          <w:color w:val="000000" w:themeColor="text1"/>
          <w:highlight w:val="yellow"/>
        </w:rPr>
        <w:t> </w:t>
      </w:r>
      <w:r w:rsidRPr="00D028D6">
        <w:rPr>
          <w:color w:val="000000" w:themeColor="text1"/>
          <w:highlight w:val="yellow"/>
        </w:rPr>
        <w:t> </w:t>
      </w:r>
      <w:r w:rsidRPr="00D028D6">
        <w:rPr>
          <w:color w:val="000000" w:themeColor="text1"/>
          <w:highlight w:val="yellow"/>
        </w:rPr>
        <w:t> </w:t>
      </w:r>
      <w:r w:rsidRPr="00D028D6">
        <w:rPr>
          <w:color w:val="000000" w:themeColor="text1"/>
          <w:highlight w:val="yellow"/>
        </w:rPr>
        <w:t> </w:t>
      </w:r>
      <w:r w:rsidRPr="00D028D6">
        <w:rPr>
          <w:color w:val="000000" w:themeColor="text1"/>
          <w:highlight w:val="yellow"/>
        </w:rPr>
        <w:t> </w:t>
      </w:r>
      <w:r w:rsidRPr="00D028D6">
        <w:rPr>
          <w:color w:val="000000" w:themeColor="text1"/>
          <w:highlight w:val="yellow"/>
        </w:rPr>
        <w:fldChar w:fldCharType="end"/>
      </w:r>
    </w:p>
    <w:p w14:paraId="7AF91C57" w14:textId="77777777" w:rsidR="001C550D" w:rsidRPr="00F02CED" w:rsidRDefault="001C550D" w:rsidP="00437757">
      <w:pPr>
        <w:tabs>
          <w:tab w:val="left" w:pos="2977"/>
        </w:tabs>
        <w:spacing w:before="0" w:after="0"/>
        <w:ind w:left="425" w:firstLine="1"/>
        <w:rPr>
          <w:color w:val="000000" w:themeColor="text1"/>
        </w:rPr>
      </w:pPr>
      <w:r w:rsidRPr="00F02CED">
        <w:rPr>
          <w:color w:val="000000" w:themeColor="text1"/>
        </w:rPr>
        <w:t>Zastoupen:</w:t>
      </w:r>
      <w:r w:rsidRPr="00F02CED">
        <w:rPr>
          <w:color w:val="000000" w:themeColor="text1"/>
        </w:rPr>
        <w:tab/>
      </w:r>
      <w:r w:rsidRPr="00D028D6">
        <w:rPr>
          <w:color w:val="000000" w:themeColor="text1"/>
          <w:highlight w:val="yellow"/>
        </w:rPr>
        <w:fldChar w:fldCharType="begin">
          <w:ffData>
            <w:name w:val="Text108"/>
            <w:enabled/>
            <w:calcOnExit w:val="0"/>
            <w:textInput/>
          </w:ffData>
        </w:fldChar>
      </w:r>
      <w:r w:rsidRPr="00D028D6">
        <w:rPr>
          <w:color w:val="000000" w:themeColor="text1"/>
          <w:highlight w:val="yellow"/>
        </w:rPr>
        <w:instrText xml:space="preserve"> FORMTEXT </w:instrText>
      </w:r>
      <w:r w:rsidRPr="00D028D6">
        <w:rPr>
          <w:color w:val="000000" w:themeColor="text1"/>
          <w:highlight w:val="yellow"/>
        </w:rPr>
      </w:r>
      <w:r w:rsidRPr="00D028D6">
        <w:rPr>
          <w:color w:val="000000" w:themeColor="text1"/>
          <w:highlight w:val="yellow"/>
        </w:rPr>
        <w:fldChar w:fldCharType="separate"/>
      </w:r>
      <w:r w:rsidRPr="00D028D6">
        <w:rPr>
          <w:color w:val="000000" w:themeColor="text1"/>
          <w:highlight w:val="yellow"/>
        </w:rPr>
        <w:t> </w:t>
      </w:r>
      <w:r w:rsidRPr="00D028D6">
        <w:rPr>
          <w:color w:val="000000" w:themeColor="text1"/>
          <w:highlight w:val="yellow"/>
        </w:rPr>
        <w:t> </w:t>
      </w:r>
      <w:r w:rsidRPr="00D028D6">
        <w:rPr>
          <w:color w:val="000000" w:themeColor="text1"/>
          <w:highlight w:val="yellow"/>
        </w:rPr>
        <w:t> </w:t>
      </w:r>
      <w:r w:rsidRPr="00D028D6">
        <w:rPr>
          <w:color w:val="000000" w:themeColor="text1"/>
          <w:highlight w:val="yellow"/>
        </w:rPr>
        <w:t> </w:t>
      </w:r>
      <w:r w:rsidRPr="00D028D6">
        <w:rPr>
          <w:color w:val="000000" w:themeColor="text1"/>
          <w:highlight w:val="yellow"/>
        </w:rPr>
        <w:t> </w:t>
      </w:r>
      <w:r w:rsidRPr="00D028D6">
        <w:rPr>
          <w:color w:val="000000" w:themeColor="text1"/>
          <w:highlight w:val="yellow"/>
        </w:rPr>
        <w:fldChar w:fldCharType="end"/>
      </w:r>
    </w:p>
    <w:p w14:paraId="41C1386E" w14:textId="77777777" w:rsidR="001C550D" w:rsidRPr="00F02CED" w:rsidRDefault="001C550D" w:rsidP="00437757">
      <w:pPr>
        <w:tabs>
          <w:tab w:val="left" w:pos="2977"/>
        </w:tabs>
        <w:spacing w:before="0"/>
        <w:ind w:left="425" w:firstLine="1"/>
        <w:rPr>
          <w:color w:val="000000" w:themeColor="text1"/>
        </w:rPr>
      </w:pPr>
      <w:r w:rsidRPr="00F02CED">
        <w:rPr>
          <w:color w:val="000000" w:themeColor="text1"/>
        </w:rPr>
        <w:t xml:space="preserve">Zápis v obchodním rejstříku: </w:t>
      </w:r>
      <w:r w:rsidRPr="00F02CED">
        <w:rPr>
          <w:color w:val="000000" w:themeColor="text1"/>
        </w:rPr>
        <w:tab/>
      </w:r>
      <w:r w:rsidRPr="00D028D6">
        <w:rPr>
          <w:color w:val="000000" w:themeColor="text1"/>
          <w:highlight w:val="yellow"/>
        </w:rPr>
        <w:fldChar w:fldCharType="begin">
          <w:ffData>
            <w:name w:val="Text108"/>
            <w:enabled/>
            <w:calcOnExit w:val="0"/>
            <w:textInput/>
          </w:ffData>
        </w:fldChar>
      </w:r>
      <w:r w:rsidRPr="00D028D6">
        <w:rPr>
          <w:color w:val="000000" w:themeColor="text1"/>
          <w:highlight w:val="yellow"/>
        </w:rPr>
        <w:instrText xml:space="preserve"> FORMTEXT </w:instrText>
      </w:r>
      <w:r w:rsidRPr="00D028D6">
        <w:rPr>
          <w:color w:val="000000" w:themeColor="text1"/>
          <w:highlight w:val="yellow"/>
        </w:rPr>
      </w:r>
      <w:r w:rsidRPr="00D028D6">
        <w:rPr>
          <w:color w:val="000000" w:themeColor="text1"/>
          <w:highlight w:val="yellow"/>
        </w:rPr>
        <w:fldChar w:fldCharType="separate"/>
      </w:r>
      <w:r w:rsidRPr="00D028D6">
        <w:rPr>
          <w:color w:val="000000" w:themeColor="text1"/>
          <w:highlight w:val="yellow"/>
        </w:rPr>
        <w:t> </w:t>
      </w:r>
      <w:r w:rsidRPr="00D028D6">
        <w:rPr>
          <w:color w:val="000000" w:themeColor="text1"/>
          <w:highlight w:val="yellow"/>
        </w:rPr>
        <w:t> </w:t>
      </w:r>
      <w:r w:rsidRPr="00D028D6">
        <w:rPr>
          <w:color w:val="000000" w:themeColor="text1"/>
          <w:highlight w:val="yellow"/>
        </w:rPr>
        <w:t> </w:t>
      </w:r>
      <w:r w:rsidRPr="00D028D6">
        <w:rPr>
          <w:color w:val="000000" w:themeColor="text1"/>
          <w:highlight w:val="yellow"/>
        </w:rPr>
        <w:t> </w:t>
      </w:r>
      <w:r w:rsidRPr="00D028D6">
        <w:rPr>
          <w:color w:val="000000" w:themeColor="text1"/>
          <w:highlight w:val="yellow"/>
        </w:rPr>
        <w:t> </w:t>
      </w:r>
      <w:r w:rsidRPr="00D028D6">
        <w:rPr>
          <w:color w:val="000000" w:themeColor="text1"/>
          <w:highlight w:val="yellow"/>
        </w:rPr>
        <w:fldChar w:fldCharType="end"/>
      </w:r>
    </w:p>
    <w:p w14:paraId="2C9EB37F" w14:textId="77777777" w:rsidR="001C550D" w:rsidRPr="00F02CED" w:rsidRDefault="001C550D" w:rsidP="00437757">
      <w:pPr>
        <w:tabs>
          <w:tab w:val="left" w:pos="2977"/>
        </w:tabs>
        <w:spacing w:before="0" w:after="0"/>
        <w:ind w:left="425" w:firstLine="1"/>
        <w:rPr>
          <w:rFonts w:eastAsia="Times New Roman"/>
          <w:color w:val="000000" w:themeColor="text1"/>
          <w:szCs w:val="20"/>
          <w:lang w:eastAsia="cs-CZ"/>
        </w:rPr>
      </w:pPr>
      <w:r w:rsidRPr="00F02CED">
        <w:rPr>
          <w:rFonts w:eastAsia="Times New Roman"/>
          <w:color w:val="000000" w:themeColor="text1"/>
          <w:szCs w:val="20"/>
          <w:lang w:eastAsia="cs-CZ"/>
        </w:rPr>
        <w:t>Bankovní spojení:</w:t>
      </w:r>
      <w:r w:rsidRPr="00F02CED">
        <w:rPr>
          <w:rFonts w:eastAsia="Times New Roman"/>
          <w:color w:val="000000" w:themeColor="text1"/>
          <w:szCs w:val="20"/>
          <w:lang w:eastAsia="cs-CZ"/>
        </w:rPr>
        <w:tab/>
      </w:r>
      <w:r w:rsidRPr="00D028D6">
        <w:rPr>
          <w:rFonts w:eastAsia="Times New Roman"/>
          <w:color w:val="000000" w:themeColor="text1"/>
          <w:szCs w:val="20"/>
          <w:highlight w:val="yellow"/>
          <w:lang w:eastAsia="cs-CZ"/>
        </w:rPr>
        <w:fldChar w:fldCharType="begin">
          <w:ffData>
            <w:name w:val="Text108"/>
            <w:enabled/>
            <w:calcOnExit w:val="0"/>
            <w:textInput/>
          </w:ffData>
        </w:fldChar>
      </w:r>
      <w:r w:rsidRPr="00D028D6">
        <w:rPr>
          <w:rFonts w:eastAsia="Times New Roman"/>
          <w:color w:val="000000" w:themeColor="text1"/>
          <w:szCs w:val="20"/>
          <w:highlight w:val="yellow"/>
          <w:lang w:eastAsia="cs-CZ"/>
        </w:rPr>
        <w:instrText xml:space="preserve"> FORMTEXT </w:instrText>
      </w:r>
      <w:r w:rsidRPr="00D028D6">
        <w:rPr>
          <w:rFonts w:eastAsia="Times New Roman"/>
          <w:color w:val="000000" w:themeColor="text1"/>
          <w:szCs w:val="20"/>
          <w:highlight w:val="yellow"/>
          <w:lang w:eastAsia="cs-CZ"/>
        </w:rPr>
      </w:r>
      <w:r w:rsidRPr="00D028D6">
        <w:rPr>
          <w:rFonts w:eastAsia="Times New Roman"/>
          <w:color w:val="000000" w:themeColor="text1"/>
          <w:szCs w:val="20"/>
          <w:highlight w:val="yellow"/>
          <w:lang w:eastAsia="cs-CZ"/>
        </w:rPr>
        <w:fldChar w:fldCharType="separate"/>
      </w:r>
      <w:r w:rsidRPr="00D028D6">
        <w:rPr>
          <w:rFonts w:eastAsia="Times New Roman"/>
          <w:color w:val="000000" w:themeColor="text1"/>
          <w:szCs w:val="20"/>
          <w:highlight w:val="yellow"/>
          <w:lang w:eastAsia="cs-CZ"/>
        </w:rPr>
        <w:t> </w:t>
      </w:r>
      <w:r w:rsidRPr="00D028D6">
        <w:rPr>
          <w:rFonts w:eastAsia="Times New Roman"/>
          <w:color w:val="000000" w:themeColor="text1"/>
          <w:szCs w:val="20"/>
          <w:highlight w:val="yellow"/>
          <w:lang w:eastAsia="cs-CZ"/>
        </w:rPr>
        <w:t> </w:t>
      </w:r>
      <w:r w:rsidRPr="00D028D6">
        <w:rPr>
          <w:rFonts w:eastAsia="Times New Roman"/>
          <w:color w:val="000000" w:themeColor="text1"/>
          <w:szCs w:val="20"/>
          <w:highlight w:val="yellow"/>
          <w:lang w:eastAsia="cs-CZ"/>
        </w:rPr>
        <w:t> </w:t>
      </w:r>
      <w:r w:rsidRPr="00D028D6">
        <w:rPr>
          <w:rFonts w:eastAsia="Times New Roman"/>
          <w:color w:val="000000" w:themeColor="text1"/>
          <w:szCs w:val="20"/>
          <w:highlight w:val="yellow"/>
          <w:lang w:eastAsia="cs-CZ"/>
        </w:rPr>
        <w:t> </w:t>
      </w:r>
      <w:r w:rsidRPr="00D028D6">
        <w:rPr>
          <w:rFonts w:eastAsia="Times New Roman"/>
          <w:color w:val="000000" w:themeColor="text1"/>
          <w:szCs w:val="20"/>
          <w:highlight w:val="yellow"/>
          <w:lang w:eastAsia="cs-CZ"/>
        </w:rPr>
        <w:t> </w:t>
      </w:r>
      <w:r w:rsidRPr="00D028D6">
        <w:rPr>
          <w:rFonts w:eastAsia="Times New Roman"/>
          <w:color w:val="000000" w:themeColor="text1"/>
          <w:szCs w:val="20"/>
          <w:highlight w:val="yellow"/>
          <w:lang w:eastAsia="cs-CZ"/>
        </w:rPr>
        <w:fldChar w:fldCharType="end"/>
      </w:r>
    </w:p>
    <w:p w14:paraId="5F58D950" w14:textId="77777777" w:rsidR="001C550D" w:rsidRPr="00F02CED" w:rsidRDefault="001C550D" w:rsidP="00437757">
      <w:pPr>
        <w:tabs>
          <w:tab w:val="left" w:pos="2977"/>
        </w:tabs>
        <w:spacing w:before="0" w:after="0"/>
        <w:ind w:left="425" w:firstLine="1"/>
        <w:rPr>
          <w:rFonts w:eastAsia="Times New Roman"/>
          <w:color w:val="000000" w:themeColor="text1"/>
          <w:szCs w:val="20"/>
          <w:lang w:eastAsia="cs-CZ"/>
        </w:rPr>
      </w:pPr>
      <w:r w:rsidRPr="00F02CED">
        <w:rPr>
          <w:rFonts w:eastAsia="Times New Roman"/>
          <w:color w:val="000000" w:themeColor="text1"/>
          <w:szCs w:val="20"/>
          <w:lang w:eastAsia="cs-CZ"/>
        </w:rPr>
        <w:t>IBAN:</w:t>
      </w:r>
      <w:r w:rsidRPr="00F02CED">
        <w:rPr>
          <w:rFonts w:eastAsia="Times New Roman"/>
          <w:color w:val="000000" w:themeColor="text1"/>
          <w:szCs w:val="20"/>
          <w:lang w:eastAsia="cs-CZ"/>
        </w:rPr>
        <w:tab/>
      </w:r>
      <w:r w:rsidRPr="00D028D6">
        <w:rPr>
          <w:rFonts w:eastAsia="Times New Roman"/>
          <w:color w:val="000000" w:themeColor="text1"/>
          <w:szCs w:val="20"/>
          <w:highlight w:val="yellow"/>
          <w:lang w:eastAsia="cs-CZ"/>
        </w:rPr>
        <w:fldChar w:fldCharType="begin">
          <w:ffData>
            <w:name w:val="Text108"/>
            <w:enabled/>
            <w:calcOnExit w:val="0"/>
            <w:textInput/>
          </w:ffData>
        </w:fldChar>
      </w:r>
      <w:r w:rsidRPr="00D028D6">
        <w:rPr>
          <w:rFonts w:eastAsia="Times New Roman"/>
          <w:color w:val="000000" w:themeColor="text1"/>
          <w:szCs w:val="20"/>
          <w:highlight w:val="yellow"/>
          <w:lang w:eastAsia="cs-CZ"/>
        </w:rPr>
        <w:instrText xml:space="preserve"> FORMTEXT </w:instrText>
      </w:r>
      <w:r w:rsidRPr="00D028D6">
        <w:rPr>
          <w:rFonts w:eastAsia="Times New Roman"/>
          <w:color w:val="000000" w:themeColor="text1"/>
          <w:szCs w:val="20"/>
          <w:highlight w:val="yellow"/>
          <w:lang w:eastAsia="cs-CZ"/>
        </w:rPr>
      </w:r>
      <w:r w:rsidRPr="00D028D6">
        <w:rPr>
          <w:rFonts w:eastAsia="Times New Roman"/>
          <w:color w:val="000000" w:themeColor="text1"/>
          <w:szCs w:val="20"/>
          <w:highlight w:val="yellow"/>
          <w:lang w:eastAsia="cs-CZ"/>
        </w:rPr>
        <w:fldChar w:fldCharType="separate"/>
      </w:r>
      <w:r w:rsidRPr="00D028D6">
        <w:rPr>
          <w:rFonts w:eastAsia="Times New Roman"/>
          <w:color w:val="000000" w:themeColor="text1"/>
          <w:szCs w:val="20"/>
          <w:highlight w:val="yellow"/>
          <w:lang w:eastAsia="cs-CZ"/>
        </w:rPr>
        <w:t> </w:t>
      </w:r>
      <w:r w:rsidRPr="00D028D6">
        <w:rPr>
          <w:rFonts w:eastAsia="Times New Roman"/>
          <w:color w:val="000000" w:themeColor="text1"/>
          <w:szCs w:val="20"/>
          <w:highlight w:val="yellow"/>
          <w:lang w:eastAsia="cs-CZ"/>
        </w:rPr>
        <w:t> </w:t>
      </w:r>
      <w:r w:rsidRPr="00D028D6">
        <w:rPr>
          <w:rFonts w:eastAsia="Times New Roman"/>
          <w:color w:val="000000" w:themeColor="text1"/>
          <w:szCs w:val="20"/>
          <w:highlight w:val="yellow"/>
          <w:lang w:eastAsia="cs-CZ"/>
        </w:rPr>
        <w:t> </w:t>
      </w:r>
      <w:r w:rsidRPr="00D028D6">
        <w:rPr>
          <w:rFonts w:eastAsia="Times New Roman"/>
          <w:color w:val="000000" w:themeColor="text1"/>
          <w:szCs w:val="20"/>
          <w:highlight w:val="yellow"/>
          <w:lang w:eastAsia="cs-CZ"/>
        </w:rPr>
        <w:t> </w:t>
      </w:r>
      <w:r w:rsidRPr="00D028D6">
        <w:rPr>
          <w:rFonts w:eastAsia="Times New Roman"/>
          <w:color w:val="000000" w:themeColor="text1"/>
          <w:szCs w:val="20"/>
          <w:highlight w:val="yellow"/>
          <w:lang w:eastAsia="cs-CZ"/>
        </w:rPr>
        <w:t> </w:t>
      </w:r>
      <w:r w:rsidRPr="00D028D6">
        <w:rPr>
          <w:rFonts w:eastAsia="Times New Roman"/>
          <w:color w:val="000000" w:themeColor="text1"/>
          <w:szCs w:val="20"/>
          <w:highlight w:val="yellow"/>
          <w:lang w:eastAsia="cs-CZ"/>
        </w:rPr>
        <w:fldChar w:fldCharType="end"/>
      </w:r>
    </w:p>
    <w:p w14:paraId="6E95CB85" w14:textId="77777777" w:rsidR="001C550D" w:rsidRDefault="001C550D" w:rsidP="00437757">
      <w:pPr>
        <w:tabs>
          <w:tab w:val="left" w:pos="2977"/>
        </w:tabs>
        <w:spacing w:before="0"/>
        <w:ind w:left="425" w:firstLine="1"/>
        <w:rPr>
          <w:color w:val="000000" w:themeColor="text1"/>
        </w:rPr>
      </w:pPr>
      <w:r w:rsidRPr="00F02CED">
        <w:rPr>
          <w:color w:val="000000" w:themeColor="text1"/>
        </w:rPr>
        <w:t>Korespondenční adresa:</w:t>
      </w:r>
      <w:r w:rsidRPr="00F02CED">
        <w:rPr>
          <w:color w:val="000000" w:themeColor="text1"/>
        </w:rPr>
        <w:tab/>
      </w:r>
      <w:r w:rsidRPr="00D028D6">
        <w:rPr>
          <w:color w:val="000000" w:themeColor="text1"/>
          <w:highlight w:val="yellow"/>
        </w:rPr>
        <w:fldChar w:fldCharType="begin">
          <w:ffData>
            <w:name w:val="Text108"/>
            <w:enabled/>
            <w:calcOnExit w:val="0"/>
            <w:textInput/>
          </w:ffData>
        </w:fldChar>
      </w:r>
      <w:r w:rsidRPr="00D028D6">
        <w:rPr>
          <w:color w:val="000000" w:themeColor="text1"/>
          <w:highlight w:val="yellow"/>
        </w:rPr>
        <w:instrText xml:space="preserve"> FORMTEXT </w:instrText>
      </w:r>
      <w:r w:rsidRPr="00D028D6">
        <w:rPr>
          <w:color w:val="000000" w:themeColor="text1"/>
          <w:highlight w:val="yellow"/>
        </w:rPr>
      </w:r>
      <w:r w:rsidRPr="00D028D6">
        <w:rPr>
          <w:color w:val="000000" w:themeColor="text1"/>
          <w:highlight w:val="yellow"/>
        </w:rPr>
        <w:fldChar w:fldCharType="separate"/>
      </w:r>
      <w:r w:rsidRPr="00D028D6">
        <w:rPr>
          <w:color w:val="000000" w:themeColor="text1"/>
          <w:highlight w:val="yellow"/>
        </w:rPr>
        <w:t> </w:t>
      </w:r>
      <w:r w:rsidRPr="00D028D6">
        <w:rPr>
          <w:color w:val="000000" w:themeColor="text1"/>
          <w:highlight w:val="yellow"/>
        </w:rPr>
        <w:t> </w:t>
      </w:r>
      <w:r w:rsidRPr="00D028D6">
        <w:rPr>
          <w:color w:val="000000" w:themeColor="text1"/>
          <w:highlight w:val="yellow"/>
        </w:rPr>
        <w:t> </w:t>
      </w:r>
      <w:r w:rsidRPr="00D028D6">
        <w:rPr>
          <w:color w:val="000000" w:themeColor="text1"/>
          <w:highlight w:val="yellow"/>
        </w:rPr>
        <w:t> </w:t>
      </w:r>
      <w:r w:rsidRPr="00D028D6">
        <w:rPr>
          <w:color w:val="000000" w:themeColor="text1"/>
          <w:highlight w:val="yellow"/>
        </w:rPr>
        <w:t> </w:t>
      </w:r>
      <w:r w:rsidRPr="00D028D6">
        <w:rPr>
          <w:color w:val="000000" w:themeColor="text1"/>
          <w:highlight w:val="yellow"/>
        </w:rPr>
        <w:fldChar w:fldCharType="end"/>
      </w:r>
    </w:p>
    <w:p w14:paraId="03AD9805" w14:textId="77777777" w:rsidR="008D631C" w:rsidRDefault="008D631C" w:rsidP="00437757">
      <w:pPr>
        <w:tabs>
          <w:tab w:val="left" w:pos="2977"/>
        </w:tabs>
        <w:spacing w:before="0" w:after="0"/>
        <w:ind w:left="426" w:firstLine="0"/>
        <w:rPr>
          <w:color w:val="000000" w:themeColor="text1"/>
        </w:rPr>
      </w:pPr>
      <w:r w:rsidRPr="00E436B8">
        <w:rPr>
          <w:color w:val="000000" w:themeColor="text1"/>
        </w:rPr>
        <w:t xml:space="preserve">Kontaktní </w:t>
      </w:r>
      <w:proofErr w:type="gramStart"/>
      <w:r w:rsidRPr="00E436B8">
        <w:rPr>
          <w:color w:val="000000" w:themeColor="text1"/>
        </w:rPr>
        <w:t xml:space="preserve">osoby:  </w:t>
      </w:r>
      <w:r w:rsidRPr="00E436B8">
        <w:rPr>
          <w:color w:val="000000" w:themeColor="text1"/>
        </w:rPr>
        <w:tab/>
      </w:r>
      <w:proofErr w:type="gramEnd"/>
      <w:r w:rsidRPr="00E436B8">
        <w:rPr>
          <w:color w:val="000000" w:themeColor="text1"/>
          <w:highlight w:val="yellow"/>
        </w:rPr>
        <w:fldChar w:fldCharType="begin">
          <w:ffData>
            <w:name w:val="Text126"/>
            <w:enabled/>
            <w:calcOnExit w:val="0"/>
            <w:textInput/>
          </w:ffData>
        </w:fldChar>
      </w:r>
      <w:r w:rsidRPr="00E436B8">
        <w:rPr>
          <w:color w:val="000000" w:themeColor="text1"/>
          <w:highlight w:val="yellow"/>
        </w:rPr>
        <w:instrText xml:space="preserve"> FORMTEXT </w:instrText>
      </w:r>
      <w:r w:rsidRPr="00E436B8">
        <w:rPr>
          <w:color w:val="000000" w:themeColor="text1"/>
          <w:highlight w:val="yellow"/>
        </w:rPr>
      </w:r>
      <w:r w:rsidRPr="00E436B8">
        <w:rPr>
          <w:color w:val="000000" w:themeColor="text1"/>
          <w:highlight w:val="yellow"/>
        </w:rPr>
        <w:fldChar w:fldCharType="separate"/>
      </w:r>
      <w:r w:rsidRPr="00E436B8">
        <w:rPr>
          <w:noProof/>
          <w:color w:val="000000" w:themeColor="text1"/>
          <w:highlight w:val="yellow"/>
        </w:rPr>
        <w:t> </w:t>
      </w:r>
      <w:r w:rsidRPr="00E436B8">
        <w:rPr>
          <w:noProof/>
          <w:color w:val="000000" w:themeColor="text1"/>
          <w:highlight w:val="yellow"/>
        </w:rPr>
        <w:t> </w:t>
      </w:r>
      <w:r w:rsidRPr="00E436B8">
        <w:rPr>
          <w:noProof/>
          <w:color w:val="000000" w:themeColor="text1"/>
          <w:highlight w:val="yellow"/>
        </w:rPr>
        <w:t> </w:t>
      </w:r>
      <w:r w:rsidRPr="00E436B8">
        <w:rPr>
          <w:noProof/>
          <w:color w:val="000000" w:themeColor="text1"/>
          <w:highlight w:val="yellow"/>
        </w:rPr>
        <w:t> </w:t>
      </w:r>
      <w:r w:rsidRPr="00E436B8">
        <w:rPr>
          <w:noProof/>
          <w:color w:val="000000" w:themeColor="text1"/>
          <w:highlight w:val="yellow"/>
        </w:rPr>
        <w:t> </w:t>
      </w:r>
      <w:r w:rsidRPr="00E436B8">
        <w:rPr>
          <w:color w:val="000000" w:themeColor="text1"/>
          <w:highlight w:val="yellow"/>
        </w:rPr>
        <w:fldChar w:fldCharType="end"/>
      </w:r>
      <w:r w:rsidRPr="00E436B8">
        <w:rPr>
          <w:color w:val="000000" w:themeColor="text1"/>
        </w:rPr>
        <w:t xml:space="preserve">; tel.:  </w:t>
      </w:r>
      <w:r w:rsidRPr="00E436B8">
        <w:rPr>
          <w:color w:val="000000" w:themeColor="text1"/>
          <w:highlight w:val="yellow"/>
        </w:rPr>
        <w:fldChar w:fldCharType="begin">
          <w:ffData>
            <w:name w:val="Text126"/>
            <w:enabled/>
            <w:calcOnExit w:val="0"/>
            <w:textInput/>
          </w:ffData>
        </w:fldChar>
      </w:r>
      <w:r w:rsidRPr="00E436B8">
        <w:rPr>
          <w:color w:val="000000" w:themeColor="text1"/>
          <w:highlight w:val="yellow"/>
        </w:rPr>
        <w:instrText xml:space="preserve"> FORMTEXT </w:instrText>
      </w:r>
      <w:r w:rsidRPr="00E436B8">
        <w:rPr>
          <w:color w:val="000000" w:themeColor="text1"/>
          <w:highlight w:val="yellow"/>
        </w:rPr>
      </w:r>
      <w:r w:rsidRPr="00E436B8">
        <w:rPr>
          <w:color w:val="000000" w:themeColor="text1"/>
          <w:highlight w:val="yellow"/>
        </w:rPr>
        <w:fldChar w:fldCharType="separate"/>
      </w:r>
      <w:r w:rsidRPr="00E436B8">
        <w:rPr>
          <w:noProof/>
          <w:color w:val="000000" w:themeColor="text1"/>
          <w:highlight w:val="yellow"/>
        </w:rPr>
        <w:t> </w:t>
      </w:r>
      <w:r w:rsidRPr="00E436B8">
        <w:rPr>
          <w:noProof/>
          <w:color w:val="000000" w:themeColor="text1"/>
          <w:highlight w:val="yellow"/>
        </w:rPr>
        <w:t> </w:t>
      </w:r>
      <w:r w:rsidRPr="00E436B8">
        <w:rPr>
          <w:noProof/>
          <w:color w:val="000000" w:themeColor="text1"/>
          <w:highlight w:val="yellow"/>
        </w:rPr>
        <w:t> </w:t>
      </w:r>
      <w:r w:rsidRPr="00E436B8">
        <w:rPr>
          <w:noProof/>
          <w:color w:val="000000" w:themeColor="text1"/>
          <w:highlight w:val="yellow"/>
        </w:rPr>
        <w:t> </w:t>
      </w:r>
      <w:r w:rsidRPr="00E436B8">
        <w:rPr>
          <w:noProof/>
          <w:color w:val="000000" w:themeColor="text1"/>
          <w:highlight w:val="yellow"/>
        </w:rPr>
        <w:t> </w:t>
      </w:r>
      <w:r w:rsidRPr="00E436B8">
        <w:rPr>
          <w:color w:val="000000" w:themeColor="text1"/>
          <w:highlight w:val="yellow"/>
        </w:rPr>
        <w:fldChar w:fldCharType="end"/>
      </w:r>
      <w:r>
        <w:rPr>
          <w:color w:val="000000" w:themeColor="text1"/>
        </w:rPr>
        <w:t xml:space="preserve">; e-mail: </w:t>
      </w:r>
      <w:r w:rsidRPr="00E436B8">
        <w:rPr>
          <w:color w:val="000000" w:themeColor="text1"/>
          <w:highlight w:val="yellow"/>
        </w:rPr>
        <w:fldChar w:fldCharType="begin">
          <w:ffData>
            <w:name w:val="Text126"/>
            <w:enabled/>
            <w:calcOnExit w:val="0"/>
            <w:textInput/>
          </w:ffData>
        </w:fldChar>
      </w:r>
      <w:r w:rsidRPr="00E436B8">
        <w:rPr>
          <w:color w:val="000000" w:themeColor="text1"/>
          <w:highlight w:val="yellow"/>
        </w:rPr>
        <w:instrText xml:space="preserve"> FORMTEXT </w:instrText>
      </w:r>
      <w:r w:rsidRPr="00E436B8">
        <w:rPr>
          <w:color w:val="000000" w:themeColor="text1"/>
          <w:highlight w:val="yellow"/>
        </w:rPr>
      </w:r>
      <w:r w:rsidRPr="00E436B8">
        <w:rPr>
          <w:color w:val="000000" w:themeColor="text1"/>
          <w:highlight w:val="yellow"/>
        </w:rPr>
        <w:fldChar w:fldCharType="separate"/>
      </w:r>
      <w:r w:rsidRPr="00E436B8">
        <w:rPr>
          <w:noProof/>
          <w:color w:val="000000" w:themeColor="text1"/>
          <w:highlight w:val="yellow"/>
        </w:rPr>
        <w:t> </w:t>
      </w:r>
      <w:r w:rsidRPr="00E436B8">
        <w:rPr>
          <w:noProof/>
          <w:color w:val="000000" w:themeColor="text1"/>
          <w:highlight w:val="yellow"/>
        </w:rPr>
        <w:t> </w:t>
      </w:r>
      <w:r w:rsidRPr="00E436B8">
        <w:rPr>
          <w:noProof/>
          <w:color w:val="000000" w:themeColor="text1"/>
          <w:highlight w:val="yellow"/>
        </w:rPr>
        <w:t> </w:t>
      </w:r>
      <w:r w:rsidRPr="00E436B8">
        <w:rPr>
          <w:noProof/>
          <w:color w:val="000000" w:themeColor="text1"/>
          <w:highlight w:val="yellow"/>
        </w:rPr>
        <w:t> </w:t>
      </w:r>
      <w:r w:rsidRPr="00E436B8">
        <w:rPr>
          <w:noProof/>
          <w:color w:val="000000" w:themeColor="text1"/>
          <w:highlight w:val="yellow"/>
        </w:rPr>
        <w:t> </w:t>
      </w:r>
      <w:r w:rsidRPr="00E436B8">
        <w:rPr>
          <w:color w:val="000000" w:themeColor="text1"/>
          <w:highlight w:val="yellow"/>
        </w:rPr>
        <w:fldChar w:fldCharType="end"/>
      </w:r>
    </w:p>
    <w:p w14:paraId="35AD9E1B" w14:textId="77777777" w:rsidR="008D631C" w:rsidRDefault="008D631C" w:rsidP="00437757">
      <w:pPr>
        <w:tabs>
          <w:tab w:val="left" w:pos="2977"/>
        </w:tabs>
        <w:spacing w:before="0" w:after="0"/>
        <w:ind w:left="284" w:firstLine="0"/>
        <w:rPr>
          <w:b/>
          <w:color w:val="000000" w:themeColor="text1"/>
        </w:rPr>
      </w:pPr>
      <w:r>
        <w:rPr>
          <w:color w:val="000000" w:themeColor="text1"/>
        </w:rPr>
        <w:tab/>
      </w:r>
      <w:r w:rsidRPr="00E436B8">
        <w:rPr>
          <w:color w:val="000000" w:themeColor="text1"/>
          <w:highlight w:val="yellow"/>
        </w:rPr>
        <w:fldChar w:fldCharType="begin">
          <w:ffData>
            <w:name w:val="Text126"/>
            <w:enabled/>
            <w:calcOnExit w:val="0"/>
            <w:textInput/>
          </w:ffData>
        </w:fldChar>
      </w:r>
      <w:r w:rsidRPr="00E436B8">
        <w:rPr>
          <w:color w:val="000000" w:themeColor="text1"/>
          <w:highlight w:val="yellow"/>
        </w:rPr>
        <w:instrText xml:space="preserve"> FORMTEXT </w:instrText>
      </w:r>
      <w:r w:rsidRPr="00E436B8">
        <w:rPr>
          <w:color w:val="000000" w:themeColor="text1"/>
          <w:highlight w:val="yellow"/>
        </w:rPr>
      </w:r>
      <w:r w:rsidRPr="00E436B8">
        <w:rPr>
          <w:color w:val="000000" w:themeColor="text1"/>
          <w:highlight w:val="yellow"/>
        </w:rPr>
        <w:fldChar w:fldCharType="separate"/>
      </w:r>
      <w:r w:rsidRPr="00E436B8">
        <w:rPr>
          <w:noProof/>
          <w:color w:val="000000" w:themeColor="text1"/>
          <w:highlight w:val="yellow"/>
        </w:rPr>
        <w:t> </w:t>
      </w:r>
      <w:r w:rsidRPr="00E436B8">
        <w:rPr>
          <w:noProof/>
          <w:color w:val="000000" w:themeColor="text1"/>
          <w:highlight w:val="yellow"/>
        </w:rPr>
        <w:t> </w:t>
      </w:r>
      <w:r w:rsidRPr="00E436B8">
        <w:rPr>
          <w:noProof/>
          <w:color w:val="000000" w:themeColor="text1"/>
          <w:highlight w:val="yellow"/>
        </w:rPr>
        <w:t> </w:t>
      </w:r>
      <w:r w:rsidRPr="00E436B8">
        <w:rPr>
          <w:noProof/>
          <w:color w:val="000000" w:themeColor="text1"/>
          <w:highlight w:val="yellow"/>
        </w:rPr>
        <w:t> </w:t>
      </w:r>
      <w:r w:rsidRPr="00E436B8">
        <w:rPr>
          <w:noProof/>
          <w:color w:val="000000" w:themeColor="text1"/>
          <w:highlight w:val="yellow"/>
        </w:rPr>
        <w:t> </w:t>
      </w:r>
      <w:r w:rsidRPr="00E436B8">
        <w:rPr>
          <w:color w:val="000000" w:themeColor="text1"/>
          <w:highlight w:val="yellow"/>
        </w:rPr>
        <w:fldChar w:fldCharType="end"/>
      </w:r>
      <w:r w:rsidRPr="00E436B8">
        <w:rPr>
          <w:color w:val="000000" w:themeColor="text1"/>
        </w:rPr>
        <w:t xml:space="preserve">; tel.:  </w:t>
      </w:r>
      <w:r w:rsidRPr="00E436B8">
        <w:rPr>
          <w:color w:val="000000" w:themeColor="text1"/>
          <w:highlight w:val="yellow"/>
        </w:rPr>
        <w:fldChar w:fldCharType="begin">
          <w:ffData>
            <w:name w:val="Text126"/>
            <w:enabled/>
            <w:calcOnExit w:val="0"/>
            <w:textInput/>
          </w:ffData>
        </w:fldChar>
      </w:r>
      <w:r w:rsidRPr="00E436B8">
        <w:rPr>
          <w:color w:val="000000" w:themeColor="text1"/>
          <w:highlight w:val="yellow"/>
        </w:rPr>
        <w:instrText xml:space="preserve"> FORMTEXT </w:instrText>
      </w:r>
      <w:r w:rsidRPr="00E436B8">
        <w:rPr>
          <w:color w:val="000000" w:themeColor="text1"/>
          <w:highlight w:val="yellow"/>
        </w:rPr>
      </w:r>
      <w:r w:rsidRPr="00E436B8">
        <w:rPr>
          <w:color w:val="000000" w:themeColor="text1"/>
          <w:highlight w:val="yellow"/>
        </w:rPr>
        <w:fldChar w:fldCharType="separate"/>
      </w:r>
      <w:r w:rsidRPr="00E436B8">
        <w:rPr>
          <w:noProof/>
          <w:color w:val="000000" w:themeColor="text1"/>
          <w:highlight w:val="yellow"/>
        </w:rPr>
        <w:t> </w:t>
      </w:r>
      <w:r w:rsidRPr="00E436B8">
        <w:rPr>
          <w:noProof/>
          <w:color w:val="000000" w:themeColor="text1"/>
          <w:highlight w:val="yellow"/>
        </w:rPr>
        <w:t> </w:t>
      </w:r>
      <w:r w:rsidRPr="00E436B8">
        <w:rPr>
          <w:noProof/>
          <w:color w:val="000000" w:themeColor="text1"/>
          <w:highlight w:val="yellow"/>
        </w:rPr>
        <w:t> </w:t>
      </w:r>
      <w:r w:rsidRPr="00E436B8">
        <w:rPr>
          <w:noProof/>
          <w:color w:val="000000" w:themeColor="text1"/>
          <w:highlight w:val="yellow"/>
        </w:rPr>
        <w:t> </w:t>
      </w:r>
      <w:r w:rsidRPr="00E436B8">
        <w:rPr>
          <w:noProof/>
          <w:color w:val="000000" w:themeColor="text1"/>
          <w:highlight w:val="yellow"/>
        </w:rPr>
        <w:t> </w:t>
      </w:r>
      <w:r w:rsidRPr="00E436B8">
        <w:rPr>
          <w:color w:val="000000" w:themeColor="text1"/>
          <w:highlight w:val="yellow"/>
        </w:rPr>
        <w:fldChar w:fldCharType="end"/>
      </w:r>
      <w:r>
        <w:rPr>
          <w:color w:val="000000" w:themeColor="text1"/>
        </w:rPr>
        <w:t xml:space="preserve">; e-mail: </w:t>
      </w:r>
      <w:r w:rsidRPr="00E436B8">
        <w:rPr>
          <w:color w:val="000000" w:themeColor="text1"/>
          <w:highlight w:val="yellow"/>
        </w:rPr>
        <w:fldChar w:fldCharType="begin">
          <w:ffData>
            <w:name w:val="Text126"/>
            <w:enabled/>
            <w:calcOnExit w:val="0"/>
            <w:textInput/>
          </w:ffData>
        </w:fldChar>
      </w:r>
      <w:r w:rsidRPr="00E436B8">
        <w:rPr>
          <w:color w:val="000000" w:themeColor="text1"/>
          <w:highlight w:val="yellow"/>
        </w:rPr>
        <w:instrText xml:space="preserve"> FORMTEXT </w:instrText>
      </w:r>
      <w:r w:rsidRPr="00E436B8">
        <w:rPr>
          <w:color w:val="000000" w:themeColor="text1"/>
          <w:highlight w:val="yellow"/>
        </w:rPr>
      </w:r>
      <w:r w:rsidRPr="00E436B8">
        <w:rPr>
          <w:color w:val="000000" w:themeColor="text1"/>
          <w:highlight w:val="yellow"/>
        </w:rPr>
        <w:fldChar w:fldCharType="separate"/>
      </w:r>
      <w:r w:rsidRPr="00E436B8">
        <w:rPr>
          <w:noProof/>
          <w:color w:val="000000" w:themeColor="text1"/>
          <w:highlight w:val="yellow"/>
        </w:rPr>
        <w:t> </w:t>
      </w:r>
      <w:r w:rsidRPr="00E436B8">
        <w:rPr>
          <w:noProof/>
          <w:color w:val="000000" w:themeColor="text1"/>
          <w:highlight w:val="yellow"/>
        </w:rPr>
        <w:t> </w:t>
      </w:r>
      <w:r w:rsidRPr="00E436B8">
        <w:rPr>
          <w:noProof/>
          <w:color w:val="000000" w:themeColor="text1"/>
          <w:highlight w:val="yellow"/>
        </w:rPr>
        <w:t> </w:t>
      </w:r>
      <w:r w:rsidRPr="00E436B8">
        <w:rPr>
          <w:noProof/>
          <w:color w:val="000000" w:themeColor="text1"/>
          <w:highlight w:val="yellow"/>
        </w:rPr>
        <w:t> </w:t>
      </w:r>
      <w:r w:rsidRPr="00E436B8">
        <w:rPr>
          <w:noProof/>
          <w:color w:val="000000" w:themeColor="text1"/>
          <w:highlight w:val="yellow"/>
        </w:rPr>
        <w:t> </w:t>
      </w:r>
      <w:r w:rsidRPr="00E436B8">
        <w:rPr>
          <w:color w:val="000000" w:themeColor="text1"/>
          <w:highlight w:val="yellow"/>
        </w:rPr>
        <w:fldChar w:fldCharType="end"/>
      </w:r>
    </w:p>
    <w:p w14:paraId="609744AD" w14:textId="77777777" w:rsidR="008D631C" w:rsidRPr="00F02CED" w:rsidRDefault="008D631C" w:rsidP="001C550D">
      <w:pPr>
        <w:tabs>
          <w:tab w:val="left" w:pos="2977"/>
        </w:tabs>
        <w:spacing w:before="0"/>
        <w:ind w:left="425"/>
        <w:rPr>
          <w:color w:val="000000" w:themeColor="text1"/>
        </w:rPr>
      </w:pPr>
    </w:p>
    <w:p w14:paraId="26329D01" w14:textId="77777777" w:rsidR="0077454D" w:rsidRPr="00B23627" w:rsidRDefault="0077454D" w:rsidP="00437757">
      <w:pPr>
        <w:spacing w:before="0"/>
        <w:ind w:left="426" w:firstLine="0"/>
        <w:rPr>
          <w:bCs/>
          <w:color w:val="000000" w:themeColor="text1"/>
        </w:rPr>
      </w:pPr>
      <w:r w:rsidRPr="00B23627">
        <w:rPr>
          <w:bCs/>
          <w:color w:val="000000" w:themeColor="text1"/>
        </w:rPr>
        <w:t>(dále jen „</w:t>
      </w:r>
      <w:r w:rsidR="008A4C70" w:rsidRPr="00B23627">
        <w:rPr>
          <w:bCs/>
          <w:color w:val="000000" w:themeColor="text1"/>
        </w:rPr>
        <w:t>poskytovatel</w:t>
      </w:r>
      <w:r w:rsidRPr="00B23627">
        <w:rPr>
          <w:bCs/>
          <w:color w:val="000000" w:themeColor="text1"/>
        </w:rPr>
        <w:t xml:space="preserve">“; </w:t>
      </w:r>
      <w:r w:rsidR="008A4C70" w:rsidRPr="00B23627">
        <w:rPr>
          <w:bCs/>
          <w:color w:val="000000" w:themeColor="text1"/>
        </w:rPr>
        <w:t>poskytovatel</w:t>
      </w:r>
      <w:r w:rsidRPr="00B23627">
        <w:rPr>
          <w:bCs/>
          <w:color w:val="000000" w:themeColor="text1"/>
        </w:rPr>
        <w:t xml:space="preserve"> </w:t>
      </w:r>
      <w:r w:rsidRPr="00B23627">
        <w:rPr>
          <w:bCs/>
          <w:color w:val="000000" w:themeColor="text1"/>
          <w:szCs w:val="20"/>
          <w:lang w:eastAsia="cs-CZ"/>
        </w:rPr>
        <w:t xml:space="preserve">společně s </w:t>
      </w:r>
      <w:r w:rsidR="000F47AD" w:rsidRPr="00B23627">
        <w:rPr>
          <w:bCs/>
          <w:color w:val="000000" w:themeColor="text1"/>
          <w:szCs w:val="20"/>
          <w:lang w:eastAsia="cs-CZ"/>
        </w:rPr>
        <w:t>objednatelem</w:t>
      </w:r>
      <w:r w:rsidRPr="00B23627">
        <w:rPr>
          <w:bCs/>
          <w:color w:val="000000" w:themeColor="text1"/>
          <w:szCs w:val="20"/>
          <w:lang w:eastAsia="cs-CZ"/>
        </w:rPr>
        <w:t xml:space="preserve"> také jen „smluvní strany“</w:t>
      </w:r>
      <w:r w:rsidRPr="00B23627">
        <w:rPr>
          <w:bCs/>
          <w:color w:val="000000" w:themeColor="text1"/>
        </w:rPr>
        <w:t>)</w:t>
      </w:r>
    </w:p>
    <w:p w14:paraId="7EBE0860" w14:textId="77777777" w:rsidR="00B23627" w:rsidRPr="00F02CED" w:rsidRDefault="00B23627" w:rsidP="00437757">
      <w:pPr>
        <w:spacing w:before="0"/>
        <w:ind w:left="426" w:firstLine="0"/>
        <w:rPr>
          <w:b/>
          <w:color w:val="000000" w:themeColor="text1"/>
        </w:rPr>
      </w:pPr>
    </w:p>
    <w:p w14:paraId="5B5442FC" w14:textId="77777777" w:rsidR="008D631C" w:rsidRPr="008D631C" w:rsidRDefault="008D631C" w:rsidP="00B23627">
      <w:pPr>
        <w:keepNext/>
        <w:numPr>
          <w:ilvl w:val="0"/>
          <w:numId w:val="5"/>
        </w:numPr>
        <w:spacing w:before="0"/>
        <w:ind w:left="0" w:firstLine="0"/>
        <w:jc w:val="center"/>
        <w:outlineLvl w:val="0"/>
        <w:rPr>
          <w:b/>
        </w:rPr>
      </w:pPr>
    </w:p>
    <w:p w14:paraId="4A9A9DFB" w14:textId="77777777" w:rsidR="0077454D" w:rsidRPr="00F02CED" w:rsidRDefault="00290F45" w:rsidP="00B23627">
      <w:pPr>
        <w:keepNext/>
        <w:spacing w:before="0"/>
        <w:ind w:left="0" w:firstLine="0"/>
        <w:jc w:val="center"/>
        <w:outlineLvl w:val="0"/>
        <w:rPr>
          <w:b/>
        </w:rPr>
      </w:pPr>
      <w:r>
        <w:rPr>
          <w:rFonts w:eastAsia="Times New Roman"/>
          <w:b/>
          <w:lang w:eastAsia="cs-CZ"/>
        </w:rPr>
        <w:t>Úvodní ustanovení a účel smlouvy</w:t>
      </w:r>
    </w:p>
    <w:p w14:paraId="28AB7742" w14:textId="77777777" w:rsidR="0077454D" w:rsidRPr="00F02CED" w:rsidRDefault="0077454D" w:rsidP="0077454D">
      <w:pPr>
        <w:tabs>
          <w:tab w:val="num" w:pos="-2268"/>
        </w:tabs>
        <w:spacing w:before="0"/>
        <w:jc w:val="center"/>
        <w:rPr>
          <w:b/>
        </w:rPr>
      </w:pPr>
    </w:p>
    <w:p w14:paraId="550AE6FB" w14:textId="441C85E6" w:rsidR="0077454D" w:rsidRPr="00F06F55" w:rsidRDefault="000F47AD" w:rsidP="00B009E1">
      <w:pPr>
        <w:numPr>
          <w:ilvl w:val="0"/>
          <w:numId w:val="7"/>
        </w:numPr>
        <w:spacing w:before="0"/>
        <w:ind w:left="284" w:hanging="284"/>
        <w:rPr>
          <w:rFonts w:ascii="Palatino Linotype" w:eastAsia="Times New Roman" w:hAnsi="Palatino Linotype" w:cs="Arial Narrow"/>
          <w:bCs/>
          <w:szCs w:val="20"/>
          <w:lang w:eastAsia="cs-CZ"/>
        </w:rPr>
      </w:pPr>
      <w:r w:rsidRPr="0027260E">
        <w:rPr>
          <w:color w:val="000000" w:themeColor="text1"/>
          <w:szCs w:val="20"/>
          <w:lang w:eastAsia="cs-CZ"/>
        </w:rPr>
        <w:t>Objednatel</w:t>
      </w:r>
      <w:r w:rsidR="0077454D" w:rsidRPr="0027260E">
        <w:t xml:space="preserve"> rozhodl o výběru nabídky </w:t>
      </w:r>
      <w:r w:rsidR="008A4C70" w:rsidRPr="0027260E">
        <w:t>poskytovatele</w:t>
      </w:r>
      <w:r w:rsidR="0077454D" w:rsidRPr="0027260E">
        <w:t xml:space="preserve"> jako nejvhodnější k</w:t>
      </w:r>
      <w:r w:rsidR="0077454D" w:rsidRPr="0027260E">
        <w:rPr>
          <w:szCs w:val="20"/>
          <w:lang w:eastAsia="cs-CZ"/>
        </w:rPr>
        <w:t xml:space="preserve"> veřejné zakáz</w:t>
      </w:r>
      <w:r w:rsidR="00D0256F" w:rsidRPr="0027260E">
        <w:rPr>
          <w:szCs w:val="20"/>
          <w:lang w:eastAsia="cs-CZ"/>
        </w:rPr>
        <w:t>ce</w:t>
      </w:r>
      <w:r w:rsidR="0077454D" w:rsidRPr="0027260E">
        <w:rPr>
          <w:szCs w:val="20"/>
          <w:lang w:eastAsia="cs-CZ"/>
        </w:rPr>
        <w:t xml:space="preserve"> s názvem</w:t>
      </w:r>
      <w:r w:rsidR="0077454D" w:rsidRPr="0027260E">
        <w:t> „</w:t>
      </w:r>
      <w:r w:rsidR="00DD5D0A" w:rsidRPr="000B0422">
        <w:rPr>
          <w:b/>
          <w:bCs/>
        </w:rPr>
        <w:t>Služby odpadového hospodářství MUNI 202</w:t>
      </w:r>
      <w:r w:rsidR="00306365" w:rsidRPr="000B0422">
        <w:rPr>
          <w:b/>
          <w:bCs/>
        </w:rPr>
        <w:t>6</w:t>
      </w:r>
      <w:r w:rsidR="00DD5D0A" w:rsidRPr="000B0422">
        <w:rPr>
          <w:b/>
          <w:bCs/>
        </w:rPr>
        <w:t>-202</w:t>
      </w:r>
      <w:r w:rsidR="00306365" w:rsidRPr="000B0422">
        <w:rPr>
          <w:b/>
          <w:bCs/>
        </w:rPr>
        <w:t>8</w:t>
      </w:r>
      <w:r w:rsidR="0077454D" w:rsidRPr="000B0422">
        <w:t xml:space="preserve">“ </w:t>
      </w:r>
      <w:r w:rsidR="0077454D" w:rsidRPr="000B0422">
        <w:rPr>
          <w:b/>
        </w:rPr>
        <w:t>(dále jen „veřejná zakázka“)</w:t>
      </w:r>
      <w:r w:rsidR="0077454D" w:rsidRPr="0027260E">
        <w:t xml:space="preserve"> zadávané v</w:t>
      </w:r>
      <w:r w:rsidR="00067A1C" w:rsidRPr="0027260E">
        <w:t> zadávacím řízení dle</w:t>
      </w:r>
      <w:r w:rsidR="0077454D" w:rsidRPr="001D7185">
        <w:t xml:space="preserve"> zákona č. 13</w:t>
      </w:r>
      <w:r w:rsidR="00067A1C">
        <w:t>4</w:t>
      </w:r>
      <w:r w:rsidR="0077454D" w:rsidRPr="001D7185">
        <w:t>/20</w:t>
      </w:r>
      <w:r w:rsidR="00067A1C">
        <w:t>1</w:t>
      </w:r>
      <w:r w:rsidR="0077454D" w:rsidRPr="001D7185">
        <w:t xml:space="preserve">6 Sb., o </w:t>
      </w:r>
      <w:r w:rsidR="00067A1C">
        <w:t xml:space="preserve">zadávání </w:t>
      </w:r>
      <w:r w:rsidR="0077454D" w:rsidRPr="001D7185">
        <w:t>veřejných zakáz</w:t>
      </w:r>
      <w:r w:rsidR="00067A1C">
        <w:t>ek</w:t>
      </w:r>
      <w:r w:rsidR="0077454D" w:rsidRPr="001D7185">
        <w:t>, ve znění pozdějších předpisů</w:t>
      </w:r>
      <w:r w:rsidR="00B76408" w:rsidRPr="001D7185">
        <w:t xml:space="preserve">, </w:t>
      </w:r>
      <w:r w:rsidR="00B76408" w:rsidRPr="001D7185">
        <w:rPr>
          <w:b/>
        </w:rPr>
        <w:t>(dále jen „Z</w:t>
      </w:r>
      <w:r w:rsidR="003F65D7">
        <w:rPr>
          <w:b/>
        </w:rPr>
        <w:t>Z</w:t>
      </w:r>
      <w:r w:rsidR="00B76408" w:rsidRPr="001D7185">
        <w:rPr>
          <w:b/>
        </w:rPr>
        <w:t>VZ“)</w:t>
      </w:r>
      <w:r w:rsidR="0077454D" w:rsidRPr="001D7185">
        <w:t xml:space="preserve">. </w:t>
      </w:r>
      <w:r>
        <w:t>Objednatel</w:t>
      </w:r>
      <w:r w:rsidR="0077454D" w:rsidRPr="001D7185">
        <w:t xml:space="preserve"> a </w:t>
      </w:r>
      <w:r w:rsidR="008A4C70">
        <w:t>poskytovatel</w:t>
      </w:r>
      <w:r w:rsidR="0077454D" w:rsidRPr="001D7185">
        <w:t xml:space="preserve"> tak uzavírají k plnění předmětu veřejné zakázky níže uve</w:t>
      </w:r>
      <w:r w:rsidR="00A404CA">
        <w:t>deného dne, měsíce a roku tuto</w:t>
      </w:r>
      <w:r w:rsidR="0077454D" w:rsidRPr="001D7185">
        <w:t xml:space="preserve"> smlouvu o</w:t>
      </w:r>
      <w:r w:rsidR="00D0256F" w:rsidRPr="001D7185">
        <w:t xml:space="preserve"> </w:t>
      </w:r>
      <w:r w:rsidR="004A16DD">
        <w:t xml:space="preserve">poskytování </w:t>
      </w:r>
      <w:r w:rsidR="0013145C">
        <w:t>služeb odpadového hospodářství</w:t>
      </w:r>
      <w:r w:rsidR="0077454D" w:rsidRPr="001D7185">
        <w:t xml:space="preserve"> </w:t>
      </w:r>
      <w:r w:rsidR="0077454D" w:rsidRPr="001D7185">
        <w:rPr>
          <w:b/>
        </w:rPr>
        <w:t>(dále také jen „smlouva“)</w:t>
      </w:r>
      <w:r w:rsidR="0077454D" w:rsidRPr="001D7185">
        <w:t>.</w:t>
      </w:r>
    </w:p>
    <w:p w14:paraId="1E4C1A61" w14:textId="123557C5" w:rsidR="00F06F55" w:rsidRPr="00DD777C" w:rsidRDefault="00F06F55" w:rsidP="00B009E1">
      <w:pPr>
        <w:numPr>
          <w:ilvl w:val="0"/>
          <w:numId w:val="7"/>
        </w:numPr>
        <w:spacing w:before="0"/>
        <w:ind w:left="284" w:hanging="284"/>
        <w:rPr>
          <w:rFonts w:ascii="Palatino Linotype" w:eastAsia="Times New Roman" w:hAnsi="Palatino Linotype" w:cs="Arial Narrow"/>
          <w:bCs/>
          <w:szCs w:val="20"/>
          <w:lang w:eastAsia="cs-CZ"/>
        </w:rPr>
      </w:pPr>
      <w:r w:rsidRPr="00583ED5">
        <w:rPr>
          <w:szCs w:val="20"/>
          <w:lang w:eastAsia="cs-CZ"/>
        </w:rPr>
        <w:t xml:space="preserve">Objednatel veřejnou zakázku zadal mimo jiné </w:t>
      </w:r>
      <w:r w:rsidR="00F04343" w:rsidRPr="00583ED5">
        <w:rPr>
          <w:szCs w:val="20"/>
          <w:lang w:eastAsia="cs-CZ"/>
        </w:rPr>
        <w:t xml:space="preserve">s přihlédnutím k </w:t>
      </w:r>
      <w:r w:rsidRPr="00583ED5">
        <w:rPr>
          <w:szCs w:val="20"/>
          <w:lang w:eastAsia="cs-CZ"/>
        </w:rPr>
        <w:t>odpovědné</w:t>
      </w:r>
      <w:r w:rsidR="00F04343" w:rsidRPr="00583ED5">
        <w:rPr>
          <w:szCs w:val="20"/>
          <w:lang w:eastAsia="cs-CZ"/>
        </w:rPr>
        <w:t>mu</w:t>
      </w:r>
      <w:r w:rsidRPr="00583ED5">
        <w:rPr>
          <w:szCs w:val="20"/>
          <w:lang w:eastAsia="cs-CZ"/>
        </w:rPr>
        <w:t xml:space="preserve"> zadávání a </w:t>
      </w:r>
      <w:r w:rsidR="00F04343" w:rsidRPr="00583ED5">
        <w:rPr>
          <w:szCs w:val="20"/>
          <w:lang w:eastAsia="cs-CZ"/>
        </w:rPr>
        <w:t xml:space="preserve">k </w:t>
      </w:r>
      <w:r w:rsidRPr="00583ED5">
        <w:rPr>
          <w:szCs w:val="20"/>
          <w:lang w:eastAsia="cs-CZ"/>
        </w:rPr>
        <w:t>cirkulárním princip</w:t>
      </w:r>
      <w:r w:rsidR="00F04343" w:rsidRPr="00583ED5">
        <w:rPr>
          <w:szCs w:val="20"/>
          <w:lang w:eastAsia="cs-CZ"/>
        </w:rPr>
        <w:t>ům</w:t>
      </w:r>
      <w:r w:rsidRPr="00583ED5">
        <w:rPr>
          <w:szCs w:val="20"/>
          <w:lang w:eastAsia="cs-CZ"/>
        </w:rPr>
        <w:t xml:space="preserve"> pro odpadové hospodářství</w:t>
      </w:r>
      <w:r w:rsidR="00F04343" w:rsidRPr="00583ED5">
        <w:rPr>
          <w:szCs w:val="20"/>
          <w:lang w:eastAsia="cs-CZ"/>
        </w:rPr>
        <w:t>. S</w:t>
      </w:r>
      <w:r w:rsidRPr="00583ED5">
        <w:rPr>
          <w:szCs w:val="20"/>
          <w:lang w:eastAsia="cs-CZ"/>
        </w:rPr>
        <w:t xml:space="preserve">myslem a účelem této smlouvy </w:t>
      </w:r>
      <w:r w:rsidR="00F04343" w:rsidRPr="00583ED5">
        <w:rPr>
          <w:szCs w:val="20"/>
          <w:lang w:eastAsia="cs-CZ"/>
        </w:rPr>
        <w:t xml:space="preserve">je tak </w:t>
      </w:r>
      <w:r w:rsidRPr="00583ED5">
        <w:rPr>
          <w:szCs w:val="20"/>
          <w:lang w:eastAsia="cs-CZ"/>
        </w:rPr>
        <w:t xml:space="preserve">mimo jiné i </w:t>
      </w:r>
      <w:r w:rsidR="00F04343" w:rsidRPr="00583ED5">
        <w:rPr>
          <w:szCs w:val="20"/>
          <w:lang w:eastAsia="cs-CZ"/>
        </w:rPr>
        <w:t>prevence a omezení vzniku odpadů u</w:t>
      </w:r>
      <w:r w:rsidRPr="00583ED5">
        <w:rPr>
          <w:szCs w:val="20"/>
          <w:lang w:eastAsia="cs-CZ"/>
        </w:rPr>
        <w:t xml:space="preserve"> objednatele </w:t>
      </w:r>
      <w:r w:rsidR="00F04343" w:rsidRPr="00583ED5">
        <w:rPr>
          <w:szCs w:val="20"/>
          <w:lang w:eastAsia="cs-CZ"/>
        </w:rPr>
        <w:t xml:space="preserve">a </w:t>
      </w:r>
      <w:r w:rsidR="00D87EF5">
        <w:rPr>
          <w:szCs w:val="20"/>
          <w:lang w:eastAsia="cs-CZ"/>
        </w:rPr>
        <w:t>důraz na využití odpadů, přičemž je preferováno</w:t>
      </w:r>
      <w:r w:rsidR="00D87EF5" w:rsidRPr="00583ED5">
        <w:rPr>
          <w:szCs w:val="20"/>
          <w:lang w:eastAsia="cs-CZ"/>
        </w:rPr>
        <w:t xml:space="preserve"> </w:t>
      </w:r>
      <w:r w:rsidR="00F04343" w:rsidRPr="00583ED5">
        <w:rPr>
          <w:szCs w:val="20"/>
          <w:lang w:eastAsia="cs-CZ"/>
        </w:rPr>
        <w:t xml:space="preserve">materiálové využití odpadů před jejich </w:t>
      </w:r>
      <w:r w:rsidR="00D87EF5">
        <w:rPr>
          <w:szCs w:val="20"/>
          <w:lang w:eastAsia="cs-CZ"/>
        </w:rPr>
        <w:t>energetickým</w:t>
      </w:r>
      <w:r w:rsidR="00D87EF5" w:rsidRPr="00583ED5">
        <w:rPr>
          <w:szCs w:val="20"/>
          <w:lang w:eastAsia="cs-CZ"/>
        </w:rPr>
        <w:t xml:space="preserve"> </w:t>
      </w:r>
      <w:r w:rsidR="00F04343" w:rsidRPr="00583ED5">
        <w:rPr>
          <w:szCs w:val="20"/>
          <w:lang w:eastAsia="cs-CZ"/>
        </w:rPr>
        <w:t>využitím</w:t>
      </w:r>
      <w:r w:rsidRPr="00583ED5">
        <w:rPr>
          <w:szCs w:val="20"/>
          <w:lang w:eastAsia="cs-CZ"/>
        </w:rPr>
        <w:t xml:space="preserve">. </w:t>
      </w:r>
      <w:r w:rsidR="00755B54" w:rsidRPr="00583ED5">
        <w:rPr>
          <w:szCs w:val="20"/>
          <w:lang w:eastAsia="cs-CZ"/>
        </w:rPr>
        <w:t xml:space="preserve">Smluvní strany </w:t>
      </w:r>
      <w:r w:rsidR="00F04343" w:rsidRPr="00583ED5">
        <w:rPr>
          <w:szCs w:val="20"/>
          <w:lang w:eastAsia="cs-CZ"/>
        </w:rPr>
        <w:t>si j</w:t>
      </w:r>
      <w:r w:rsidR="00755B54" w:rsidRPr="00583ED5">
        <w:rPr>
          <w:szCs w:val="20"/>
          <w:lang w:eastAsia="cs-CZ"/>
        </w:rPr>
        <w:t xml:space="preserve">sou </w:t>
      </w:r>
      <w:r w:rsidR="00F04343" w:rsidRPr="00583ED5">
        <w:rPr>
          <w:szCs w:val="20"/>
          <w:lang w:eastAsia="cs-CZ"/>
        </w:rPr>
        <w:t xml:space="preserve">tohoto smyslu a účelu </w:t>
      </w:r>
      <w:r w:rsidR="00755B54" w:rsidRPr="00583ED5">
        <w:rPr>
          <w:szCs w:val="20"/>
          <w:lang w:eastAsia="cs-CZ"/>
        </w:rPr>
        <w:t xml:space="preserve">smlouvy </w:t>
      </w:r>
      <w:r w:rsidR="00F04343" w:rsidRPr="00583ED5">
        <w:rPr>
          <w:szCs w:val="20"/>
          <w:lang w:eastAsia="cs-CZ"/>
        </w:rPr>
        <w:t>vědom</w:t>
      </w:r>
      <w:r w:rsidR="00755B54" w:rsidRPr="00583ED5">
        <w:rPr>
          <w:szCs w:val="20"/>
          <w:lang w:eastAsia="cs-CZ"/>
        </w:rPr>
        <w:t>y</w:t>
      </w:r>
      <w:r w:rsidR="00F04343" w:rsidRPr="00583ED5">
        <w:rPr>
          <w:szCs w:val="20"/>
          <w:lang w:eastAsia="cs-CZ"/>
        </w:rPr>
        <w:t xml:space="preserve"> a v</w:t>
      </w:r>
      <w:r w:rsidR="00755B54" w:rsidRPr="00583ED5">
        <w:rPr>
          <w:szCs w:val="20"/>
          <w:lang w:eastAsia="cs-CZ"/>
        </w:rPr>
        <w:t> jeho duchu</w:t>
      </w:r>
      <w:r w:rsidR="00F04343" w:rsidRPr="00583ED5">
        <w:rPr>
          <w:szCs w:val="20"/>
          <w:lang w:eastAsia="cs-CZ"/>
        </w:rPr>
        <w:t xml:space="preserve"> bud</w:t>
      </w:r>
      <w:r w:rsidR="00755B54" w:rsidRPr="00583ED5">
        <w:rPr>
          <w:szCs w:val="20"/>
          <w:lang w:eastAsia="cs-CZ"/>
        </w:rPr>
        <w:t>ou</w:t>
      </w:r>
      <w:r w:rsidR="00F04343" w:rsidRPr="00583ED5">
        <w:rPr>
          <w:szCs w:val="20"/>
          <w:lang w:eastAsia="cs-CZ"/>
        </w:rPr>
        <w:t xml:space="preserve"> smlouv</w:t>
      </w:r>
      <w:r w:rsidR="00755B54" w:rsidRPr="00583ED5">
        <w:rPr>
          <w:szCs w:val="20"/>
          <w:lang w:eastAsia="cs-CZ"/>
        </w:rPr>
        <w:t>u</w:t>
      </w:r>
      <w:r w:rsidR="00F04343" w:rsidRPr="00583ED5">
        <w:rPr>
          <w:szCs w:val="20"/>
          <w:lang w:eastAsia="cs-CZ"/>
        </w:rPr>
        <w:t xml:space="preserve"> </w:t>
      </w:r>
      <w:r w:rsidR="00CB33F7" w:rsidRPr="00583ED5">
        <w:rPr>
          <w:szCs w:val="20"/>
          <w:lang w:eastAsia="cs-CZ"/>
        </w:rPr>
        <w:t xml:space="preserve">plnit a vykládat.  </w:t>
      </w:r>
    </w:p>
    <w:p w14:paraId="24F23B48" w14:textId="2A223E45" w:rsidR="0074068A" w:rsidRDefault="0074068A" w:rsidP="00B009E1">
      <w:pPr>
        <w:numPr>
          <w:ilvl w:val="0"/>
          <w:numId w:val="7"/>
        </w:numPr>
        <w:spacing w:before="0"/>
        <w:ind w:left="284" w:hanging="284"/>
        <w:rPr>
          <w:rFonts w:eastAsia="Times New Roman" w:cs="Arial Narrow"/>
          <w:bCs/>
          <w:szCs w:val="20"/>
          <w:lang w:eastAsia="cs-CZ"/>
        </w:rPr>
      </w:pPr>
      <w:r w:rsidRPr="0074068A">
        <w:rPr>
          <w:rFonts w:eastAsia="Times New Roman" w:cs="Arial Narrow"/>
          <w:bCs/>
          <w:szCs w:val="20"/>
          <w:lang w:eastAsia="cs-CZ"/>
        </w:rPr>
        <w:t xml:space="preserve">Poskytovatel se bude v souvislosti s plněním </w:t>
      </w:r>
      <w:r>
        <w:rPr>
          <w:rFonts w:eastAsia="Times New Roman" w:cs="Arial Narrow"/>
          <w:bCs/>
          <w:szCs w:val="20"/>
          <w:lang w:eastAsia="cs-CZ"/>
        </w:rPr>
        <w:t>této s</w:t>
      </w:r>
      <w:r w:rsidRPr="0074068A">
        <w:rPr>
          <w:rFonts w:eastAsia="Times New Roman" w:cs="Arial Narrow"/>
          <w:bCs/>
          <w:szCs w:val="20"/>
          <w:lang w:eastAsia="cs-CZ"/>
        </w:rPr>
        <w:t>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r>
        <w:rPr>
          <w:rFonts w:eastAsia="Times New Roman" w:cs="Arial Narrow"/>
          <w:bCs/>
          <w:szCs w:val="20"/>
          <w:lang w:eastAsia="cs-CZ"/>
        </w:rPr>
        <w:t>.</w:t>
      </w:r>
    </w:p>
    <w:p w14:paraId="689CC3FE" w14:textId="77777777" w:rsidR="00290F45" w:rsidRPr="00583ED5" w:rsidRDefault="00290F45" w:rsidP="00B009E1">
      <w:pPr>
        <w:numPr>
          <w:ilvl w:val="0"/>
          <w:numId w:val="7"/>
        </w:numPr>
        <w:spacing w:before="0"/>
        <w:ind w:left="284" w:hanging="284"/>
        <w:rPr>
          <w:rFonts w:ascii="Palatino Linotype" w:eastAsia="Times New Roman" w:hAnsi="Palatino Linotype" w:cs="Arial Narrow"/>
          <w:bCs/>
          <w:szCs w:val="20"/>
          <w:lang w:eastAsia="cs-CZ"/>
        </w:rPr>
      </w:pPr>
      <w:r w:rsidRPr="00583ED5">
        <w:rPr>
          <w:b/>
          <w:szCs w:val="20"/>
          <w:lang w:eastAsia="cs-CZ"/>
        </w:rPr>
        <w:t>Výhrada změny poskytovatele</w:t>
      </w:r>
      <w:r w:rsidRPr="00583ED5">
        <w:rPr>
          <w:szCs w:val="20"/>
          <w:lang w:eastAsia="cs-CZ"/>
        </w:rPr>
        <w:t>:</w:t>
      </w:r>
    </w:p>
    <w:p w14:paraId="6117CF6C" w14:textId="77CD2F34" w:rsidR="00290F45" w:rsidRPr="00583ED5" w:rsidRDefault="00290F45" w:rsidP="00290F45">
      <w:pPr>
        <w:numPr>
          <w:ilvl w:val="0"/>
          <w:numId w:val="18"/>
        </w:numPr>
        <w:spacing w:before="0"/>
        <w:ind w:left="567" w:hanging="283"/>
      </w:pPr>
      <w:r w:rsidRPr="00583ED5">
        <w:t xml:space="preserve">Objednatel si v souladu s § 100 odst. 2 ZZVZ vyhrazuje možnost provést změnu v osobě poskytovatele v průběhu plnění smlouvy, pokud bude naplněna některá z podmínek pro odstoupení od </w:t>
      </w:r>
      <w:r w:rsidR="00583ED5">
        <w:t>s</w:t>
      </w:r>
      <w:r w:rsidRPr="00583ED5">
        <w:t xml:space="preserve">mlouvy ze strany </w:t>
      </w:r>
      <w:r w:rsidR="00583ED5">
        <w:t>o</w:t>
      </w:r>
      <w:r w:rsidRPr="00583ED5">
        <w:t>bjednatele uvedených v čl. X.</w:t>
      </w:r>
      <w:r w:rsidR="00894A53" w:rsidRPr="00583ED5">
        <w:t xml:space="preserve"> odst. 3</w:t>
      </w:r>
      <w:r w:rsidR="00EA19F3" w:rsidRPr="00583ED5">
        <w:t xml:space="preserve"> této s</w:t>
      </w:r>
      <w:r w:rsidRPr="00583ED5">
        <w:t xml:space="preserve">mlouvy nebo pokud </w:t>
      </w:r>
      <w:r w:rsidR="00EA19F3" w:rsidRPr="00583ED5">
        <w:t>poskytovatel</w:t>
      </w:r>
      <w:r w:rsidRPr="00583ED5">
        <w:t xml:space="preserve"> odstoupí od </w:t>
      </w:r>
      <w:r w:rsidR="00EA19F3" w:rsidRPr="00583ED5">
        <w:t>této s</w:t>
      </w:r>
      <w:r w:rsidRPr="00583ED5">
        <w:t>mlouvy nebo zanikne bez právního nástupce</w:t>
      </w:r>
      <w:r w:rsidR="00EA19F3" w:rsidRPr="00583ED5">
        <w:t>.</w:t>
      </w:r>
    </w:p>
    <w:p w14:paraId="697D4E81" w14:textId="21F50E44" w:rsidR="00290F45" w:rsidRPr="00583ED5" w:rsidRDefault="00EA19F3" w:rsidP="00290F45">
      <w:pPr>
        <w:numPr>
          <w:ilvl w:val="0"/>
          <w:numId w:val="18"/>
        </w:numPr>
        <w:spacing w:before="0"/>
        <w:ind w:left="567" w:hanging="283"/>
      </w:pPr>
      <w:r w:rsidRPr="00583ED5">
        <w:t xml:space="preserve">Změna poskytovatele bude provedena formou ukončení této smlouvy a uzavření nové smlouvy. Objednatel si pro takový případ vyhrazuje možnost uzavřít smlouvu na realizaci </w:t>
      </w:r>
      <w:r w:rsidR="00A0205A" w:rsidRPr="00583ED5">
        <w:t xml:space="preserve">předmětu plnění </w:t>
      </w:r>
      <w:r w:rsidR="00583ED5">
        <w:t>s</w:t>
      </w:r>
      <w:r w:rsidR="00A0205A" w:rsidRPr="00583ED5">
        <w:t>mlouvy po zbývající dobu plnění, na kterou byla tato smlouva původně uzavřena, a to s poskytovatelem, jehož nabídka se v původním zadávacím řízení na zadání tohoto smluvního plnění (</w:t>
      </w:r>
      <w:r w:rsidR="00A0205A" w:rsidRPr="00583ED5">
        <w:rPr>
          <w:b/>
        </w:rPr>
        <w:t>dále také jako</w:t>
      </w:r>
      <w:r w:rsidR="00A0205A" w:rsidRPr="00583ED5">
        <w:t xml:space="preserve"> </w:t>
      </w:r>
      <w:r w:rsidR="00A0205A" w:rsidRPr="00583ED5">
        <w:rPr>
          <w:b/>
        </w:rPr>
        <w:t>„</w:t>
      </w:r>
      <w:r w:rsidR="00A0205A" w:rsidRPr="00583ED5">
        <w:rPr>
          <w:b/>
          <w:iCs/>
        </w:rPr>
        <w:t>původní zadávací řízení</w:t>
      </w:r>
      <w:r w:rsidR="00A0205A" w:rsidRPr="00583ED5">
        <w:rPr>
          <w:b/>
          <w:i/>
          <w:iCs/>
        </w:rPr>
        <w:t>“</w:t>
      </w:r>
      <w:r w:rsidR="00A0205A" w:rsidRPr="00583ED5">
        <w:t>) umístila jako další v pořadí v rámci provedeného hodnocení (</w:t>
      </w:r>
      <w:r w:rsidR="00A0205A" w:rsidRPr="00583ED5">
        <w:rPr>
          <w:b/>
        </w:rPr>
        <w:t>dále jen „</w:t>
      </w:r>
      <w:r w:rsidR="00A0205A" w:rsidRPr="00583ED5">
        <w:rPr>
          <w:b/>
          <w:iCs/>
        </w:rPr>
        <w:t>nový poskytovatel</w:t>
      </w:r>
      <w:r w:rsidR="00A0205A" w:rsidRPr="00583ED5">
        <w:rPr>
          <w:b/>
        </w:rPr>
        <w:t>“)</w:t>
      </w:r>
      <w:r w:rsidR="00A0205A" w:rsidRPr="00583ED5">
        <w:t>.</w:t>
      </w:r>
    </w:p>
    <w:p w14:paraId="073996C4" w14:textId="77777777" w:rsidR="00290F45" w:rsidRPr="00583ED5" w:rsidRDefault="00A0205A" w:rsidP="00290F45">
      <w:pPr>
        <w:numPr>
          <w:ilvl w:val="0"/>
          <w:numId w:val="18"/>
        </w:numPr>
        <w:spacing w:before="0"/>
        <w:ind w:left="567" w:hanging="283"/>
      </w:pPr>
      <w:r w:rsidRPr="00583ED5">
        <w:t>Jednotkové ceny musí vycházet z nabídky nového poskytovatele, kterou podal v původním zadávacím řízení. Rovněž ostatní podmínky plnění smlouvy zůstanou zachovány, pouze účinnost nové smlouvy bude nově stanovena odečtem původní doby účinnosti smlouvy a zbývající doby plnění zakázky stanovené v původním zadávacím řízení.</w:t>
      </w:r>
    </w:p>
    <w:p w14:paraId="47597FE5" w14:textId="6397F33A" w:rsidR="00EA19F3" w:rsidRPr="00583ED5" w:rsidRDefault="00A0205A" w:rsidP="00290F45">
      <w:pPr>
        <w:numPr>
          <w:ilvl w:val="0"/>
          <w:numId w:val="18"/>
        </w:numPr>
        <w:spacing w:before="0"/>
        <w:ind w:left="567" w:hanging="283"/>
      </w:pPr>
      <w:r w:rsidRPr="00583ED5">
        <w:t xml:space="preserve">Tento postup </w:t>
      </w:r>
      <w:r w:rsidR="00583ED5">
        <w:t>o</w:t>
      </w:r>
      <w:r w:rsidRPr="00583ED5">
        <w:t>bjednatel může uplatnit i opakovaně</w:t>
      </w:r>
      <w:r w:rsidR="00EA19F3" w:rsidRPr="00583ED5">
        <w:t>.</w:t>
      </w:r>
    </w:p>
    <w:p w14:paraId="4F8C51DA" w14:textId="77777777" w:rsidR="001D7185" w:rsidRPr="00D916E6" w:rsidRDefault="001D7185" w:rsidP="0077454D">
      <w:pPr>
        <w:spacing w:before="0"/>
        <w:rPr>
          <w:b/>
        </w:rPr>
      </w:pPr>
    </w:p>
    <w:p w14:paraId="552CF3FB" w14:textId="77777777" w:rsidR="0077454D" w:rsidRPr="00D916E6" w:rsidRDefault="0077454D" w:rsidP="00FD59E8">
      <w:pPr>
        <w:keepNext/>
        <w:numPr>
          <w:ilvl w:val="0"/>
          <w:numId w:val="5"/>
        </w:numPr>
        <w:spacing w:before="0"/>
        <w:ind w:left="426" w:firstLine="0"/>
        <w:jc w:val="center"/>
        <w:outlineLvl w:val="0"/>
        <w:rPr>
          <w:rFonts w:eastAsia="Times New Roman"/>
          <w:b/>
          <w:lang w:eastAsia="cs-CZ"/>
        </w:rPr>
      </w:pPr>
    </w:p>
    <w:p w14:paraId="3898D194" w14:textId="77777777" w:rsidR="0077454D" w:rsidRPr="00D916E6" w:rsidRDefault="0077454D" w:rsidP="00FD59E8">
      <w:pPr>
        <w:tabs>
          <w:tab w:val="num" w:pos="-2268"/>
        </w:tabs>
        <w:spacing w:before="0"/>
        <w:ind w:left="0" w:firstLine="0"/>
        <w:jc w:val="center"/>
        <w:rPr>
          <w:b/>
          <w:bCs/>
        </w:rPr>
      </w:pPr>
      <w:r w:rsidRPr="00D916E6">
        <w:rPr>
          <w:b/>
          <w:bCs/>
        </w:rPr>
        <w:t>Předmět smlouvy</w:t>
      </w:r>
    </w:p>
    <w:p w14:paraId="59ACFC19" w14:textId="77777777" w:rsidR="0077454D" w:rsidRPr="00D916E6" w:rsidRDefault="0077454D" w:rsidP="0077454D">
      <w:pPr>
        <w:spacing w:before="0"/>
        <w:rPr>
          <w:b/>
          <w:bCs/>
        </w:rPr>
      </w:pPr>
    </w:p>
    <w:p w14:paraId="5C50230C" w14:textId="77777777" w:rsidR="00C53E99" w:rsidRPr="00FE1314" w:rsidRDefault="008A4C70" w:rsidP="00B009E1">
      <w:pPr>
        <w:numPr>
          <w:ilvl w:val="0"/>
          <w:numId w:val="16"/>
        </w:numPr>
        <w:spacing w:before="0"/>
        <w:ind w:left="284" w:hanging="284"/>
      </w:pPr>
      <w:r w:rsidRPr="00FE1314">
        <w:t>Poskytovatel</w:t>
      </w:r>
      <w:r w:rsidR="00D916E6" w:rsidRPr="00FE1314">
        <w:t xml:space="preserve"> </w:t>
      </w:r>
      <w:r w:rsidR="007E0541" w:rsidRPr="00FE1314">
        <w:t xml:space="preserve">se zavazuje, že </w:t>
      </w:r>
      <w:r w:rsidR="000F47AD" w:rsidRPr="00FE1314">
        <w:t>objednateli</w:t>
      </w:r>
      <w:r w:rsidR="007E0541" w:rsidRPr="00FE1314">
        <w:t xml:space="preserve"> na základě </w:t>
      </w:r>
      <w:r w:rsidR="00A404CA" w:rsidRPr="00FE1314">
        <w:t>této smlouvy</w:t>
      </w:r>
      <w:r w:rsidR="00D0256F" w:rsidRPr="00FE1314">
        <w:t xml:space="preserve"> posk</w:t>
      </w:r>
      <w:r w:rsidR="001A7E03" w:rsidRPr="00FE1314">
        <w:t>ytne</w:t>
      </w:r>
      <w:r w:rsidR="004A16DD" w:rsidRPr="00FE1314">
        <w:t xml:space="preserve"> na jednotlivých pracovištích objednatele dle přílohy č. 2 </w:t>
      </w:r>
      <w:r w:rsidR="00FE1314" w:rsidRPr="00FE1314">
        <w:t xml:space="preserve">této smlouvy </w:t>
      </w:r>
      <w:r w:rsidR="0002471D" w:rsidRPr="00FE1314">
        <w:t>služby odpadového hospodářství</w:t>
      </w:r>
      <w:r w:rsidR="002E3531" w:rsidRPr="00FE1314">
        <w:t xml:space="preserve"> </w:t>
      </w:r>
      <w:r w:rsidR="002E3531" w:rsidRPr="00FE1314">
        <w:rPr>
          <w:b/>
        </w:rPr>
        <w:t>(dále také jen „služby“)</w:t>
      </w:r>
      <w:r w:rsidR="009A306E" w:rsidRPr="00FE1314">
        <w:t>, které budou spočívat zejména</w:t>
      </w:r>
      <w:r w:rsidR="0002471D" w:rsidRPr="00FE1314">
        <w:t>:</w:t>
      </w:r>
    </w:p>
    <w:p w14:paraId="095D66A5" w14:textId="37BA68FC" w:rsidR="0069410B" w:rsidRPr="00171756" w:rsidRDefault="009A306E" w:rsidP="00994058">
      <w:pPr>
        <w:numPr>
          <w:ilvl w:val="0"/>
          <w:numId w:val="45"/>
        </w:numPr>
        <w:spacing w:before="0"/>
        <w:ind w:left="567" w:hanging="283"/>
      </w:pPr>
      <w:r w:rsidRPr="00784EB6">
        <w:t xml:space="preserve">ve </w:t>
      </w:r>
      <w:r w:rsidR="00A404CA" w:rsidRPr="00784EB6">
        <w:t>svoz</w:t>
      </w:r>
      <w:r w:rsidRPr="00784EB6">
        <w:t>u</w:t>
      </w:r>
      <w:r w:rsidR="00831C24" w:rsidRPr="00784EB6">
        <w:t>, převzetí</w:t>
      </w:r>
      <w:r w:rsidR="004F4FF1" w:rsidRPr="00784EB6">
        <w:t xml:space="preserve"> a</w:t>
      </w:r>
      <w:r w:rsidR="00831C24" w:rsidRPr="00784EB6">
        <w:t xml:space="preserve"> využit</w:t>
      </w:r>
      <w:r w:rsidR="009E5A62" w:rsidRPr="00784EB6">
        <w:t>í</w:t>
      </w:r>
      <w:r w:rsidR="00A404CA" w:rsidRPr="00784EB6">
        <w:t xml:space="preserve"> </w:t>
      </w:r>
      <w:r w:rsidR="00A404CA" w:rsidRPr="00171756">
        <w:t>komunálního odpadu v soula</w:t>
      </w:r>
      <w:r w:rsidR="00670517" w:rsidRPr="00171756">
        <w:t>du s příloh</w:t>
      </w:r>
      <w:r w:rsidR="008318D6" w:rsidRPr="00171756">
        <w:t>ami</w:t>
      </w:r>
      <w:r w:rsidR="00670517" w:rsidRPr="00171756">
        <w:t xml:space="preserve"> této smlouvy;</w:t>
      </w:r>
    </w:p>
    <w:p w14:paraId="5F376EE7" w14:textId="5625F131" w:rsidR="00A404CA" w:rsidRPr="00171756" w:rsidRDefault="00E5259A" w:rsidP="00994058">
      <w:pPr>
        <w:numPr>
          <w:ilvl w:val="0"/>
          <w:numId w:val="45"/>
        </w:numPr>
        <w:spacing w:before="0"/>
        <w:ind w:left="567" w:hanging="283"/>
      </w:pPr>
      <w:r w:rsidRPr="00E5259A">
        <w:t>v</w:t>
      </w:r>
      <w:r>
        <w:t> </w:t>
      </w:r>
      <w:r w:rsidRPr="00E5259A">
        <w:t>přepravě</w:t>
      </w:r>
      <w:r>
        <w:t>, předání</w:t>
      </w:r>
      <w:r w:rsidRPr="00E5259A">
        <w:t xml:space="preserve"> a převzetí odpadů do zařízení určenému pro nakládání s</w:t>
      </w:r>
      <w:r w:rsidR="00EF72E5">
        <w:t> nebezpe</w:t>
      </w:r>
      <w:r w:rsidR="00FD5788">
        <w:t>č</w:t>
      </w:r>
      <w:r w:rsidR="00EF72E5">
        <w:t xml:space="preserve">nými </w:t>
      </w:r>
      <w:r w:rsidRPr="00E5259A">
        <w:t>odpady</w:t>
      </w:r>
      <w:r w:rsidR="00A404CA" w:rsidRPr="00171756">
        <w:t>, je</w:t>
      </w:r>
      <w:r w:rsidR="00EF72E5">
        <w:t>jichž</w:t>
      </w:r>
      <w:r w:rsidR="00A404CA" w:rsidRPr="00171756">
        <w:t xml:space="preserve"> výčet je stanoven v příloze č. 1 </w:t>
      </w:r>
      <w:r w:rsidR="00591FDC" w:rsidRPr="00171756">
        <w:t>této smlouvy</w:t>
      </w:r>
      <w:r w:rsidR="00670517" w:rsidRPr="00171756">
        <w:t>;</w:t>
      </w:r>
    </w:p>
    <w:p w14:paraId="6CA67F23" w14:textId="1562A0EC" w:rsidR="00A404CA" w:rsidRPr="00171756" w:rsidRDefault="00794966" w:rsidP="00994058">
      <w:pPr>
        <w:numPr>
          <w:ilvl w:val="0"/>
          <w:numId w:val="45"/>
        </w:numPr>
        <w:spacing w:before="0"/>
        <w:ind w:left="567" w:hanging="283"/>
      </w:pPr>
      <w:r w:rsidRPr="00E5259A">
        <w:lastRenderedPageBreak/>
        <w:t>v</w:t>
      </w:r>
      <w:r>
        <w:t> </w:t>
      </w:r>
      <w:r w:rsidRPr="00E5259A">
        <w:t>přepravě</w:t>
      </w:r>
      <w:r>
        <w:t>, předání</w:t>
      </w:r>
      <w:r w:rsidRPr="00E5259A">
        <w:t xml:space="preserve"> a převzetí odpadů</w:t>
      </w:r>
      <w:r w:rsidRPr="00171756" w:rsidDel="00794966">
        <w:t xml:space="preserve"> </w:t>
      </w:r>
      <w:r w:rsidR="008D631C" w:rsidRPr="00171756">
        <w:t>další</w:t>
      </w:r>
      <w:r w:rsidR="00670517" w:rsidRPr="00171756">
        <w:t xml:space="preserve">ch druhů </w:t>
      </w:r>
      <w:r w:rsidR="008D631C" w:rsidRPr="00171756">
        <w:t>odpad</w:t>
      </w:r>
      <w:r w:rsidR="00670517" w:rsidRPr="00171756">
        <w:t>ů</w:t>
      </w:r>
      <w:r w:rsidR="008D631C" w:rsidRPr="00171756">
        <w:t xml:space="preserve"> dle přílohy č. 1 této smlouvy</w:t>
      </w:r>
      <w:r w:rsidR="00670517" w:rsidRPr="00171756">
        <w:t>;</w:t>
      </w:r>
    </w:p>
    <w:p w14:paraId="4A685F25" w14:textId="77777777" w:rsidR="008D631C" w:rsidRPr="00171756" w:rsidRDefault="008D631C" w:rsidP="00994058">
      <w:pPr>
        <w:numPr>
          <w:ilvl w:val="0"/>
          <w:numId w:val="45"/>
        </w:numPr>
        <w:spacing w:before="0"/>
        <w:ind w:left="567" w:hanging="283"/>
      </w:pPr>
      <w:r w:rsidRPr="00171756">
        <w:t>v dodávkách spotřebního materiálu pro sběr vybraného nebezpečného odpad</w:t>
      </w:r>
      <w:r w:rsidR="00670517" w:rsidRPr="00171756">
        <w:t>u dle přílohy č. 1 této smlouvy;</w:t>
      </w:r>
    </w:p>
    <w:p w14:paraId="214A36F3" w14:textId="7446445A" w:rsidR="009E5A62" w:rsidRDefault="009E5A62" w:rsidP="00994058">
      <w:pPr>
        <w:numPr>
          <w:ilvl w:val="0"/>
          <w:numId w:val="45"/>
        </w:numPr>
        <w:spacing w:before="0"/>
        <w:ind w:left="567" w:hanging="283"/>
      </w:pPr>
      <w:r>
        <w:t>v poskytování služeb zpětného odběru a skartace</w:t>
      </w:r>
    </w:p>
    <w:p w14:paraId="2116EAFB" w14:textId="6B5B1BE6" w:rsidR="00130DD7" w:rsidRPr="00171756" w:rsidRDefault="009A306E" w:rsidP="00994058">
      <w:pPr>
        <w:numPr>
          <w:ilvl w:val="0"/>
          <w:numId w:val="45"/>
        </w:numPr>
        <w:spacing w:before="0"/>
        <w:ind w:left="567" w:hanging="283"/>
      </w:pPr>
      <w:r w:rsidRPr="00171756">
        <w:t xml:space="preserve">v </w:t>
      </w:r>
      <w:r w:rsidR="00130DD7" w:rsidRPr="00171756">
        <w:t>poskytnutí požadovaného počtu odpadových nádob odpovídajících konkrétnímu druhu odpadů</w:t>
      </w:r>
      <w:r w:rsidR="00D43F4F">
        <w:t>;</w:t>
      </w:r>
    </w:p>
    <w:p w14:paraId="07415F2D" w14:textId="03C43A48" w:rsidR="00A75464" w:rsidRPr="00171756" w:rsidRDefault="00A75464" w:rsidP="00994058">
      <w:pPr>
        <w:numPr>
          <w:ilvl w:val="0"/>
          <w:numId w:val="45"/>
        </w:numPr>
        <w:spacing w:before="0"/>
        <w:ind w:left="567" w:hanging="283"/>
      </w:pPr>
      <w:r w:rsidRPr="00171756">
        <w:t>v</w:t>
      </w:r>
      <w:r w:rsidR="00E86190" w:rsidRPr="00171756">
        <w:t> </w:t>
      </w:r>
      <w:r w:rsidR="00794966">
        <w:t>soustavném</w:t>
      </w:r>
      <w:r w:rsidR="00794966" w:rsidRPr="00171756">
        <w:t xml:space="preserve"> </w:t>
      </w:r>
      <w:r w:rsidR="00670517" w:rsidRPr="00171756">
        <w:t>plnění</w:t>
      </w:r>
      <w:r w:rsidRPr="00171756">
        <w:t xml:space="preserve"> ohlašovacích</w:t>
      </w:r>
      <w:r w:rsidR="00831C24" w:rsidRPr="00171756">
        <w:t xml:space="preserve">, evidenčních a </w:t>
      </w:r>
      <w:r w:rsidR="00D55C42">
        <w:t>informačních</w:t>
      </w:r>
      <w:r w:rsidRPr="00171756">
        <w:t xml:space="preserve"> povinností </w:t>
      </w:r>
      <w:r w:rsidR="00670517" w:rsidRPr="00171756">
        <w:t xml:space="preserve">za </w:t>
      </w:r>
      <w:r w:rsidRPr="00171756">
        <w:t>objednatele</w:t>
      </w:r>
      <w:r w:rsidR="009964DC" w:rsidRPr="00171756">
        <w:t>;</w:t>
      </w:r>
    </w:p>
    <w:p w14:paraId="6D204C88" w14:textId="699EF98A" w:rsidR="000B6285" w:rsidRPr="00171756" w:rsidRDefault="000B6285" w:rsidP="00994058">
      <w:pPr>
        <w:numPr>
          <w:ilvl w:val="0"/>
          <w:numId w:val="45"/>
        </w:numPr>
        <w:spacing w:before="0"/>
        <w:ind w:left="567" w:hanging="283"/>
      </w:pPr>
      <w:r w:rsidRPr="00171756">
        <w:t>v</w:t>
      </w:r>
      <w:r w:rsidR="00E86190" w:rsidRPr="00171756">
        <w:t xml:space="preserve"> pravidelném </w:t>
      </w:r>
      <w:r w:rsidRPr="00171756">
        <w:t xml:space="preserve">poskytování dat </w:t>
      </w:r>
      <w:r w:rsidR="008E3B67" w:rsidRPr="00171756">
        <w:t xml:space="preserve">objednateli </w:t>
      </w:r>
      <w:r w:rsidR="00E86190" w:rsidRPr="00171756">
        <w:t xml:space="preserve">o druzích a množství </w:t>
      </w:r>
      <w:r w:rsidR="008E3B67" w:rsidRPr="00171756">
        <w:t xml:space="preserve">převzatých </w:t>
      </w:r>
      <w:r w:rsidR="00E86190" w:rsidRPr="00171756">
        <w:t xml:space="preserve">odpadů </w:t>
      </w:r>
      <w:r w:rsidR="008E3B67" w:rsidRPr="00171756">
        <w:t xml:space="preserve">dle této smlouvy, včetně informace o </w:t>
      </w:r>
      <w:r w:rsidR="00E57C4E" w:rsidRPr="00171756">
        <w:t>podílu</w:t>
      </w:r>
      <w:r w:rsidR="008E3B67" w:rsidRPr="00171756">
        <w:t xml:space="preserve"> a způsobu využití odpadů;</w:t>
      </w:r>
    </w:p>
    <w:p w14:paraId="70A20547" w14:textId="282E9604" w:rsidR="00EE01C4" w:rsidRDefault="00EE01C4" w:rsidP="00994058">
      <w:pPr>
        <w:numPr>
          <w:ilvl w:val="0"/>
          <w:numId w:val="45"/>
        </w:numPr>
        <w:spacing w:before="0"/>
        <w:ind w:left="567" w:hanging="283"/>
      </w:pPr>
      <w:r w:rsidRPr="00171756">
        <w:t>v poskytování poradenské činnosti objednateli při plnění předpisů týkajících se odpadového hospodářství;</w:t>
      </w:r>
    </w:p>
    <w:p w14:paraId="567874EC" w14:textId="59371C29" w:rsidR="005433C1" w:rsidRPr="00171756" w:rsidRDefault="00E4610C" w:rsidP="00994058">
      <w:pPr>
        <w:numPr>
          <w:ilvl w:val="0"/>
          <w:numId w:val="45"/>
        </w:numPr>
        <w:spacing w:before="0"/>
        <w:ind w:left="567" w:hanging="283"/>
      </w:pPr>
      <w:r>
        <w:t>zabezpečení povolení příslušného úřadu k mísení odpadů</w:t>
      </w:r>
      <w:r w:rsidR="00A02163">
        <w:t xml:space="preserve">, </w:t>
      </w:r>
      <w:r w:rsidR="00C52647">
        <w:t xml:space="preserve">tak, </w:t>
      </w:r>
      <w:r w:rsidR="00A72F83">
        <w:t>aby bylo shodné s možnostmi občanů v</w:t>
      </w:r>
      <w:r w:rsidR="004173DA">
        <w:t xml:space="preserve">e městě </w:t>
      </w:r>
      <w:r w:rsidR="00C06B9C">
        <w:t xml:space="preserve">nebo </w:t>
      </w:r>
      <w:r w:rsidR="00C416C3">
        <w:t>obci</w:t>
      </w:r>
      <w:r w:rsidR="00A72F83">
        <w:t xml:space="preserve"> </w:t>
      </w:r>
      <w:r w:rsidR="00517C3D">
        <w:t>příslušné provozovny</w:t>
      </w:r>
      <w:r w:rsidR="00C52647" w:rsidRPr="00171756">
        <w:t>;</w:t>
      </w:r>
    </w:p>
    <w:p w14:paraId="20CAEBED" w14:textId="2C285F5A" w:rsidR="009D1041" w:rsidRPr="00171756" w:rsidRDefault="009D1041" w:rsidP="00994058">
      <w:pPr>
        <w:numPr>
          <w:ilvl w:val="0"/>
          <w:numId w:val="45"/>
        </w:numPr>
        <w:spacing w:before="0"/>
        <w:ind w:left="567" w:hanging="283"/>
      </w:pPr>
      <w:r w:rsidRPr="00171756">
        <w:t xml:space="preserve">v poskytování ad hoc služeb </w:t>
      </w:r>
      <w:r w:rsidR="003072A7" w:rsidRPr="00171756">
        <w:t>odpadového hospodářství</w:t>
      </w:r>
      <w:r w:rsidR="008E3B67" w:rsidRPr="00171756">
        <w:t>;</w:t>
      </w:r>
    </w:p>
    <w:p w14:paraId="49B81104" w14:textId="23DED32B" w:rsidR="009D1041" w:rsidRDefault="009D1041" w:rsidP="00994058">
      <w:pPr>
        <w:numPr>
          <w:ilvl w:val="0"/>
          <w:numId w:val="45"/>
        </w:numPr>
        <w:spacing w:before="0"/>
        <w:ind w:left="567" w:hanging="283"/>
      </w:pPr>
      <w:r w:rsidRPr="00171756">
        <w:t xml:space="preserve">v poskytování </w:t>
      </w:r>
      <w:r w:rsidR="003072A7" w:rsidRPr="00171756">
        <w:t>osvěty týkající se odpadového hospodářství, nakládání s odpady a využívání odpadů</w:t>
      </w:r>
      <w:r w:rsidR="00097542">
        <w:t>;</w:t>
      </w:r>
      <w:r w:rsidR="003072A7" w:rsidRPr="00171756">
        <w:t xml:space="preserve"> </w:t>
      </w:r>
    </w:p>
    <w:p w14:paraId="71ECF977" w14:textId="77777777" w:rsidR="00591FDC" w:rsidRPr="00FE447C" w:rsidRDefault="00591FDC" w:rsidP="00994058">
      <w:pPr>
        <w:numPr>
          <w:ilvl w:val="0"/>
          <w:numId w:val="45"/>
        </w:numPr>
        <w:spacing w:before="0"/>
        <w:ind w:left="567" w:hanging="283"/>
      </w:pPr>
      <w:r w:rsidRPr="00FE447C">
        <w:t>v plnění dalších s předchozími písmeny souvisejících povinností uvedených v této smlouvě</w:t>
      </w:r>
      <w:r w:rsidR="009964DC">
        <w:t>.</w:t>
      </w:r>
    </w:p>
    <w:p w14:paraId="2B2B4C4F" w14:textId="347FA9E6" w:rsidR="00E109A4" w:rsidRPr="00FE447C" w:rsidRDefault="00E109A4" w:rsidP="00FD59E8">
      <w:pPr>
        <w:spacing w:before="0"/>
        <w:ind w:left="284" w:firstLine="0"/>
      </w:pPr>
      <w:r w:rsidRPr="00FE447C">
        <w:t xml:space="preserve">to vše zejména v souladu se zákonem </w:t>
      </w:r>
      <w:r w:rsidRPr="002E64BA">
        <w:t xml:space="preserve">č. </w:t>
      </w:r>
      <w:r w:rsidR="00E228A8" w:rsidRPr="002E64BA">
        <w:t>541</w:t>
      </w:r>
      <w:r w:rsidRPr="002E64BA">
        <w:t>/20</w:t>
      </w:r>
      <w:r w:rsidR="00E228A8" w:rsidRPr="002E64BA">
        <w:t>20</w:t>
      </w:r>
      <w:r w:rsidRPr="002E64BA">
        <w:t xml:space="preserve"> Sb., o odpadech (</w:t>
      </w:r>
      <w:r w:rsidRPr="002E64BA">
        <w:rPr>
          <w:b/>
        </w:rPr>
        <w:t>dále také jen „zákon o odpadech“</w:t>
      </w:r>
      <w:r w:rsidRPr="002E64BA">
        <w:t>)</w:t>
      </w:r>
      <w:r w:rsidR="00E228A8" w:rsidRPr="002E64BA">
        <w:t>,</w:t>
      </w:r>
      <w:r w:rsidRPr="002E64BA">
        <w:t xml:space="preserve"> </w:t>
      </w:r>
      <w:r w:rsidR="00E228A8" w:rsidRPr="002E64BA">
        <w:t>jeho prováděcími předpisy</w:t>
      </w:r>
      <w:r w:rsidRPr="002E64BA">
        <w:t xml:space="preserve"> </w:t>
      </w:r>
      <w:r w:rsidRPr="00FE447C">
        <w:t xml:space="preserve">a dalšími obecně závaznými právními předpisy, které souvisejí s problematikou odpadového hospodářství. </w:t>
      </w:r>
    </w:p>
    <w:p w14:paraId="371B32C4" w14:textId="77777777" w:rsidR="007E0541" w:rsidRPr="00FE447C" w:rsidRDefault="0002471D" w:rsidP="00B009E1">
      <w:pPr>
        <w:numPr>
          <w:ilvl w:val="0"/>
          <w:numId w:val="16"/>
        </w:numPr>
        <w:spacing w:before="0"/>
        <w:ind w:left="284" w:hanging="284"/>
      </w:pPr>
      <w:r w:rsidRPr="00FE447C">
        <w:t>Objednatel se zavazuje poskytovateli za tyto služby platit dohodnutou cenu za podmínek uvedených v této smlouvě</w:t>
      </w:r>
      <w:r w:rsidR="007E0541" w:rsidRPr="00FE447C">
        <w:t>.</w:t>
      </w:r>
      <w:r w:rsidRPr="00FE447C">
        <w:t xml:space="preserve"> </w:t>
      </w:r>
    </w:p>
    <w:p w14:paraId="2977484B" w14:textId="06CA4DB9" w:rsidR="0002471D" w:rsidRPr="00B41F25" w:rsidRDefault="0002471D" w:rsidP="00B009E1">
      <w:pPr>
        <w:numPr>
          <w:ilvl w:val="0"/>
          <w:numId w:val="16"/>
        </w:numPr>
        <w:spacing w:before="0"/>
        <w:ind w:left="284" w:hanging="284"/>
      </w:pPr>
      <w:r w:rsidRPr="00B41F25">
        <w:t>Druhy odpadů, objemy a počty kusů jednotlivých odpadových nádob</w:t>
      </w:r>
      <w:r w:rsidR="00130DD7" w:rsidRPr="00B41F25">
        <w:t xml:space="preserve"> pro sběr komunálního odpadu</w:t>
      </w:r>
      <w:r w:rsidRPr="00B41F25">
        <w:t xml:space="preserve">, jejich umístění a požadovaná četnost </w:t>
      </w:r>
      <w:r w:rsidR="00E109A4" w:rsidRPr="00B41F25">
        <w:t>s</w:t>
      </w:r>
      <w:r w:rsidR="00130DD7" w:rsidRPr="00B41F25">
        <w:t>vozu odpadu jsou uvedeny v p</w:t>
      </w:r>
      <w:r w:rsidRPr="00B41F25">
        <w:t>řílo</w:t>
      </w:r>
      <w:r w:rsidR="00D531E3" w:rsidRPr="00B41F25">
        <w:t>hách</w:t>
      </w:r>
      <w:r w:rsidRPr="00B41F25">
        <w:t xml:space="preserve"> č. 1 </w:t>
      </w:r>
      <w:r w:rsidR="00D531E3" w:rsidRPr="00B41F25">
        <w:t xml:space="preserve">a </w:t>
      </w:r>
      <w:r w:rsidR="007C1D50" w:rsidRPr="00B41F25">
        <w:t>č. 2 této smlouvy</w:t>
      </w:r>
      <w:r w:rsidR="00130DD7" w:rsidRPr="00B41F25">
        <w:t>.</w:t>
      </w:r>
    </w:p>
    <w:p w14:paraId="2A3DD469" w14:textId="37D48936" w:rsidR="0076686B" w:rsidRPr="00086E51" w:rsidRDefault="0076686B" w:rsidP="0076686B">
      <w:pPr>
        <w:numPr>
          <w:ilvl w:val="0"/>
          <w:numId w:val="16"/>
        </w:numPr>
        <w:spacing w:before="0"/>
        <w:ind w:left="284" w:hanging="284"/>
      </w:pPr>
      <w:r w:rsidRPr="00025F83">
        <w:rPr>
          <w:rFonts w:eastAsia="Times New Roman"/>
          <w:lang w:eastAsia="cs-CZ"/>
        </w:rPr>
        <w:t xml:space="preserve">Předávání/přebírání </w:t>
      </w:r>
      <w:r w:rsidR="001912F2" w:rsidRPr="001912F2">
        <w:rPr>
          <w:rFonts w:eastAsia="Times New Roman"/>
          <w:lang w:eastAsia="cs-CZ"/>
        </w:rPr>
        <w:t xml:space="preserve">veškerých odpadů formou mobilního zařízení s platným povolením k nakládání s příslušným odpadem </w:t>
      </w:r>
      <w:r w:rsidRPr="00025F83">
        <w:rPr>
          <w:rFonts w:eastAsia="Times New Roman"/>
          <w:lang w:eastAsia="cs-CZ"/>
        </w:rPr>
        <w:t xml:space="preserve">O, N i O/N, bude probíhat formou mobilního </w:t>
      </w:r>
      <w:r w:rsidR="00014A9D">
        <w:rPr>
          <w:rFonts w:eastAsia="Times New Roman"/>
          <w:lang w:eastAsia="cs-CZ"/>
        </w:rPr>
        <w:t>zařízení</w:t>
      </w:r>
      <w:r w:rsidRPr="00025F83">
        <w:rPr>
          <w:rFonts w:eastAsia="Times New Roman"/>
          <w:lang w:eastAsia="cs-CZ"/>
        </w:rPr>
        <w:t>, včetně plnění ohlašovací povinnosti přepravy /SEPNO/ poskytovatelem, popřípadě nových povinností při změně legislativy.</w:t>
      </w:r>
    </w:p>
    <w:p w14:paraId="601D3CD6" w14:textId="77777777" w:rsidR="0077454D" w:rsidRPr="00290F45" w:rsidRDefault="0077454D" w:rsidP="0077454D">
      <w:pPr>
        <w:spacing w:before="0"/>
        <w:rPr>
          <w:b/>
          <w:color w:val="00B050"/>
        </w:rPr>
      </w:pPr>
    </w:p>
    <w:p w14:paraId="5CB3C48B" w14:textId="77777777" w:rsidR="00130DD7" w:rsidRPr="00394C87" w:rsidRDefault="00130DD7" w:rsidP="00FD59E8">
      <w:pPr>
        <w:keepNext/>
        <w:numPr>
          <w:ilvl w:val="0"/>
          <w:numId w:val="5"/>
        </w:numPr>
        <w:spacing w:before="0"/>
        <w:ind w:left="426" w:firstLine="0"/>
        <w:jc w:val="center"/>
        <w:outlineLvl w:val="0"/>
        <w:rPr>
          <w:rFonts w:eastAsia="Times New Roman"/>
          <w:b/>
          <w:lang w:eastAsia="cs-CZ"/>
        </w:rPr>
      </w:pPr>
    </w:p>
    <w:p w14:paraId="7787EA6D" w14:textId="77777777" w:rsidR="0077454D" w:rsidRPr="00394C87" w:rsidRDefault="00130DD7" w:rsidP="00FD59E8">
      <w:pPr>
        <w:keepNext/>
        <w:spacing w:before="0"/>
        <w:ind w:left="0" w:firstLine="0"/>
        <w:jc w:val="center"/>
        <w:outlineLvl w:val="0"/>
        <w:rPr>
          <w:rFonts w:eastAsia="Times New Roman"/>
          <w:b/>
          <w:lang w:eastAsia="cs-CZ"/>
        </w:rPr>
      </w:pPr>
      <w:r w:rsidRPr="00394C87">
        <w:rPr>
          <w:rFonts w:eastAsia="Times New Roman"/>
          <w:b/>
          <w:lang w:eastAsia="cs-CZ"/>
        </w:rPr>
        <w:t>Podmínky pro poskytování služeb</w:t>
      </w:r>
    </w:p>
    <w:p w14:paraId="343940F3" w14:textId="0A4B6157" w:rsidR="00130DD7" w:rsidRPr="00394C87" w:rsidRDefault="00130DD7" w:rsidP="00B009E1">
      <w:pPr>
        <w:numPr>
          <w:ilvl w:val="0"/>
          <w:numId w:val="8"/>
        </w:numPr>
        <w:spacing w:before="0"/>
        <w:ind w:left="284" w:hanging="284"/>
        <w:rPr>
          <w:rFonts w:eastAsia="Times New Roman"/>
          <w:lang w:eastAsia="cs-CZ"/>
        </w:rPr>
      </w:pPr>
      <w:r w:rsidRPr="00394C87">
        <w:rPr>
          <w:rFonts w:eastAsia="Times New Roman"/>
          <w:lang w:eastAsia="cs-CZ"/>
        </w:rPr>
        <w:t>Smluvní strany prohlašují, že svoje závazky budou plnit řádně a včas. Poskytovatel poskytne sjednané služby v souladu s touto smlouvou</w:t>
      </w:r>
      <w:r w:rsidR="00394C87">
        <w:rPr>
          <w:rFonts w:eastAsia="Times New Roman"/>
          <w:lang w:eastAsia="cs-CZ"/>
        </w:rPr>
        <w:t xml:space="preserve"> </w:t>
      </w:r>
      <w:r w:rsidR="00394C87" w:rsidRPr="00025F83">
        <w:rPr>
          <w:rFonts w:eastAsia="Times New Roman"/>
          <w:lang w:eastAsia="cs-CZ"/>
        </w:rPr>
        <w:t>a jejím účelem</w:t>
      </w:r>
      <w:r w:rsidRPr="00394C87">
        <w:rPr>
          <w:rFonts w:eastAsia="Times New Roman"/>
          <w:lang w:eastAsia="cs-CZ"/>
        </w:rPr>
        <w:t>, příslušnými právními předpisy a technickými či jinými normami, které se na poskytování služeb vztahují.</w:t>
      </w:r>
    </w:p>
    <w:p w14:paraId="137D6CBE" w14:textId="05C1D384" w:rsidR="00130DD7" w:rsidRDefault="00130DD7" w:rsidP="00B009E1">
      <w:pPr>
        <w:numPr>
          <w:ilvl w:val="0"/>
          <w:numId w:val="8"/>
        </w:numPr>
        <w:spacing w:before="0"/>
        <w:ind w:left="284" w:hanging="284"/>
        <w:rPr>
          <w:rFonts w:eastAsia="Times New Roman"/>
          <w:lang w:eastAsia="cs-CZ"/>
        </w:rPr>
      </w:pPr>
      <w:r w:rsidRPr="00394C87">
        <w:rPr>
          <w:rFonts w:eastAsia="Times New Roman"/>
          <w:lang w:eastAsia="cs-CZ"/>
        </w:rPr>
        <w:t xml:space="preserve">Poskytovatel se zavazuje postupovat při poskytování sjednaných služeb hospodárně, </w:t>
      </w:r>
      <w:r w:rsidR="00394C87" w:rsidRPr="00025F83">
        <w:rPr>
          <w:rFonts w:eastAsia="Times New Roman"/>
          <w:lang w:eastAsia="cs-CZ"/>
        </w:rPr>
        <w:t xml:space="preserve">chránit dobré jméno </w:t>
      </w:r>
      <w:r w:rsidR="00394C87">
        <w:rPr>
          <w:rFonts w:eastAsia="Times New Roman"/>
          <w:lang w:eastAsia="cs-CZ"/>
        </w:rPr>
        <w:t>objednatele a zájmy objednatele</w:t>
      </w:r>
      <w:r w:rsidRPr="00394C87">
        <w:rPr>
          <w:rFonts w:eastAsia="Times New Roman"/>
          <w:lang w:eastAsia="cs-CZ"/>
        </w:rPr>
        <w:t>, které jsou nebo by mu mohly být známy.</w:t>
      </w:r>
    </w:p>
    <w:p w14:paraId="4DC16CEB" w14:textId="77777777" w:rsidR="00130DD7" w:rsidRPr="005F1366" w:rsidRDefault="00130DD7" w:rsidP="00B009E1">
      <w:pPr>
        <w:numPr>
          <w:ilvl w:val="0"/>
          <w:numId w:val="8"/>
        </w:numPr>
        <w:spacing w:before="0"/>
        <w:ind w:left="284" w:hanging="284"/>
        <w:rPr>
          <w:rFonts w:eastAsia="Times New Roman"/>
          <w:lang w:eastAsia="cs-CZ"/>
        </w:rPr>
      </w:pPr>
      <w:r w:rsidRPr="005F1366">
        <w:rPr>
          <w:rFonts w:eastAsia="Times New Roman"/>
          <w:b/>
          <w:lang w:eastAsia="cs-CZ"/>
        </w:rPr>
        <w:t>Komunální odpad</w:t>
      </w:r>
    </w:p>
    <w:p w14:paraId="107C608B" w14:textId="1F39E132" w:rsidR="00130DD7" w:rsidRDefault="00130DD7" w:rsidP="000067A2">
      <w:pPr>
        <w:numPr>
          <w:ilvl w:val="0"/>
          <w:numId w:val="19"/>
        </w:numPr>
        <w:tabs>
          <w:tab w:val="clear" w:pos="360"/>
        </w:tabs>
        <w:spacing w:before="0"/>
        <w:ind w:left="567" w:hanging="283"/>
        <w:rPr>
          <w:rFonts w:eastAsia="Times New Roman"/>
          <w:lang w:eastAsia="cs-CZ"/>
        </w:rPr>
      </w:pPr>
      <w:r w:rsidRPr="005F1366">
        <w:rPr>
          <w:rFonts w:eastAsia="Times New Roman"/>
          <w:lang w:eastAsia="cs-CZ"/>
        </w:rPr>
        <w:t xml:space="preserve">Komunálním odpadem </w:t>
      </w:r>
      <w:r w:rsidR="005B528E" w:rsidRPr="005B528E">
        <w:rPr>
          <w:rFonts w:eastAsia="Times New Roman"/>
          <w:lang w:eastAsia="cs-CZ"/>
        </w:rPr>
        <w:t xml:space="preserve">se, pro účely této smlouvy, rozumí směsný a tříděný odpad, zejména papír a lepenka, sklo, kovy, plasty, biologický odpad, dřevo, textil, obaly, odpadní elektrická a elektronická zařízení, odpadní baterie a akumulátory, a objemný odpad, zejména matrace a nábytek, a dále směsný odpad a tříděný odpad z jiných zdrojů, pokud je co do povahy a složení podobný odpadu z </w:t>
      </w:r>
      <w:proofErr w:type="gramStart"/>
      <w:r w:rsidR="005B528E" w:rsidRPr="005B528E">
        <w:rPr>
          <w:rFonts w:eastAsia="Times New Roman"/>
          <w:lang w:eastAsia="cs-CZ"/>
        </w:rPr>
        <w:t>domácností  (</w:t>
      </w:r>
      <w:proofErr w:type="gramEnd"/>
      <w:r w:rsidR="005B528E" w:rsidRPr="005B528E">
        <w:rPr>
          <w:rFonts w:eastAsia="Times New Roman"/>
          <w:lang w:eastAsia="cs-CZ"/>
        </w:rPr>
        <w:t>vše společně dále jen „komunální odpad“).</w:t>
      </w:r>
    </w:p>
    <w:p w14:paraId="6221E6D4" w14:textId="77777777" w:rsidR="007C795A" w:rsidRPr="007C795A" w:rsidRDefault="007C795A" w:rsidP="00660100">
      <w:pPr>
        <w:numPr>
          <w:ilvl w:val="0"/>
          <w:numId w:val="19"/>
        </w:numPr>
        <w:tabs>
          <w:tab w:val="clear" w:pos="360"/>
        </w:tabs>
        <w:spacing w:before="0"/>
        <w:ind w:left="567" w:hanging="283"/>
      </w:pPr>
      <w:r w:rsidRPr="007C795A">
        <w:t>Biologickým odpadem biologicky rozložitelný odpad ze zahrad a veřejné zeleně, potravinový a kuchyňský odpad z domácností, kanceláří, restaurací, velkoobchodu, jídelen, stravovacích nebo maloobchodních zařízení a srovnatelný odpad ze zařízení potravinářského průmyslu,</w:t>
      </w:r>
    </w:p>
    <w:p w14:paraId="32AC54B9" w14:textId="77777777" w:rsidR="007C795A" w:rsidRPr="005F1366" w:rsidRDefault="007C795A" w:rsidP="00660100">
      <w:pPr>
        <w:spacing w:before="0"/>
        <w:ind w:left="567" w:firstLine="0"/>
        <w:rPr>
          <w:rFonts w:eastAsia="Times New Roman"/>
          <w:lang w:eastAsia="cs-CZ"/>
        </w:rPr>
      </w:pPr>
    </w:p>
    <w:p w14:paraId="0E9080ED" w14:textId="430571D6" w:rsidR="00943E47" w:rsidRPr="00B41F25" w:rsidRDefault="00943E47" w:rsidP="000067A2">
      <w:pPr>
        <w:numPr>
          <w:ilvl w:val="0"/>
          <w:numId w:val="19"/>
        </w:numPr>
        <w:tabs>
          <w:tab w:val="clear" w:pos="360"/>
        </w:tabs>
        <w:spacing w:before="0"/>
        <w:ind w:left="567" w:hanging="283"/>
        <w:rPr>
          <w:rFonts w:eastAsia="Times New Roman"/>
          <w:lang w:eastAsia="cs-CZ"/>
        </w:rPr>
      </w:pPr>
      <w:r w:rsidRPr="00B41F25">
        <w:rPr>
          <w:rFonts w:eastAsia="Times New Roman"/>
          <w:lang w:eastAsia="cs-CZ"/>
        </w:rPr>
        <w:t xml:space="preserve">Počet jednotlivých odpadových nádob, jejich </w:t>
      </w:r>
      <w:r w:rsidR="00786150" w:rsidRPr="00B41F25">
        <w:rPr>
          <w:rFonts w:eastAsia="Times New Roman"/>
          <w:lang w:eastAsia="cs-CZ"/>
        </w:rPr>
        <w:t xml:space="preserve">objem, </w:t>
      </w:r>
      <w:r w:rsidRPr="00B41F25">
        <w:rPr>
          <w:rFonts w:eastAsia="Times New Roman"/>
          <w:lang w:eastAsia="cs-CZ"/>
        </w:rPr>
        <w:t>rozmístění a požadovaná četnost svozu je stanovena v příloze č. 2 této smlouvy.</w:t>
      </w:r>
      <w:r w:rsidR="00CB51B9">
        <w:rPr>
          <w:rFonts w:eastAsia="Times New Roman"/>
          <w:lang w:eastAsia="cs-CZ"/>
        </w:rPr>
        <w:t xml:space="preserve"> </w:t>
      </w:r>
      <w:r w:rsidR="00CB51B9" w:rsidRPr="00EB148B">
        <w:rPr>
          <w:rFonts w:eastAsia="Times New Roman"/>
          <w:lang w:eastAsia="cs-CZ"/>
        </w:rPr>
        <w:t xml:space="preserve">Svoz bioodpadu bude prováděn na základě požadavku </w:t>
      </w:r>
      <w:r w:rsidR="00EB148B" w:rsidRPr="00EB148B">
        <w:rPr>
          <w:rFonts w:eastAsia="Times New Roman"/>
          <w:lang w:eastAsia="cs-CZ"/>
        </w:rPr>
        <w:t xml:space="preserve">příslušné </w:t>
      </w:r>
      <w:r w:rsidR="00CB51B9" w:rsidRPr="00EB148B">
        <w:rPr>
          <w:rFonts w:eastAsia="Times New Roman"/>
          <w:lang w:eastAsia="cs-CZ"/>
        </w:rPr>
        <w:t>kontaktní osoby objednatele</w:t>
      </w:r>
      <w:r w:rsidR="00CB176D" w:rsidRPr="00EB148B">
        <w:rPr>
          <w:rFonts w:eastAsia="Times New Roman"/>
          <w:lang w:eastAsia="cs-CZ"/>
        </w:rPr>
        <w:t xml:space="preserve"> postupem dle </w:t>
      </w:r>
      <w:r w:rsidR="00307FC9" w:rsidRPr="00EB148B">
        <w:rPr>
          <w:rFonts w:eastAsia="Times New Roman"/>
          <w:lang w:eastAsia="cs-CZ"/>
        </w:rPr>
        <w:t xml:space="preserve">čl. IV. odst. 3 </w:t>
      </w:r>
      <w:r w:rsidR="00CB51B9" w:rsidRPr="00EB148B">
        <w:rPr>
          <w:rFonts w:eastAsia="Times New Roman"/>
          <w:lang w:eastAsia="cs-CZ"/>
        </w:rPr>
        <w:t>písm. f) (mimořádn</w:t>
      </w:r>
      <w:r w:rsidR="00CB176D" w:rsidRPr="00EB148B">
        <w:rPr>
          <w:rFonts w:eastAsia="Times New Roman"/>
          <w:lang w:eastAsia="cs-CZ"/>
        </w:rPr>
        <w:t>ý</w:t>
      </w:r>
      <w:r w:rsidR="00CB51B9" w:rsidRPr="00EB148B">
        <w:rPr>
          <w:rFonts w:eastAsia="Times New Roman"/>
          <w:lang w:eastAsia="cs-CZ"/>
        </w:rPr>
        <w:t xml:space="preserve"> svoz </w:t>
      </w:r>
      <w:r w:rsidR="00CB176D" w:rsidRPr="00EB148B">
        <w:rPr>
          <w:rFonts w:eastAsia="Times New Roman"/>
          <w:lang w:eastAsia="cs-CZ"/>
        </w:rPr>
        <w:t xml:space="preserve">komunálního </w:t>
      </w:r>
      <w:r w:rsidR="00CB51B9" w:rsidRPr="00EB148B">
        <w:rPr>
          <w:rFonts w:eastAsia="Times New Roman"/>
          <w:lang w:eastAsia="cs-CZ"/>
        </w:rPr>
        <w:t xml:space="preserve">odpadu).  </w:t>
      </w:r>
    </w:p>
    <w:p w14:paraId="58AEC210" w14:textId="0A810DAA" w:rsidR="00943E47" w:rsidRPr="00725B3B" w:rsidRDefault="00943E47" w:rsidP="000067A2">
      <w:pPr>
        <w:numPr>
          <w:ilvl w:val="0"/>
          <w:numId w:val="19"/>
        </w:numPr>
        <w:tabs>
          <w:tab w:val="clear" w:pos="360"/>
        </w:tabs>
        <w:spacing w:before="0"/>
        <w:ind w:left="567" w:hanging="283"/>
        <w:rPr>
          <w:rFonts w:eastAsia="Times New Roman"/>
          <w:lang w:eastAsia="cs-CZ"/>
        </w:rPr>
      </w:pPr>
      <w:r w:rsidRPr="00725B3B">
        <w:rPr>
          <w:rFonts w:eastAsia="Times New Roman"/>
          <w:lang w:eastAsia="cs-CZ"/>
        </w:rPr>
        <w:t>Poskytovatel se zavazuje nejpozději</w:t>
      </w:r>
      <w:r w:rsidR="00A345A9">
        <w:rPr>
          <w:rFonts w:eastAsia="Times New Roman"/>
          <w:lang w:eastAsia="cs-CZ"/>
        </w:rPr>
        <w:t xml:space="preserve"> ke dni</w:t>
      </w:r>
      <w:r w:rsidRPr="00725B3B">
        <w:rPr>
          <w:rFonts w:eastAsia="Times New Roman"/>
          <w:lang w:eastAsia="cs-CZ"/>
        </w:rPr>
        <w:t xml:space="preserve"> nabytí účinnosti této smlouvy rozmístit </w:t>
      </w:r>
      <w:r w:rsidR="00384671" w:rsidRPr="00725B3B">
        <w:rPr>
          <w:rFonts w:eastAsia="Times New Roman"/>
          <w:lang w:eastAsia="cs-CZ"/>
        </w:rPr>
        <w:t>odp</w:t>
      </w:r>
      <w:r w:rsidR="008D631C" w:rsidRPr="00725B3B">
        <w:rPr>
          <w:rFonts w:eastAsia="Times New Roman"/>
          <w:lang w:eastAsia="cs-CZ"/>
        </w:rPr>
        <w:t>adové</w:t>
      </w:r>
      <w:r w:rsidR="00384671" w:rsidRPr="00725B3B">
        <w:rPr>
          <w:rFonts w:eastAsia="Times New Roman"/>
          <w:lang w:eastAsia="cs-CZ"/>
        </w:rPr>
        <w:t xml:space="preserve"> nádoby pro sběr komunální</w:t>
      </w:r>
      <w:r w:rsidR="009A306E" w:rsidRPr="00725B3B">
        <w:rPr>
          <w:rFonts w:eastAsia="Times New Roman"/>
          <w:lang w:eastAsia="cs-CZ"/>
        </w:rPr>
        <w:t>ho</w:t>
      </w:r>
      <w:r w:rsidR="00384671" w:rsidRPr="00725B3B">
        <w:rPr>
          <w:rFonts w:eastAsia="Times New Roman"/>
          <w:lang w:eastAsia="cs-CZ"/>
        </w:rPr>
        <w:t xml:space="preserve"> odpadu a následně zahájit svoz a </w:t>
      </w:r>
      <w:r w:rsidR="002C6615">
        <w:rPr>
          <w:rFonts w:eastAsia="Times New Roman"/>
          <w:lang w:eastAsia="cs-CZ"/>
        </w:rPr>
        <w:t>převzetí</w:t>
      </w:r>
      <w:r w:rsidR="00384671" w:rsidRPr="00725B3B">
        <w:rPr>
          <w:rFonts w:eastAsia="Times New Roman"/>
          <w:lang w:eastAsia="cs-CZ"/>
        </w:rPr>
        <w:t xml:space="preserve"> komunálního odpadu, to vše v souladu </w:t>
      </w:r>
      <w:r w:rsidR="00384671" w:rsidRPr="00050B68">
        <w:rPr>
          <w:rFonts w:eastAsia="Times New Roman"/>
          <w:lang w:eastAsia="cs-CZ"/>
        </w:rPr>
        <w:t xml:space="preserve">s přílohou </w:t>
      </w:r>
      <w:r w:rsidR="00384671" w:rsidRPr="00F329C9">
        <w:rPr>
          <w:rFonts w:eastAsia="Times New Roman"/>
          <w:lang w:eastAsia="cs-CZ"/>
        </w:rPr>
        <w:t>č. 2</w:t>
      </w:r>
      <w:r w:rsidR="00384671" w:rsidRPr="00050B68">
        <w:rPr>
          <w:rFonts w:eastAsia="Times New Roman"/>
          <w:lang w:eastAsia="cs-CZ"/>
        </w:rPr>
        <w:t xml:space="preserve"> této smlouvy</w:t>
      </w:r>
      <w:r w:rsidR="00384671" w:rsidRPr="00725B3B">
        <w:rPr>
          <w:rFonts w:eastAsia="Times New Roman"/>
          <w:lang w:eastAsia="cs-CZ"/>
        </w:rPr>
        <w:t>.</w:t>
      </w:r>
    </w:p>
    <w:p w14:paraId="4357C1F8" w14:textId="77777777" w:rsidR="00DC52B8" w:rsidRPr="00891B23" w:rsidRDefault="00154B4C" w:rsidP="000067A2">
      <w:pPr>
        <w:numPr>
          <w:ilvl w:val="0"/>
          <w:numId w:val="19"/>
        </w:numPr>
        <w:tabs>
          <w:tab w:val="clear" w:pos="360"/>
        </w:tabs>
        <w:spacing w:before="0"/>
        <w:ind w:left="567" w:hanging="283"/>
        <w:rPr>
          <w:rFonts w:eastAsia="Times New Roman"/>
          <w:lang w:eastAsia="cs-CZ"/>
        </w:rPr>
      </w:pPr>
      <w:r w:rsidRPr="00891B23">
        <w:rPr>
          <w:rFonts w:eastAsia="Times New Roman"/>
          <w:b/>
          <w:lang w:eastAsia="cs-CZ"/>
        </w:rPr>
        <w:t xml:space="preserve">Změna v </w:t>
      </w:r>
      <w:r w:rsidR="00384671" w:rsidRPr="00891B23">
        <w:rPr>
          <w:rFonts w:eastAsia="Times New Roman"/>
          <w:b/>
          <w:lang w:eastAsia="cs-CZ"/>
        </w:rPr>
        <w:t>četnosti svozu komunální</w:t>
      </w:r>
      <w:r w:rsidR="00D528B9" w:rsidRPr="00891B23">
        <w:rPr>
          <w:rFonts w:eastAsia="Times New Roman"/>
          <w:b/>
          <w:lang w:eastAsia="cs-CZ"/>
        </w:rPr>
        <w:t>ho</w:t>
      </w:r>
      <w:r w:rsidR="00384671" w:rsidRPr="00891B23">
        <w:rPr>
          <w:rFonts w:eastAsia="Times New Roman"/>
          <w:b/>
          <w:lang w:eastAsia="cs-CZ"/>
        </w:rPr>
        <w:t xml:space="preserve"> odpadu</w:t>
      </w:r>
    </w:p>
    <w:p w14:paraId="18B91EFD" w14:textId="77777777" w:rsidR="00154B4C" w:rsidRPr="00891B23" w:rsidRDefault="00154B4C" w:rsidP="000067A2">
      <w:pPr>
        <w:pStyle w:val="Odstavecseseznamem"/>
        <w:numPr>
          <w:ilvl w:val="0"/>
          <w:numId w:val="20"/>
        </w:numPr>
        <w:spacing w:after="120"/>
        <w:ind w:left="851" w:hanging="284"/>
        <w:contextualSpacing w:val="0"/>
        <w:jc w:val="both"/>
        <w:rPr>
          <w:rFonts w:ascii="Arial Narrow" w:hAnsi="Arial Narrow"/>
          <w:sz w:val="22"/>
          <w:szCs w:val="22"/>
        </w:rPr>
      </w:pPr>
      <w:r w:rsidRPr="00891B23">
        <w:rPr>
          <w:rFonts w:ascii="Arial Narrow" w:hAnsi="Arial Narrow"/>
          <w:sz w:val="22"/>
          <w:szCs w:val="22"/>
        </w:rPr>
        <w:t>Poskytovatel bere na vědomí, že v průběhu účinnosti této smlouvy může dojít ke změně v požadované četnosti svozu komunálního odpadu definované v příloze č. 2 této smlouvy.</w:t>
      </w:r>
    </w:p>
    <w:p w14:paraId="10E685DD" w14:textId="77777777" w:rsidR="00154B4C" w:rsidRPr="00891B23" w:rsidRDefault="00154B4C" w:rsidP="000067A2">
      <w:pPr>
        <w:pStyle w:val="Odstavecseseznamem"/>
        <w:numPr>
          <w:ilvl w:val="0"/>
          <w:numId w:val="20"/>
        </w:numPr>
        <w:spacing w:after="120"/>
        <w:ind w:left="851" w:hanging="284"/>
        <w:contextualSpacing w:val="0"/>
        <w:jc w:val="both"/>
        <w:rPr>
          <w:rFonts w:ascii="Arial Narrow" w:hAnsi="Arial Narrow"/>
          <w:sz w:val="22"/>
          <w:szCs w:val="22"/>
        </w:rPr>
      </w:pPr>
      <w:r w:rsidRPr="00891B23">
        <w:rPr>
          <w:rFonts w:ascii="Arial Narrow" w:hAnsi="Arial Narrow"/>
          <w:sz w:val="22"/>
          <w:szCs w:val="22"/>
        </w:rPr>
        <w:t>V případě požadavku na změnu v četnosti svozu komunálního odpadu zašle kontaktní osoba objednatele dle přílohy č. 3 – Seznam kontaktních osob objednatele (</w:t>
      </w:r>
      <w:r w:rsidRPr="00891B23">
        <w:rPr>
          <w:rFonts w:ascii="Arial Narrow" w:hAnsi="Arial Narrow"/>
          <w:b/>
          <w:sz w:val="22"/>
          <w:szCs w:val="22"/>
        </w:rPr>
        <w:t>dále také jen „kontaktní osoba objednatele“)</w:t>
      </w:r>
      <w:r w:rsidR="004E5302" w:rsidRPr="00891B23">
        <w:rPr>
          <w:rFonts w:ascii="Arial Narrow" w:hAnsi="Arial Narrow"/>
          <w:b/>
          <w:sz w:val="22"/>
          <w:szCs w:val="22"/>
        </w:rPr>
        <w:t xml:space="preserve"> </w:t>
      </w:r>
      <w:r w:rsidR="004E5302" w:rsidRPr="00891B23">
        <w:rPr>
          <w:rFonts w:ascii="Arial Narrow" w:hAnsi="Arial Narrow"/>
          <w:sz w:val="22"/>
          <w:szCs w:val="22"/>
        </w:rPr>
        <w:t>požadavek s uvedením identifikace sběrného místa, kterého se změna v četnosti svozu týká, druhu komunálního odpadu, požadované změny v četnosti svozu a požadovaného termínu pro zahájení svozu v nové četnosti poskytovateli, a to elektronicky na e-mailovou adresu uvedenou kontaktních osob poskytovatele dle čl. I. odst. 2 této smlouvy (</w:t>
      </w:r>
      <w:r w:rsidR="004E5302" w:rsidRPr="00891B23">
        <w:rPr>
          <w:rFonts w:ascii="Arial Narrow" w:hAnsi="Arial Narrow"/>
          <w:b/>
          <w:sz w:val="22"/>
          <w:szCs w:val="22"/>
        </w:rPr>
        <w:t>dále jen „kontaktní osoba poskytovatele“</w:t>
      </w:r>
      <w:r w:rsidR="004E5302" w:rsidRPr="00891B23">
        <w:rPr>
          <w:rFonts w:ascii="Arial Narrow" w:hAnsi="Arial Narrow"/>
          <w:sz w:val="22"/>
          <w:szCs w:val="22"/>
        </w:rPr>
        <w:t>). Termín pro zahájení svozu v nové četnosti nesmí být kratší než 5 (slovy: pět) kalendářních dnů od doručení požadavku poskytovateli.</w:t>
      </w:r>
    </w:p>
    <w:p w14:paraId="76AA1A5E" w14:textId="77777777" w:rsidR="00154B4C" w:rsidRPr="00C92491" w:rsidRDefault="004E5302" w:rsidP="000067A2">
      <w:pPr>
        <w:pStyle w:val="Odstavecseseznamem"/>
        <w:numPr>
          <w:ilvl w:val="0"/>
          <w:numId w:val="20"/>
        </w:numPr>
        <w:spacing w:after="120"/>
        <w:ind w:left="851" w:hanging="284"/>
        <w:contextualSpacing w:val="0"/>
        <w:jc w:val="both"/>
        <w:rPr>
          <w:rFonts w:ascii="Arial Narrow" w:hAnsi="Arial Narrow"/>
          <w:sz w:val="22"/>
          <w:szCs w:val="22"/>
        </w:rPr>
      </w:pPr>
      <w:r w:rsidRPr="00C92491">
        <w:rPr>
          <w:rFonts w:ascii="Arial Narrow" w:hAnsi="Arial Narrow"/>
          <w:sz w:val="22"/>
          <w:szCs w:val="22"/>
        </w:rPr>
        <w:t xml:space="preserve">Ustanovení čl. IV odst. 3) písm. d) bod 1. a 2. se použije obdobně pro omezení četnosti svozu komunálního odpadu v období mimo pravidelnou výuku, tj. obvykle v období od 1. 7. do 15. 9. a od </w:t>
      </w:r>
      <w:r w:rsidRPr="00C92491">
        <w:rPr>
          <w:rFonts w:ascii="Arial Narrow" w:hAnsi="Arial Narrow"/>
          <w:sz w:val="22"/>
          <w:szCs w:val="22"/>
        </w:rPr>
        <w:br/>
        <w:t>20. 12. do 15. 2. každého kalendářního roku.</w:t>
      </w:r>
    </w:p>
    <w:p w14:paraId="76C272FE" w14:textId="7E7477BE" w:rsidR="00DC52B8" w:rsidRPr="00786150" w:rsidRDefault="003866C4" w:rsidP="000067A2">
      <w:pPr>
        <w:numPr>
          <w:ilvl w:val="0"/>
          <w:numId w:val="19"/>
        </w:numPr>
        <w:tabs>
          <w:tab w:val="clear" w:pos="360"/>
        </w:tabs>
        <w:spacing w:before="0"/>
        <w:ind w:left="567" w:hanging="283"/>
        <w:rPr>
          <w:rFonts w:eastAsia="Times New Roman"/>
          <w:lang w:eastAsia="cs-CZ"/>
        </w:rPr>
      </w:pPr>
      <w:r w:rsidRPr="00786150">
        <w:rPr>
          <w:rFonts w:eastAsia="Times New Roman"/>
          <w:b/>
          <w:lang w:eastAsia="cs-CZ"/>
        </w:rPr>
        <w:t>Změna v</w:t>
      </w:r>
      <w:r w:rsidR="00D66C1D">
        <w:t> </w:t>
      </w:r>
      <w:r w:rsidR="00AB466D" w:rsidRPr="00786150">
        <w:rPr>
          <w:b/>
        </w:rPr>
        <w:t>počtu</w:t>
      </w:r>
      <w:r w:rsidR="00D66C1D">
        <w:rPr>
          <w:b/>
        </w:rPr>
        <w:t xml:space="preserve"> </w:t>
      </w:r>
      <w:r w:rsidR="00D66C1D" w:rsidRPr="00A345A9">
        <w:rPr>
          <w:b/>
        </w:rPr>
        <w:t>a objemu</w:t>
      </w:r>
      <w:r w:rsidR="00AB466D" w:rsidRPr="00A345A9">
        <w:rPr>
          <w:b/>
        </w:rPr>
        <w:t xml:space="preserve"> </w:t>
      </w:r>
      <w:r w:rsidR="00AB466D" w:rsidRPr="00786150">
        <w:rPr>
          <w:b/>
        </w:rPr>
        <w:t>odpadových nádob</w:t>
      </w:r>
    </w:p>
    <w:p w14:paraId="1CC27B61" w14:textId="7FAF1D75" w:rsidR="00AB466D" w:rsidRPr="00786150" w:rsidRDefault="00AB466D" w:rsidP="008F5B8A">
      <w:pPr>
        <w:pStyle w:val="Odstavecseseznamem"/>
        <w:numPr>
          <w:ilvl w:val="0"/>
          <w:numId w:val="34"/>
        </w:numPr>
        <w:spacing w:after="120"/>
        <w:ind w:left="851" w:hanging="284"/>
        <w:contextualSpacing w:val="0"/>
        <w:jc w:val="both"/>
        <w:rPr>
          <w:rFonts w:ascii="Arial Narrow" w:hAnsi="Arial Narrow"/>
          <w:sz w:val="22"/>
          <w:szCs w:val="22"/>
        </w:rPr>
      </w:pPr>
      <w:r w:rsidRPr="00786150">
        <w:rPr>
          <w:rFonts w:ascii="Arial Narrow" w:hAnsi="Arial Narrow"/>
          <w:sz w:val="22"/>
          <w:szCs w:val="22"/>
        </w:rPr>
        <w:t>Poskytovatel bere na vědomí, že v průběhu účinnosti této smlouvy může dojít ke změně v</w:t>
      </w:r>
      <w:r w:rsidR="00C214A3">
        <w:rPr>
          <w:rFonts w:ascii="Arial Narrow" w:hAnsi="Arial Narrow"/>
          <w:sz w:val="22"/>
          <w:szCs w:val="22"/>
        </w:rPr>
        <w:t> </w:t>
      </w:r>
      <w:r w:rsidRPr="00786150">
        <w:rPr>
          <w:rFonts w:ascii="Arial Narrow" w:hAnsi="Arial Narrow"/>
          <w:sz w:val="22"/>
          <w:szCs w:val="22"/>
        </w:rPr>
        <w:t>počtu</w:t>
      </w:r>
      <w:r w:rsidR="00C214A3">
        <w:rPr>
          <w:rFonts w:ascii="Arial Narrow" w:hAnsi="Arial Narrow"/>
          <w:sz w:val="22"/>
          <w:szCs w:val="22"/>
        </w:rPr>
        <w:t xml:space="preserve"> </w:t>
      </w:r>
      <w:r w:rsidR="00C214A3" w:rsidRPr="00213DE3">
        <w:rPr>
          <w:rFonts w:ascii="Arial Narrow" w:hAnsi="Arial Narrow"/>
          <w:sz w:val="22"/>
          <w:szCs w:val="22"/>
        </w:rPr>
        <w:t>a objemu</w:t>
      </w:r>
      <w:r w:rsidRPr="00213DE3">
        <w:rPr>
          <w:rFonts w:ascii="Arial Narrow" w:hAnsi="Arial Narrow"/>
          <w:sz w:val="22"/>
          <w:szCs w:val="22"/>
        </w:rPr>
        <w:t xml:space="preserve"> </w:t>
      </w:r>
      <w:r w:rsidRPr="00786150">
        <w:rPr>
          <w:rFonts w:ascii="Arial Narrow" w:hAnsi="Arial Narrow"/>
          <w:sz w:val="22"/>
          <w:szCs w:val="22"/>
        </w:rPr>
        <w:t>požadovaných odpadových nádob pro sběr komunálního odpadu na jednotlivých pracovištích</w:t>
      </w:r>
      <w:r w:rsidR="004332D9">
        <w:rPr>
          <w:rFonts w:ascii="Arial Narrow" w:hAnsi="Arial Narrow"/>
          <w:sz w:val="22"/>
          <w:szCs w:val="22"/>
        </w:rPr>
        <w:t xml:space="preserve"> (provozovnách)</w:t>
      </w:r>
      <w:r w:rsidRPr="00786150">
        <w:rPr>
          <w:rFonts w:ascii="Arial Narrow" w:hAnsi="Arial Narrow"/>
          <w:sz w:val="22"/>
          <w:szCs w:val="22"/>
        </w:rPr>
        <w:t xml:space="preserve"> objednatele, popř. může dojít ke zrušení </w:t>
      </w:r>
      <w:r w:rsidR="00D528B9" w:rsidRPr="00786150">
        <w:rPr>
          <w:rFonts w:ascii="Arial Narrow" w:hAnsi="Arial Narrow"/>
          <w:sz w:val="22"/>
          <w:szCs w:val="22"/>
        </w:rPr>
        <w:t xml:space="preserve">sběrného místa </w:t>
      </w:r>
      <w:r w:rsidRPr="00786150">
        <w:rPr>
          <w:rFonts w:ascii="Arial Narrow" w:hAnsi="Arial Narrow"/>
          <w:sz w:val="22"/>
          <w:szCs w:val="22"/>
        </w:rPr>
        <w:t>na konkrétním pracovišti objednatele.</w:t>
      </w:r>
    </w:p>
    <w:p w14:paraId="6C03EA83" w14:textId="114A66A3" w:rsidR="003047E6" w:rsidRPr="004A394A" w:rsidRDefault="003F7CFC" w:rsidP="008F5B8A">
      <w:pPr>
        <w:pStyle w:val="Odstavecseseznamem"/>
        <w:numPr>
          <w:ilvl w:val="0"/>
          <w:numId w:val="34"/>
        </w:numPr>
        <w:spacing w:after="120"/>
        <w:ind w:left="851" w:hanging="284"/>
        <w:contextualSpacing w:val="0"/>
        <w:jc w:val="both"/>
        <w:rPr>
          <w:rFonts w:ascii="Arial Narrow" w:hAnsi="Arial Narrow"/>
          <w:sz w:val="22"/>
          <w:szCs w:val="22"/>
        </w:rPr>
      </w:pPr>
      <w:r w:rsidRPr="004A394A">
        <w:rPr>
          <w:rFonts w:ascii="Arial Narrow" w:hAnsi="Arial Narrow"/>
          <w:sz w:val="22"/>
          <w:szCs w:val="22"/>
        </w:rPr>
        <w:t xml:space="preserve">V případě požadavku na zvýšení počtu odpadových nádob, </w:t>
      </w:r>
      <w:r w:rsidR="00BE5A6C" w:rsidRPr="002E64BA">
        <w:rPr>
          <w:rFonts w:ascii="Arial Narrow" w:hAnsi="Arial Narrow"/>
          <w:sz w:val="22"/>
          <w:szCs w:val="22"/>
        </w:rPr>
        <w:t xml:space="preserve">případně požadavku na změnu objemu odpadových nádob (tj. nahrazení odpadové nádoby nádobou jiného objemu), </w:t>
      </w:r>
      <w:r w:rsidRPr="004A394A">
        <w:rPr>
          <w:rFonts w:ascii="Arial Narrow" w:hAnsi="Arial Narrow"/>
          <w:sz w:val="22"/>
          <w:szCs w:val="22"/>
        </w:rPr>
        <w:t>zašl</w:t>
      </w:r>
      <w:r w:rsidR="003047E6" w:rsidRPr="004A394A">
        <w:rPr>
          <w:rFonts w:ascii="Arial Narrow" w:hAnsi="Arial Narrow"/>
          <w:sz w:val="22"/>
          <w:szCs w:val="22"/>
        </w:rPr>
        <w:t>e</w:t>
      </w:r>
      <w:r w:rsidRPr="004A394A">
        <w:rPr>
          <w:rFonts w:ascii="Arial Narrow" w:hAnsi="Arial Narrow"/>
          <w:sz w:val="22"/>
          <w:szCs w:val="22"/>
        </w:rPr>
        <w:t xml:space="preserve"> kontaktní osoba objednatele požadavek s uvedením počtu odpadových nádob pro sběr komunálního odpadu, jejich druhu (požadovaný objem, druh komunální</w:t>
      </w:r>
      <w:r w:rsidR="003866C4" w:rsidRPr="004A394A">
        <w:rPr>
          <w:rFonts w:ascii="Arial Narrow" w:hAnsi="Arial Narrow"/>
          <w:sz w:val="22"/>
          <w:szCs w:val="22"/>
        </w:rPr>
        <w:t>ho</w:t>
      </w:r>
      <w:r w:rsidRPr="004A394A">
        <w:rPr>
          <w:rFonts w:ascii="Arial Narrow" w:hAnsi="Arial Narrow"/>
          <w:sz w:val="22"/>
          <w:szCs w:val="22"/>
        </w:rPr>
        <w:t xml:space="preserve"> odpadu)</w:t>
      </w:r>
      <w:r w:rsidR="003866C4" w:rsidRPr="004A394A">
        <w:rPr>
          <w:rFonts w:ascii="Arial Narrow" w:hAnsi="Arial Narrow"/>
          <w:sz w:val="22"/>
          <w:szCs w:val="22"/>
        </w:rPr>
        <w:t xml:space="preserve">, četnosti svozu a </w:t>
      </w:r>
      <w:r w:rsidRPr="004A394A">
        <w:rPr>
          <w:rFonts w:ascii="Arial Narrow" w:hAnsi="Arial Narrow"/>
          <w:sz w:val="22"/>
          <w:szCs w:val="22"/>
        </w:rPr>
        <w:t>umístění</w:t>
      </w:r>
      <w:r w:rsidR="003866C4" w:rsidRPr="004A394A">
        <w:rPr>
          <w:rFonts w:ascii="Arial Narrow" w:hAnsi="Arial Narrow"/>
          <w:sz w:val="22"/>
          <w:szCs w:val="22"/>
        </w:rPr>
        <w:t xml:space="preserve"> poskytovateli</w:t>
      </w:r>
      <w:r w:rsidR="00591FDC" w:rsidRPr="004A394A">
        <w:rPr>
          <w:rFonts w:ascii="Arial Narrow" w:hAnsi="Arial Narrow"/>
          <w:sz w:val="22"/>
          <w:szCs w:val="22"/>
        </w:rPr>
        <w:t xml:space="preserve">, a to elektronicky </w:t>
      </w:r>
      <w:r w:rsidR="003866C4" w:rsidRPr="004A394A">
        <w:rPr>
          <w:rFonts w:ascii="Arial Narrow" w:hAnsi="Arial Narrow"/>
          <w:sz w:val="22"/>
          <w:szCs w:val="22"/>
        </w:rPr>
        <w:t xml:space="preserve">na e-mailovou adresu uvedenou u </w:t>
      </w:r>
      <w:r w:rsidR="00527C32" w:rsidRPr="004A394A">
        <w:rPr>
          <w:rFonts w:ascii="Arial Narrow" w:hAnsi="Arial Narrow"/>
          <w:sz w:val="22"/>
          <w:szCs w:val="22"/>
        </w:rPr>
        <w:t>kontaktní osoby poskytovatele</w:t>
      </w:r>
      <w:r w:rsidR="003866C4" w:rsidRPr="004A394A">
        <w:rPr>
          <w:rFonts w:ascii="Arial Narrow" w:hAnsi="Arial Narrow"/>
          <w:sz w:val="22"/>
          <w:szCs w:val="22"/>
        </w:rPr>
        <w:t xml:space="preserve">. Poskytovatel je povinen požadované odpadové nádoby pro sběr komunálního odpadu přistavit do </w:t>
      </w:r>
      <w:r w:rsidR="008079B3">
        <w:rPr>
          <w:rFonts w:ascii="Arial Narrow" w:hAnsi="Arial Narrow"/>
          <w:sz w:val="22"/>
          <w:szCs w:val="22"/>
        </w:rPr>
        <w:t>1</w:t>
      </w:r>
      <w:r w:rsidR="002824B8">
        <w:rPr>
          <w:rFonts w:ascii="Arial Narrow" w:hAnsi="Arial Narrow"/>
          <w:sz w:val="22"/>
          <w:szCs w:val="22"/>
        </w:rPr>
        <w:t>0</w:t>
      </w:r>
      <w:r w:rsidR="003866C4" w:rsidRPr="004A394A">
        <w:rPr>
          <w:rFonts w:ascii="Arial Narrow" w:hAnsi="Arial Narrow"/>
          <w:sz w:val="22"/>
          <w:szCs w:val="22"/>
        </w:rPr>
        <w:t xml:space="preserve"> pracovních dnů od doručení požadavku poskytovateli</w:t>
      </w:r>
      <w:r w:rsidR="003047E6" w:rsidRPr="004A394A">
        <w:rPr>
          <w:rFonts w:ascii="Arial Narrow" w:hAnsi="Arial Narrow"/>
          <w:sz w:val="22"/>
          <w:szCs w:val="22"/>
        </w:rPr>
        <w:t>.</w:t>
      </w:r>
    </w:p>
    <w:p w14:paraId="6D489F38" w14:textId="1E219867" w:rsidR="004F3393" w:rsidRPr="001C7D2C" w:rsidRDefault="004F3393" w:rsidP="008F5B8A">
      <w:pPr>
        <w:pStyle w:val="Odstavecseseznamem"/>
        <w:numPr>
          <w:ilvl w:val="0"/>
          <w:numId w:val="34"/>
        </w:numPr>
        <w:spacing w:after="120"/>
        <w:ind w:left="851" w:hanging="284"/>
        <w:contextualSpacing w:val="0"/>
        <w:jc w:val="both"/>
        <w:rPr>
          <w:rFonts w:ascii="Arial Narrow" w:hAnsi="Arial Narrow"/>
          <w:sz w:val="22"/>
          <w:szCs w:val="22"/>
        </w:rPr>
      </w:pPr>
      <w:r w:rsidRPr="001C7D2C">
        <w:rPr>
          <w:rFonts w:ascii="Arial Narrow" w:hAnsi="Arial Narrow"/>
          <w:sz w:val="22"/>
          <w:szCs w:val="22"/>
        </w:rPr>
        <w:t xml:space="preserve">V případě požadavku na snížení počtu umístěných odpadových nádob pro sběr komunálního odpadu, příp. požadavku na zrušení sběrného místa komunálního odpadu, zašle kontaktní osoba objednatele </w:t>
      </w:r>
      <w:r w:rsidR="00D4617B" w:rsidRPr="001C7D2C">
        <w:rPr>
          <w:rFonts w:ascii="Arial Narrow" w:hAnsi="Arial Narrow"/>
          <w:sz w:val="22"/>
          <w:szCs w:val="22"/>
        </w:rPr>
        <w:t xml:space="preserve">poskytovateli </w:t>
      </w:r>
      <w:r w:rsidR="00593106" w:rsidRPr="001C7D2C">
        <w:rPr>
          <w:rFonts w:ascii="Arial Narrow" w:hAnsi="Arial Narrow"/>
          <w:sz w:val="22"/>
          <w:szCs w:val="22"/>
        </w:rPr>
        <w:t xml:space="preserve">elektronicky na e-mailovou adresu uvedenou u kontaktní osoby poskytovatele </w:t>
      </w:r>
      <w:r w:rsidR="00D4617B" w:rsidRPr="001C7D2C">
        <w:rPr>
          <w:rFonts w:ascii="Arial Narrow" w:hAnsi="Arial Narrow"/>
          <w:sz w:val="22"/>
          <w:szCs w:val="22"/>
        </w:rPr>
        <w:t xml:space="preserve">požadavek na odvoz přistavených odpadových nádob pro sběr komunálního odpadu s uvedením jejich počtu, druhu, umístění </w:t>
      </w:r>
      <w:r w:rsidR="00BB2E2A" w:rsidRPr="001C7D2C">
        <w:rPr>
          <w:rFonts w:ascii="Arial Narrow" w:hAnsi="Arial Narrow"/>
          <w:sz w:val="22"/>
          <w:szCs w:val="22"/>
        </w:rPr>
        <w:t xml:space="preserve">a požadovaného termínu pro odvoz, který však nesmí být kratší než </w:t>
      </w:r>
      <w:r w:rsidR="002824B8">
        <w:rPr>
          <w:rFonts w:ascii="Arial Narrow" w:hAnsi="Arial Narrow"/>
          <w:sz w:val="22"/>
          <w:szCs w:val="22"/>
        </w:rPr>
        <w:t>5</w:t>
      </w:r>
      <w:r w:rsidR="002F2C19" w:rsidRPr="001C7D2C">
        <w:rPr>
          <w:rFonts w:ascii="Arial Narrow" w:hAnsi="Arial Narrow"/>
          <w:sz w:val="22"/>
          <w:szCs w:val="22"/>
        </w:rPr>
        <w:t xml:space="preserve"> </w:t>
      </w:r>
      <w:r w:rsidR="00BB2E2A" w:rsidRPr="001C7D2C">
        <w:rPr>
          <w:rFonts w:ascii="Arial Narrow" w:hAnsi="Arial Narrow"/>
          <w:sz w:val="22"/>
          <w:szCs w:val="22"/>
        </w:rPr>
        <w:t>pracovní</w:t>
      </w:r>
      <w:r w:rsidR="002824B8">
        <w:rPr>
          <w:rFonts w:ascii="Arial Narrow" w:hAnsi="Arial Narrow"/>
          <w:sz w:val="22"/>
          <w:szCs w:val="22"/>
        </w:rPr>
        <w:t>ch</w:t>
      </w:r>
      <w:r w:rsidR="00BB2E2A" w:rsidRPr="001C7D2C">
        <w:rPr>
          <w:rFonts w:ascii="Arial Narrow" w:hAnsi="Arial Narrow"/>
          <w:sz w:val="22"/>
          <w:szCs w:val="22"/>
        </w:rPr>
        <w:t xml:space="preserve"> dn</w:t>
      </w:r>
      <w:r w:rsidR="002824B8">
        <w:rPr>
          <w:rFonts w:ascii="Arial Narrow" w:hAnsi="Arial Narrow"/>
          <w:sz w:val="22"/>
          <w:szCs w:val="22"/>
        </w:rPr>
        <w:t>ů</w:t>
      </w:r>
      <w:r w:rsidR="00BB2E2A" w:rsidRPr="001C7D2C">
        <w:rPr>
          <w:rFonts w:ascii="Arial Narrow" w:hAnsi="Arial Narrow"/>
          <w:sz w:val="22"/>
          <w:szCs w:val="22"/>
        </w:rPr>
        <w:t xml:space="preserve"> od doručení požadavku poskytovateli.</w:t>
      </w:r>
    </w:p>
    <w:p w14:paraId="16111C76" w14:textId="77777777" w:rsidR="00DF757A" w:rsidRPr="007C6652" w:rsidRDefault="00DF757A" w:rsidP="008F5B8A">
      <w:pPr>
        <w:pStyle w:val="Odstavecseseznamem"/>
        <w:numPr>
          <w:ilvl w:val="0"/>
          <w:numId w:val="34"/>
        </w:numPr>
        <w:spacing w:after="120"/>
        <w:ind w:left="851" w:hanging="284"/>
        <w:contextualSpacing w:val="0"/>
        <w:jc w:val="both"/>
        <w:rPr>
          <w:rFonts w:ascii="Arial Narrow" w:hAnsi="Arial Narrow"/>
          <w:sz w:val="22"/>
          <w:szCs w:val="22"/>
        </w:rPr>
      </w:pPr>
      <w:r w:rsidRPr="007C6652">
        <w:rPr>
          <w:rFonts w:ascii="Arial Narrow" w:hAnsi="Arial Narrow"/>
          <w:sz w:val="22"/>
          <w:szCs w:val="22"/>
        </w:rPr>
        <w:t xml:space="preserve">Pro vyloučení všech pochybností smluvní strany sjednávají, že </w:t>
      </w:r>
      <w:r w:rsidR="002F2C19" w:rsidRPr="007C6652">
        <w:rPr>
          <w:rFonts w:ascii="Arial Narrow" w:hAnsi="Arial Narrow"/>
          <w:sz w:val="22"/>
          <w:szCs w:val="22"/>
        </w:rPr>
        <w:t>požadavek je druhé smluvní straně doručen dnem odeslání požadavku na e-mailovou adresu uvedenou u kontaktní osoby poskytovatele, pokud se smluvní strany nedohodnou jinak.</w:t>
      </w:r>
    </w:p>
    <w:p w14:paraId="297D8AC0" w14:textId="77777777" w:rsidR="00593106" w:rsidRPr="00172AF2" w:rsidRDefault="00593106" w:rsidP="000067A2">
      <w:pPr>
        <w:numPr>
          <w:ilvl w:val="0"/>
          <w:numId w:val="19"/>
        </w:numPr>
        <w:tabs>
          <w:tab w:val="clear" w:pos="360"/>
        </w:tabs>
        <w:spacing w:before="0"/>
        <w:ind w:left="567" w:hanging="283"/>
        <w:rPr>
          <w:b/>
        </w:rPr>
      </w:pPr>
      <w:r w:rsidRPr="00172AF2">
        <w:rPr>
          <w:b/>
        </w:rPr>
        <w:t>Mimořádný svoz komunálního odpadu</w:t>
      </w:r>
    </w:p>
    <w:p w14:paraId="50409DD9" w14:textId="2D420392" w:rsidR="00593106" w:rsidRPr="00172AF2" w:rsidRDefault="00593106" w:rsidP="000067A2">
      <w:pPr>
        <w:pStyle w:val="Odstavecseseznamem"/>
        <w:numPr>
          <w:ilvl w:val="0"/>
          <w:numId w:val="30"/>
        </w:numPr>
        <w:spacing w:after="120"/>
        <w:ind w:left="851" w:hanging="284"/>
        <w:contextualSpacing w:val="0"/>
        <w:jc w:val="both"/>
        <w:rPr>
          <w:rFonts w:ascii="Arial Narrow" w:hAnsi="Arial Narrow"/>
          <w:sz w:val="22"/>
          <w:szCs w:val="22"/>
        </w:rPr>
      </w:pPr>
      <w:r w:rsidRPr="00172AF2">
        <w:rPr>
          <w:rFonts w:ascii="Arial Narrow" w:hAnsi="Arial Narrow"/>
          <w:sz w:val="22"/>
          <w:szCs w:val="22"/>
        </w:rPr>
        <w:t xml:space="preserve">Objednatel je oprávněn v případě potřeby </w:t>
      </w:r>
      <w:r w:rsidR="00527C32" w:rsidRPr="00172AF2">
        <w:rPr>
          <w:rFonts w:ascii="Arial Narrow" w:hAnsi="Arial Narrow"/>
          <w:sz w:val="22"/>
          <w:szCs w:val="22"/>
        </w:rPr>
        <w:t xml:space="preserve">požádat poskytovatele o zajištění mimořádného svozu </w:t>
      </w:r>
      <w:r w:rsidRPr="00172AF2">
        <w:rPr>
          <w:rFonts w:ascii="Arial Narrow" w:hAnsi="Arial Narrow"/>
          <w:sz w:val="22"/>
          <w:szCs w:val="22"/>
        </w:rPr>
        <w:t>komunálního odpadu nad rámec četnosti stanovené v příloze č. 2 této smlouvy.</w:t>
      </w:r>
    </w:p>
    <w:p w14:paraId="59F46D37" w14:textId="588FBDA6" w:rsidR="00593106" w:rsidRPr="00172AF2" w:rsidRDefault="00593106" w:rsidP="000067A2">
      <w:pPr>
        <w:pStyle w:val="Odstavecseseznamem"/>
        <w:numPr>
          <w:ilvl w:val="0"/>
          <w:numId w:val="30"/>
        </w:numPr>
        <w:spacing w:after="120"/>
        <w:ind w:left="851" w:hanging="284"/>
        <w:contextualSpacing w:val="0"/>
        <w:jc w:val="both"/>
        <w:rPr>
          <w:rFonts w:ascii="Arial Narrow" w:hAnsi="Arial Narrow"/>
          <w:sz w:val="22"/>
          <w:szCs w:val="22"/>
        </w:rPr>
      </w:pPr>
      <w:r w:rsidRPr="00172AF2">
        <w:rPr>
          <w:rFonts w:ascii="Arial Narrow" w:hAnsi="Arial Narrow"/>
          <w:sz w:val="22"/>
          <w:szCs w:val="22"/>
        </w:rPr>
        <w:lastRenderedPageBreak/>
        <w:t>Požadavek na zajištění mimořádného svozu</w:t>
      </w:r>
      <w:r w:rsidR="00120433" w:rsidRPr="00172AF2">
        <w:rPr>
          <w:rFonts w:ascii="Arial Narrow" w:hAnsi="Arial Narrow"/>
          <w:sz w:val="22"/>
          <w:szCs w:val="22"/>
        </w:rPr>
        <w:t xml:space="preserve"> </w:t>
      </w:r>
      <w:r w:rsidR="00527C32" w:rsidRPr="00172AF2">
        <w:rPr>
          <w:rFonts w:ascii="Arial Narrow" w:hAnsi="Arial Narrow"/>
          <w:sz w:val="22"/>
          <w:szCs w:val="22"/>
        </w:rPr>
        <w:t xml:space="preserve">komunálního odpadu </w:t>
      </w:r>
      <w:r w:rsidRPr="00172AF2">
        <w:rPr>
          <w:rFonts w:ascii="Arial Narrow" w:hAnsi="Arial Narrow"/>
          <w:sz w:val="22"/>
          <w:szCs w:val="22"/>
        </w:rPr>
        <w:t>zašle příslušná kontaktní osoba objednatele poskytovateli elektronicky na e-mailovou adresu uvedenou u kontaktní osoby poskytovatele.</w:t>
      </w:r>
    </w:p>
    <w:p w14:paraId="110EB997" w14:textId="1A9B2B9B" w:rsidR="00593106" w:rsidRPr="001C0858" w:rsidRDefault="00593106" w:rsidP="000067A2">
      <w:pPr>
        <w:pStyle w:val="Odstavecseseznamem"/>
        <w:numPr>
          <w:ilvl w:val="0"/>
          <w:numId w:val="30"/>
        </w:numPr>
        <w:spacing w:after="120"/>
        <w:ind w:left="851" w:hanging="284"/>
        <w:contextualSpacing w:val="0"/>
        <w:jc w:val="both"/>
        <w:rPr>
          <w:rFonts w:ascii="Arial Narrow" w:hAnsi="Arial Narrow"/>
          <w:sz w:val="22"/>
          <w:szCs w:val="22"/>
        </w:rPr>
      </w:pPr>
      <w:r w:rsidRPr="00172AF2">
        <w:rPr>
          <w:rFonts w:ascii="Arial Narrow" w:hAnsi="Arial Narrow"/>
          <w:sz w:val="22"/>
          <w:szCs w:val="22"/>
        </w:rPr>
        <w:t>Poskytovatel je povinen zajistit mimořádný svoz komunálního odpadu nejpozději do 3</w:t>
      </w:r>
      <w:r w:rsidR="00C62141" w:rsidRPr="00172AF2">
        <w:rPr>
          <w:rFonts w:ascii="Arial Narrow" w:hAnsi="Arial Narrow"/>
          <w:sz w:val="22"/>
          <w:szCs w:val="22"/>
        </w:rPr>
        <w:t xml:space="preserve"> (slovy: tří)</w:t>
      </w:r>
      <w:r w:rsidRPr="00172AF2">
        <w:rPr>
          <w:rFonts w:ascii="Arial Narrow" w:hAnsi="Arial Narrow"/>
          <w:sz w:val="22"/>
          <w:szCs w:val="22"/>
        </w:rPr>
        <w:t xml:space="preserve"> </w:t>
      </w:r>
      <w:r w:rsidRPr="001C0858">
        <w:rPr>
          <w:rFonts w:ascii="Arial Narrow" w:hAnsi="Arial Narrow"/>
          <w:sz w:val="22"/>
          <w:szCs w:val="22"/>
        </w:rPr>
        <w:t>pracovních dnů od doručení požadavku poskytovateli</w:t>
      </w:r>
      <w:r w:rsidR="005863D3" w:rsidRPr="001C0858">
        <w:rPr>
          <w:rFonts w:ascii="Arial Narrow" w:hAnsi="Arial Narrow"/>
          <w:sz w:val="22"/>
          <w:szCs w:val="22"/>
        </w:rPr>
        <w:t xml:space="preserve"> a za </w:t>
      </w:r>
      <w:r w:rsidR="0057318E" w:rsidRPr="001C0858">
        <w:rPr>
          <w:rFonts w:ascii="Arial Narrow" w:hAnsi="Arial Narrow"/>
          <w:sz w:val="22"/>
          <w:szCs w:val="22"/>
        </w:rPr>
        <w:t>cenu uvedenou</w:t>
      </w:r>
      <w:r w:rsidR="005863D3" w:rsidRPr="001C0858">
        <w:rPr>
          <w:rFonts w:ascii="Arial Narrow" w:hAnsi="Arial Narrow"/>
          <w:sz w:val="22"/>
          <w:szCs w:val="22"/>
        </w:rPr>
        <w:t xml:space="preserve"> v příloze č. 1 této smlouvy</w:t>
      </w:r>
      <w:r w:rsidRPr="001C0858">
        <w:rPr>
          <w:rFonts w:ascii="Arial Narrow" w:hAnsi="Arial Narrow"/>
          <w:sz w:val="22"/>
          <w:szCs w:val="22"/>
        </w:rPr>
        <w:t>.</w:t>
      </w:r>
    </w:p>
    <w:p w14:paraId="7CF28AD4" w14:textId="33A8D896" w:rsidR="002F2C19" w:rsidRDefault="002F2C19" w:rsidP="000067A2">
      <w:pPr>
        <w:pStyle w:val="Odstavecseseznamem"/>
        <w:numPr>
          <w:ilvl w:val="0"/>
          <w:numId w:val="30"/>
        </w:numPr>
        <w:spacing w:after="120"/>
        <w:ind w:left="851" w:hanging="284"/>
        <w:contextualSpacing w:val="0"/>
        <w:jc w:val="both"/>
        <w:rPr>
          <w:rFonts w:ascii="Arial Narrow" w:hAnsi="Arial Narrow"/>
          <w:sz w:val="22"/>
          <w:szCs w:val="22"/>
        </w:rPr>
      </w:pPr>
      <w:r w:rsidRPr="00172AF2">
        <w:rPr>
          <w:rFonts w:ascii="Arial Narrow" w:hAnsi="Arial Narrow"/>
          <w:sz w:val="22"/>
          <w:szCs w:val="22"/>
        </w:rPr>
        <w:t>Pro vyloučení všech pochybností smluvní strany sjednávají, že požadavek je druhé smluvní straně doručen dnem odeslání požadavku na e-mailovou adresu uvedenou u kontaktní osoby poskytovatele, pokud se smluvní strany nedohodnou jinak.</w:t>
      </w:r>
    </w:p>
    <w:p w14:paraId="14A7D754" w14:textId="77777777" w:rsidR="00E73958" w:rsidRDefault="001857B7" w:rsidP="000067A2">
      <w:pPr>
        <w:numPr>
          <w:ilvl w:val="0"/>
          <w:numId w:val="19"/>
        </w:numPr>
        <w:tabs>
          <w:tab w:val="clear" w:pos="360"/>
        </w:tabs>
        <w:spacing w:before="0"/>
        <w:ind w:left="567" w:hanging="283"/>
      </w:pPr>
      <w:r w:rsidRPr="00FA46B2">
        <w:t xml:space="preserve">V případě změn v četnosti svozu, v počtu a objemu odpadových nádob a v případě mimořádných svozů komunálního odpadu provedených dle </w:t>
      </w:r>
      <w:r w:rsidR="00E37380" w:rsidRPr="00FA46B2">
        <w:t xml:space="preserve">čl. IV odst. 3) </w:t>
      </w:r>
      <w:r w:rsidRPr="00FA46B2">
        <w:t>písm. d), e), resp. f) tohoto odstavce smluvní strany nemusí uzavírat dodatek k této smlouvě, ledaže některá ze smluvních stran na uzavření dodatku trvá; takový dodatek však má pouze stvrzující, deklaratorní charakter.</w:t>
      </w:r>
      <w:r w:rsidR="00C3562F" w:rsidRPr="00FA46B2">
        <w:t xml:space="preserve"> Tím není dotčena povinnost provozovatele aktualizovat přílohu č. 2 smlouvy v souladu s požadavky obdrženými od objednatele a tuto aktualizovanou přílohu objednateli vždy nejpozději do 3 pracovních dnů po obdržení </w:t>
      </w:r>
      <w:r w:rsidR="003944DF" w:rsidRPr="00FA46B2">
        <w:t xml:space="preserve">příslušného </w:t>
      </w:r>
      <w:r w:rsidR="00C3562F" w:rsidRPr="00FA46B2">
        <w:t xml:space="preserve">požadavku </w:t>
      </w:r>
      <w:r w:rsidR="003944DF" w:rsidRPr="00FA46B2">
        <w:t xml:space="preserve">na změnu </w:t>
      </w:r>
      <w:r w:rsidR="00C3562F" w:rsidRPr="00FA46B2">
        <w:t>před</w:t>
      </w:r>
      <w:r w:rsidR="003944DF" w:rsidRPr="00FA46B2">
        <w:t>ložit objednateli</w:t>
      </w:r>
      <w:r w:rsidR="00C3562F" w:rsidRPr="00FA46B2">
        <w:t xml:space="preserve"> na vědomí.</w:t>
      </w:r>
    </w:p>
    <w:p w14:paraId="7FC4D0F6" w14:textId="77777777" w:rsidR="0061631C" w:rsidRPr="009E1140" w:rsidRDefault="0061631C" w:rsidP="00B009E1">
      <w:pPr>
        <w:numPr>
          <w:ilvl w:val="0"/>
          <w:numId w:val="8"/>
        </w:numPr>
        <w:spacing w:before="0"/>
        <w:ind w:left="284" w:hanging="284"/>
        <w:rPr>
          <w:b/>
        </w:rPr>
      </w:pPr>
      <w:r w:rsidRPr="009E1140">
        <w:rPr>
          <w:b/>
        </w:rPr>
        <w:t>Nebezpečný odpad</w:t>
      </w:r>
    </w:p>
    <w:p w14:paraId="3C916793" w14:textId="77777777" w:rsidR="00DF757A" w:rsidRPr="009E1140" w:rsidRDefault="00DF757A" w:rsidP="000067A2">
      <w:pPr>
        <w:numPr>
          <w:ilvl w:val="0"/>
          <w:numId w:val="21"/>
        </w:numPr>
        <w:spacing w:before="0"/>
        <w:ind w:left="567" w:hanging="283"/>
      </w:pPr>
      <w:r w:rsidRPr="009E1140">
        <w:t>Výčet druhů nebezpečného odpadu produkovaného objednatelem je uveden v příloze č. 1 této smlouvy.</w:t>
      </w:r>
    </w:p>
    <w:p w14:paraId="313F5622" w14:textId="13F5E5B6" w:rsidR="00DF757A" w:rsidRPr="009E1140" w:rsidRDefault="00DF757A" w:rsidP="000067A2">
      <w:pPr>
        <w:numPr>
          <w:ilvl w:val="0"/>
          <w:numId w:val="21"/>
        </w:numPr>
        <w:spacing w:before="0"/>
        <w:ind w:left="567" w:hanging="283"/>
      </w:pPr>
      <w:r w:rsidRPr="009E1140">
        <w:t xml:space="preserve">Pokud na některém z pracovišť objednatele vznikne potřeba </w:t>
      </w:r>
      <w:r w:rsidR="00B40856">
        <w:t>př</w:t>
      </w:r>
      <w:r w:rsidR="00985C29">
        <w:t>e</w:t>
      </w:r>
      <w:r w:rsidR="00B40856">
        <w:t>dání</w:t>
      </w:r>
      <w:r w:rsidRPr="009E1140">
        <w:t xml:space="preserve"> nebezpečného odpadu, zašle kontaktní osoba objednatele poskytovateli požadavek na poskytnutí odpadových nádob odpovídajících požadavkům pro sběr konkrétního druhu nebezpečného odpadu.</w:t>
      </w:r>
    </w:p>
    <w:p w14:paraId="65D8271F" w14:textId="77777777" w:rsidR="00DF757A" w:rsidRPr="000F3825" w:rsidRDefault="00DF757A" w:rsidP="000067A2">
      <w:pPr>
        <w:numPr>
          <w:ilvl w:val="0"/>
          <w:numId w:val="21"/>
        </w:numPr>
        <w:spacing w:before="0"/>
        <w:ind w:left="567" w:hanging="283"/>
      </w:pPr>
      <w:r w:rsidRPr="000F3825">
        <w:t>Požadavek</w:t>
      </w:r>
      <w:r w:rsidR="003047E6" w:rsidRPr="000F3825">
        <w:t>, který</w:t>
      </w:r>
      <w:r w:rsidRPr="000F3825">
        <w:t xml:space="preserve"> </w:t>
      </w:r>
      <w:r w:rsidR="003047E6" w:rsidRPr="000F3825">
        <w:t>musí vždy obsahovat alespoň specifikaci</w:t>
      </w:r>
      <w:r w:rsidRPr="000F3825">
        <w:t xml:space="preserve"> konkrétního druhu nebezpečného odpadu</w:t>
      </w:r>
      <w:r w:rsidR="00A95E3E" w:rsidRPr="000F3825">
        <w:t>, tj. kód a název dle přílohy č. 1 této smlouvy</w:t>
      </w:r>
      <w:r w:rsidRPr="000F3825">
        <w:t>, požadovan</w:t>
      </w:r>
      <w:r w:rsidR="009A306E" w:rsidRPr="000F3825">
        <w:t>ý</w:t>
      </w:r>
      <w:r w:rsidRPr="000F3825">
        <w:t xml:space="preserve"> poč</w:t>
      </w:r>
      <w:r w:rsidR="009A306E" w:rsidRPr="000F3825">
        <w:t>e</w:t>
      </w:r>
      <w:r w:rsidRPr="000F3825">
        <w:t>t odpadových nádob vč. jejich objemu a požadovaného místa pro přistavení</w:t>
      </w:r>
      <w:r w:rsidR="003047E6" w:rsidRPr="000F3825">
        <w:t>,</w:t>
      </w:r>
      <w:r w:rsidRPr="000F3825">
        <w:t xml:space="preserve"> zašl</w:t>
      </w:r>
      <w:r w:rsidR="003047E6" w:rsidRPr="000F3825">
        <w:t>e</w:t>
      </w:r>
      <w:r w:rsidRPr="000F3825">
        <w:t xml:space="preserve"> objednatel poskytovateli elektronicky na e-mailovou adresu uvedenou u kontaktní osob</w:t>
      </w:r>
      <w:r w:rsidR="00527C32" w:rsidRPr="000F3825">
        <w:t>y</w:t>
      </w:r>
      <w:r w:rsidRPr="000F3825">
        <w:t xml:space="preserve"> poskytovatele.</w:t>
      </w:r>
    </w:p>
    <w:p w14:paraId="3061C91F" w14:textId="77777777" w:rsidR="00DF757A" w:rsidRPr="000F3825" w:rsidRDefault="003047E6" w:rsidP="000067A2">
      <w:pPr>
        <w:numPr>
          <w:ilvl w:val="0"/>
          <w:numId w:val="21"/>
        </w:numPr>
        <w:spacing w:before="0"/>
        <w:ind w:left="567" w:hanging="283"/>
      </w:pPr>
      <w:r w:rsidRPr="000F3825">
        <w:t>Poskytovatel je povinen požadované odpadové nádoby přistavit do 3</w:t>
      </w:r>
      <w:r w:rsidR="00C62141" w:rsidRPr="000F3825">
        <w:t xml:space="preserve"> (slovy: tří)</w:t>
      </w:r>
      <w:r w:rsidRPr="000F3825">
        <w:t xml:space="preserve"> pracovních dnů od doručení požadavku poskytovateli.</w:t>
      </w:r>
    </w:p>
    <w:p w14:paraId="326D8394" w14:textId="7BB7B8BF" w:rsidR="00D528B9" w:rsidRPr="000F3825" w:rsidRDefault="00B40856" w:rsidP="000067A2">
      <w:pPr>
        <w:numPr>
          <w:ilvl w:val="0"/>
          <w:numId w:val="21"/>
        </w:numPr>
        <w:spacing w:before="0"/>
        <w:ind w:left="567" w:hanging="283"/>
      </w:pPr>
      <w:r>
        <w:t>Převzetí</w:t>
      </w:r>
      <w:r w:rsidRPr="000F3825">
        <w:t xml:space="preserve"> </w:t>
      </w:r>
      <w:r w:rsidR="003047E6" w:rsidRPr="000F3825">
        <w:t>nebezpečného odpadu bude následně prováděn</w:t>
      </w:r>
      <w:r w:rsidR="002E10B8">
        <w:t>o</w:t>
      </w:r>
      <w:r w:rsidR="009A306E" w:rsidRPr="000F3825">
        <w:t xml:space="preserve"> po naplnění odpadových nádob</w:t>
      </w:r>
      <w:r w:rsidR="003047E6" w:rsidRPr="000F3825">
        <w:t xml:space="preserve"> na základě </w:t>
      </w:r>
      <w:r w:rsidR="00D528B9" w:rsidRPr="000F3825">
        <w:t>požadavku na</w:t>
      </w:r>
      <w:r w:rsidR="003047E6" w:rsidRPr="000F3825">
        <w:t xml:space="preserve"> </w:t>
      </w:r>
      <w:r>
        <w:t>předání</w:t>
      </w:r>
      <w:r w:rsidRPr="000F3825">
        <w:t xml:space="preserve"> </w:t>
      </w:r>
      <w:r w:rsidR="003047E6" w:rsidRPr="000F3825">
        <w:t>nebezpečného odpadu zaslané</w:t>
      </w:r>
      <w:r w:rsidR="00F0479F" w:rsidRPr="000F3825">
        <w:t>ho</w:t>
      </w:r>
      <w:r w:rsidR="003047E6" w:rsidRPr="000F3825">
        <w:t xml:space="preserve"> kontaktní osobou objednatele poskytovateli elektronicky na e-mailovou adresu uvedenou u kontaktní osob</w:t>
      </w:r>
      <w:r w:rsidR="001D23CD" w:rsidRPr="000F3825">
        <w:t>y</w:t>
      </w:r>
      <w:r w:rsidR="003047E6" w:rsidRPr="000F3825">
        <w:t xml:space="preserve"> poskytovatele. Poskytovatel je povinen zajistit svoz</w:t>
      </w:r>
      <w:r w:rsidR="00D6222A" w:rsidRPr="000F3825">
        <w:t xml:space="preserve"> </w:t>
      </w:r>
      <w:r w:rsidR="003047E6" w:rsidRPr="000F3825">
        <w:t>nebezpečného odpadu do 3</w:t>
      </w:r>
      <w:r w:rsidR="00C62141" w:rsidRPr="000F3825">
        <w:t xml:space="preserve"> (slovy: tří)</w:t>
      </w:r>
      <w:r w:rsidR="003047E6" w:rsidRPr="000F3825">
        <w:t xml:space="preserve"> pracovních dnů od doručení </w:t>
      </w:r>
      <w:r w:rsidR="00D528B9" w:rsidRPr="000F3825">
        <w:t>požadavku poskytovateli.</w:t>
      </w:r>
    </w:p>
    <w:p w14:paraId="2E5D8C06" w14:textId="77777777" w:rsidR="002F2C19" w:rsidRPr="000F3825" w:rsidRDefault="002F2C19" w:rsidP="000067A2">
      <w:pPr>
        <w:numPr>
          <w:ilvl w:val="0"/>
          <w:numId w:val="21"/>
        </w:numPr>
        <w:spacing w:before="0"/>
        <w:ind w:left="567" w:hanging="283"/>
      </w:pPr>
      <w:r w:rsidRPr="000F3825">
        <w:t>Pro vyloučení všech pochybností smluvní strany sjednávají, že požadavek je druhé smluvní straně doručen dnem odeslání požadavku na e-mailovou adresu uvedenou u kontaktní osoby poskytovatele, pokud se smluvní strany nedohodnou jinak.</w:t>
      </w:r>
    </w:p>
    <w:p w14:paraId="55D1920D" w14:textId="77777777" w:rsidR="00D528B9" w:rsidRPr="006209F9" w:rsidRDefault="00A75464" w:rsidP="00B009E1">
      <w:pPr>
        <w:numPr>
          <w:ilvl w:val="0"/>
          <w:numId w:val="8"/>
        </w:numPr>
        <w:spacing w:before="0"/>
        <w:ind w:left="284" w:hanging="284"/>
        <w:rPr>
          <w:b/>
        </w:rPr>
      </w:pPr>
      <w:r w:rsidRPr="006209F9">
        <w:rPr>
          <w:b/>
        </w:rPr>
        <w:t>Další druhy odpadů</w:t>
      </w:r>
    </w:p>
    <w:p w14:paraId="63DCEEB0" w14:textId="77777777" w:rsidR="00EE71E5" w:rsidRPr="006209F9" w:rsidRDefault="00A95E3E" w:rsidP="000067A2">
      <w:pPr>
        <w:numPr>
          <w:ilvl w:val="0"/>
          <w:numId w:val="22"/>
        </w:numPr>
        <w:spacing w:before="0"/>
        <w:ind w:left="567" w:hanging="283"/>
      </w:pPr>
      <w:r w:rsidRPr="006209F9">
        <w:t>Výčet dalších druhů odpadů produkovaných objednatelem je uveden v příloze č. 1 této smlouvy.</w:t>
      </w:r>
    </w:p>
    <w:p w14:paraId="2DBDBA58" w14:textId="5237695A" w:rsidR="00A95E3E" w:rsidRPr="006209F9" w:rsidRDefault="00A95E3E" w:rsidP="000067A2">
      <w:pPr>
        <w:numPr>
          <w:ilvl w:val="0"/>
          <w:numId w:val="22"/>
        </w:numPr>
        <w:spacing w:before="0"/>
        <w:ind w:left="567" w:hanging="283"/>
      </w:pPr>
      <w:r w:rsidRPr="006209F9">
        <w:t xml:space="preserve">Pokud na některém z pracovišť objednatele vznikne potřeba </w:t>
      </w:r>
      <w:r w:rsidR="001E6EC8">
        <w:t xml:space="preserve">předání </w:t>
      </w:r>
      <w:r w:rsidRPr="006209F9">
        <w:t>některého z uvedených druhů odpadů, zašle kontaktní osoba objednatele poskytovateli požadavek na poskytnutí odpadových nádob odpovídajících požadavkům pro sběr daného druhu odpadu.</w:t>
      </w:r>
    </w:p>
    <w:p w14:paraId="62A284BA" w14:textId="77777777" w:rsidR="00A95E3E" w:rsidRPr="006209F9" w:rsidRDefault="00A95E3E" w:rsidP="000067A2">
      <w:pPr>
        <w:numPr>
          <w:ilvl w:val="0"/>
          <w:numId w:val="22"/>
        </w:numPr>
        <w:spacing w:before="0"/>
        <w:ind w:left="567" w:hanging="283"/>
      </w:pPr>
      <w:r w:rsidRPr="006209F9">
        <w:t>Požadavek, který musí vždy obsahovat alespoň specifikaci konkrétního druhu odpadu, tj. kód a název dle přílohy č. 1 této smlouvy, požadovaný počet odpadových nádob vč. jejich objemu a požadovaného místa pro přistavení, zašle objednatel poskytovateli elektronicky na e-mailovou adresu kontaktní osoby poskytovatele.</w:t>
      </w:r>
    </w:p>
    <w:p w14:paraId="0FCACDB5" w14:textId="77777777" w:rsidR="00A95E3E" w:rsidRPr="006209F9" w:rsidRDefault="00A95E3E" w:rsidP="000067A2">
      <w:pPr>
        <w:numPr>
          <w:ilvl w:val="0"/>
          <w:numId w:val="22"/>
        </w:numPr>
        <w:spacing w:before="0"/>
        <w:ind w:left="567" w:hanging="283"/>
      </w:pPr>
      <w:r w:rsidRPr="006209F9">
        <w:t>Poskytovatel je povinen požadované odpadové nádoby přistavit do 3 pracovních dnů od doručení požadavku.</w:t>
      </w:r>
    </w:p>
    <w:p w14:paraId="72424F13" w14:textId="68365D9D" w:rsidR="00A95E3E" w:rsidRPr="006209F9" w:rsidRDefault="00A95E3E" w:rsidP="000067A2">
      <w:pPr>
        <w:numPr>
          <w:ilvl w:val="0"/>
          <w:numId w:val="22"/>
        </w:numPr>
        <w:spacing w:before="0"/>
        <w:ind w:left="567" w:hanging="283"/>
      </w:pPr>
      <w:r w:rsidRPr="006209F9">
        <w:lastRenderedPageBreak/>
        <w:t>Svoz odpadu bude následně prováděn po naplnění odpadové nádoby na základě požadavku na svoz odpadu zaslaného kontaktní osobou objednatele poskytovateli elektronicky na e-mailovou adresu uvedenou u kontaktní osob</w:t>
      </w:r>
      <w:r w:rsidR="001D23CD" w:rsidRPr="006209F9">
        <w:t>y</w:t>
      </w:r>
      <w:r w:rsidRPr="006209F9">
        <w:t xml:space="preserve"> poskytovatele. Poskytovatel je povinen zajistit svoz odpadu do 3 pracovních dnů od doručení požadavku poskytovateli.</w:t>
      </w:r>
    </w:p>
    <w:p w14:paraId="74E08030" w14:textId="77777777" w:rsidR="002F2C19" w:rsidRPr="006209F9" w:rsidRDefault="002F2C19" w:rsidP="000067A2">
      <w:pPr>
        <w:numPr>
          <w:ilvl w:val="0"/>
          <w:numId w:val="22"/>
        </w:numPr>
        <w:spacing w:before="0"/>
        <w:ind w:left="567" w:hanging="283"/>
      </w:pPr>
      <w:r w:rsidRPr="006209F9">
        <w:t>Pro vyloučení všech pochybností smluvní strany sjednávají, že požadavek je druhé smluvní straně doručen dnem odeslání požadavku na e-mailovou adresu uvedenou u kontaktní osoby poskytovatele, pokud se smluvní strany nedohodnou jinak.</w:t>
      </w:r>
    </w:p>
    <w:p w14:paraId="63A2AE0B" w14:textId="5168F0C5" w:rsidR="00270D20" w:rsidRPr="00BB3F9B" w:rsidRDefault="00270D20" w:rsidP="00270D20">
      <w:pPr>
        <w:numPr>
          <w:ilvl w:val="0"/>
          <w:numId w:val="8"/>
        </w:numPr>
        <w:spacing w:before="0"/>
        <w:ind w:left="284" w:hanging="284"/>
        <w:rPr>
          <w:b/>
        </w:rPr>
      </w:pPr>
      <w:r w:rsidRPr="00BB3F9B">
        <w:rPr>
          <w:b/>
        </w:rPr>
        <w:t xml:space="preserve">Zpětný odběr </w:t>
      </w:r>
    </w:p>
    <w:p w14:paraId="72FBB888" w14:textId="456C5225" w:rsidR="00270D20" w:rsidRPr="00BB3F9B" w:rsidRDefault="00270D20" w:rsidP="000067A2">
      <w:pPr>
        <w:numPr>
          <w:ilvl w:val="0"/>
          <w:numId w:val="31"/>
        </w:numPr>
        <w:spacing w:before="0"/>
        <w:ind w:left="567" w:hanging="283"/>
      </w:pPr>
      <w:r w:rsidRPr="00BB3F9B">
        <w:t xml:space="preserve">Poskytovatel se </w:t>
      </w:r>
      <w:r w:rsidR="00A3453C">
        <w:t xml:space="preserve">na výzvu objednatele </w:t>
      </w:r>
      <w:r w:rsidRPr="00BB3F9B">
        <w:t xml:space="preserve">zavazuje u vybraných druhů </w:t>
      </w:r>
      <w:r w:rsidR="00BB3F9B" w:rsidRPr="00CE5DEB">
        <w:t>odpadů, které podléhají zpětnému odběru</w:t>
      </w:r>
      <w:r w:rsidRPr="00CE5DEB">
        <w:t>, které jsou vymezeny v příloze č. 1</w:t>
      </w:r>
      <w:r w:rsidRPr="00BB3F9B">
        <w:t>, zajistit jejich zpětný odběr v rámci kolektivních systém</w:t>
      </w:r>
      <w:r w:rsidR="00C8447D" w:rsidRPr="00BB3F9B">
        <w:t>ů</w:t>
      </w:r>
      <w:r w:rsidRPr="00BB3F9B">
        <w:t xml:space="preserve"> pro jejich zpětný odběr</w:t>
      </w:r>
      <w:r w:rsidR="00644CC3">
        <w:t>, a to za ceny uvedené v příloze č. 1 této smlouvy</w:t>
      </w:r>
      <w:r w:rsidRPr="00BB3F9B">
        <w:t>.</w:t>
      </w:r>
    </w:p>
    <w:p w14:paraId="3DE31FC2" w14:textId="7480DDAC" w:rsidR="00270D20" w:rsidRPr="00BB3F9B" w:rsidRDefault="00270D20" w:rsidP="000067A2">
      <w:pPr>
        <w:numPr>
          <w:ilvl w:val="0"/>
          <w:numId w:val="31"/>
        </w:numPr>
        <w:spacing w:before="0"/>
        <w:ind w:left="567" w:hanging="283"/>
      </w:pPr>
      <w:r w:rsidRPr="00BB3F9B">
        <w:t xml:space="preserve">Pokud na některém z pracovišť objednatele vznikne potřeba zpětného odběru </w:t>
      </w:r>
      <w:r w:rsidR="00E22CE2" w:rsidRPr="009C64A1">
        <w:t>odpadu</w:t>
      </w:r>
      <w:r w:rsidRPr="00BB3F9B">
        <w:t xml:space="preserve">, zašle kontaktní osoba objednatele poskytovateli požadavek na poskytnutí nádob odpovídajících požadavkům pro shromažďování daného </w:t>
      </w:r>
      <w:r w:rsidR="00E22CE2" w:rsidRPr="009C64A1">
        <w:t>odpadu</w:t>
      </w:r>
      <w:r w:rsidRPr="00BB3F9B">
        <w:t>, které je poskytovatel povinen přistavit do 3 pracovních dnů od doručení požadavku.</w:t>
      </w:r>
    </w:p>
    <w:p w14:paraId="4D46341C" w14:textId="25F91362" w:rsidR="00270D20" w:rsidRPr="00BB3F9B" w:rsidRDefault="00270D20" w:rsidP="000067A2">
      <w:pPr>
        <w:numPr>
          <w:ilvl w:val="0"/>
          <w:numId w:val="31"/>
        </w:numPr>
        <w:spacing w:before="0"/>
        <w:ind w:left="567" w:hanging="283"/>
      </w:pPr>
      <w:r w:rsidRPr="00BB3F9B">
        <w:t>Zpětný odběr bude následně prováděn na základě požadavku na zpětný odběr zaslaného kontaktní osobou objednatele poskytovateli elektronicky na e-mailovou adresu uvedenou u kontaktní osoby poskytovatele. Poskytovatel je povinen zajistit zpětný odběr do 3 pracovních dnů od doručení požadavku poskytovateli.</w:t>
      </w:r>
    </w:p>
    <w:p w14:paraId="1949FFD3" w14:textId="77777777" w:rsidR="00A95E3E" w:rsidRPr="008E5A42" w:rsidRDefault="00A95E3E" w:rsidP="00A95E3E">
      <w:pPr>
        <w:numPr>
          <w:ilvl w:val="0"/>
          <w:numId w:val="8"/>
        </w:numPr>
        <w:spacing w:before="0"/>
        <w:ind w:left="284" w:hanging="284"/>
        <w:rPr>
          <w:b/>
        </w:rPr>
      </w:pPr>
      <w:r w:rsidRPr="008E5A42">
        <w:rPr>
          <w:b/>
        </w:rPr>
        <w:t>Spotřební materiál</w:t>
      </w:r>
    </w:p>
    <w:p w14:paraId="46E7F979" w14:textId="424596BB" w:rsidR="001D23CD" w:rsidRPr="008E5A42" w:rsidRDefault="00A3453C" w:rsidP="000067A2">
      <w:pPr>
        <w:numPr>
          <w:ilvl w:val="0"/>
          <w:numId w:val="31"/>
        </w:numPr>
        <w:spacing w:before="0"/>
        <w:ind w:left="567" w:hanging="283"/>
      </w:pPr>
      <w:r w:rsidRPr="00A3453C">
        <w:t xml:space="preserve">Poskytovatel se na výzvu objednatele zavazuje </w:t>
      </w:r>
      <w:r>
        <w:t>k dodávkám spotřebního materiálu uvedeného v příloze č. 1 této smlouvy, a to za ceny tam uvedené.</w:t>
      </w:r>
    </w:p>
    <w:p w14:paraId="4C5A7D29" w14:textId="67984023" w:rsidR="001D23CD" w:rsidRPr="008E5A42" w:rsidRDefault="001D23CD" w:rsidP="000067A2">
      <w:pPr>
        <w:numPr>
          <w:ilvl w:val="0"/>
          <w:numId w:val="31"/>
        </w:numPr>
        <w:spacing w:before="0"/>
        <w:ind w:left="567" w:hanging="283"/>
      </w:pPr>
      <w:r w:rsidRPr="008E5A42">
        <w:t>Pokud na některém z pracovišť objednatele vznikne potřeba zajistit dodávky spotřebního materiálu dle přílohy č. 1, zašle kontaktní osoba objednatele poskytovateli požadavek, který musí obsahovat alespoň identifikaci požadovaného spotřebního materiálu, požadované množství a četnost dodávek</w:t>
      </w:r>
      <w:r w:rsidR="00120433" w:rsidRPr="008E5A42">
        <w:t xml:space="preserve"> a</w:t>
      </w:r>
      <w:r w:rsidRPr="008E5A42">
        <w:t xml:space="preserve"> adresu pro dodání, pokud je odlišná od fakturační adresy uvedené v příloze č. 3 této smlouvy.</w:t>
      </w:r>
    </w:p>
    <w:p w14:paraId="46805E71" w14:textId="5B397537" w:rsidR="001D23CD" w:rsidRPr="008E5A42" w:rsidRDefault="001D23CD" w:rsidP="000067A2">
      <w:pPr>
        <w:numPr>
          <w:ilvl w:val="0"/>
          <w:numId w:val="31"/>
        </w:numPr>
        <w:tabs>
          <w:tab w:val="clear" w:pos="360"/>
          <w:tab w:val="num" w:pos="567"/>
        </w:tabs>
        <w:spacing w:before="0"/>
        <w:ind w:left="567" w:hanging="283"/>
      </w:pPr>
      <w:r w:rsidRPr="008E5A42">
        <w:t xml:space="preserve">Požadavek bude zaslán elektronicky na e-mailovou adresu uvedenou kontaktní osoby poskytovatele. </w:t>
      </w:r>
    </w:p>
    <w:p w14:paraId="120FE6EF" w14:textId="77777777" w:rsidR="00CC1E43" w:rsidRPr="0046747D" w:rsidRDefault="00CC1E43" w:rsidP="00CC1E43">
      <w:pPr>
        <w:numPr>
          <w:ilvl w:val="0"/>
          <w:numId w:val="8"/>
        </w:numPr>
        <w:spacing w:before="0"/>
        <w:ind w:left="284" w:hanging="284"/>
        <w:rPr>
          <w:b/>
        </w:rPr>
      </w:pPr>
      <w:r w:rsidRPr="0046747D">
        <w:rPr>
          <w:b/>
        </w:rPr>
        <w:t>Skartace</w:t>
      </w:r>
    </w:p>
    <w:p w14:paraId="071B118E" w14:textId="3F0B65BF" w:rsidR="00CC1E43" w:rsidRPr="0046747D" w:rsidRDefault="00CC1E43" w:rsidP="00CC1E43">
      <w:pPr>
        <w:numPr>
          <w:ilvl w:val="0"/>
          <w:numId w:val="23"/>
        </w:numPr>
        <w:tabs>
          <w:tab w:val="clear" w:pos="360"/>
        </w:tabs>
        <w:spacing w:before="0"/>
        <w:ind w:left="567" w:hanging="283"/>
      </w:pPr>
      <w:r w:rsidRPr="0046747D">
        <w:t xml:space="preserve">Poskytovatel </w:t>
      </w:r>
      <w:r w:rsidR="00A2760E">
        <w:t xml:space="preserve">se </w:t>
      </w:r>
      <w:r w:rsidRPr="0046747D">
        <w:t xml:space="preserve">na základě výzvy objednatele </w:t>
      </w:r>
      <w:r w:rsidR="00A2760E">
        <w:t xml:space="preserve">zavazuje provádět skartace </w:t>
      </w:r>
      <w:r w:rsidRPr="00877535">
        <w:t>za cenu uvedenou v příloze č. 1 této smlouvy</w:t>
      </w:r>
      <w:r w:rsidRPr="0046747D">
        <w:t>. Poskytovatel umožní objednateli dohled nad prováděním skartací.</w:t>
      </w:r>
    </w:p>
    <w:p w14:paraId="347D26F0" w14:textId="4A400488" w:rsidR="00CC1E43" w:rsidRPr="0046747D" w:rsidRDefault="00CC1E43" w:rsidP="00CC1E43">
      <w:pPr>
        <w:numPr>
          <w:ilvl w:val="0"/>
          <w:numId w:val="23"/>
        </w:numPr>
        <w:tabs>
          <w:tab w:val="clear" w:pos="360"/>
        </w:tabs>
        <w:spacing w:before="0"/>
        <w:ind w:left="567" w:hanging="283"/>
      </w:pPr>
      <w:r w:rsidRPr="0046747D">
        <w:t>Nádoby na skartace budou uzamykatelné a poskytn</w:t>
      </w:r>
      <w:r w:rsidR="00056574">
        <w:t>uty</w:t>
      </w:r>
      <w:r w:rsidRPr="0046747D">
        <w:t xml:space="preserve"> poskytovatel objednateli na výzvu. Poskytovatel je povinen vyhotovit a předat objednateli o každé skartaci písemné potvrzení dle zákona č. 499/2004 Sb. a zákona č. 110/2019 Sb.  </w:t>
      </w:r>
    </w:p>
    <w:p w14:paraId="45B3F901" w14:textId="67C0B585" w:rsidR="00373DF0" w:rsidRPr="00032AC6" w:rsidRDefault="00373DF0" w:rsidP="00373DF0">
      <w:pPr>
        <w:numPr>
          <w:ilvl w:val="0"/>
          <w:numId w:val="8"/>
        </w:numPr>
        <w:spacing w:before="0"/>
        <w:ind w:left="284" w:hanging="284"/>
        <w:rPr>
          <w:b/>
        </w:rPr>
      </w:pPr>
      <w:r w:rsidRPr="00032AC6">
        <w:rPr>
          <w:b/>
        </w:rPr>
        <w:t xml:space="preserve">Plnění pravidelných </w:t>
      </w:r>
      <w:bookmarkStart w:id="1" w:name="_Hlk44515095"/>
      <w:r w:rsidRPr="00032AC6">
        <w:rPr>
          <w:b/>
        </w:rPr>
        <w:t>ohlašovacích</w:t>
      </w:r>
      <w:r w:rsidR="003477E7" w:rsidRPr="00032AC6">
        <w:rPr>
          <w:b/>
        </w:rPr>
        <w:t xml:space="preserve">, </w:t>
      </w:r>
      <w:r w:rsidR="00496219" w:rsidRPr="00032AC6">
        <w:rPr>
          <w:b/>
        </w:rPr>
        <w:t>evidenčních</w:t>
      </w:r>
      <w:r w:rsidR="003477E7" w:rsidRPr="00032AC6">
        <w:rPr>
          <w:b/>
        </w:rPr>
        <w:t xml:space="preserve"> a </w:t>
      </w:r>
      <w:r w:rsidR="004332D9" w:rsidRPr="00032AC6">
        <w:rPr>
          <w:b/>
        </w:rPr>
        <w:t>informačních</w:t>
      </w:r>
      <w:r w:rsidR="00496219" w:rsidRPr="00032AC6">
        <w:rPr>
          <w:b/>
        </w:rPr>
        <w:t xml:space="preserve"> </w:t>
      </w:r>
      <w:bookmarkEnd w:id="1"/>
      <w:r w:rsidRPr="00032AC6">
        <w:rPr>
          <w:b/>
        </w:rPr>
        <w:t>povinností</w:t>
      </w:r>
      <w:r w:rsidR="00BA1616" w:rsidRPr="00032AC6">
        <w:rPr>
          <w:b/>
        </w:rPr>
        <w:t xml:space="preserve"> a poskytování dat o odpadech</w:t>
      </w:r>
    </w:p>
    <w:p w14:paraId="0F2D3812" w14:textId="28DB0B8E" w:rsidR="001F5C66" w:rsidRPr="00B879D8" w:rsidRDefault="001F5C66" w:rsidP="000067A2">
      <w:pPr>
        <w:numPr>
          <w:ilvl w:val="0"/>
          <w:numId w:val="32"/>
        </w:numPr>
        <w:spacing w:before="0"/>
        <w:ind w:left="567" w:hanging="283"/>
        <w:rPr>
          <w:b/>
        </w:rPr>
      </w:pPr>
      <w:r w:rsidRPr="004A1673">
        <w:t xml:space="preserve">Poskytovatel </w:t>
      </w:r>
      <w:r w:rsidR="00322C8D">
        <w:t>musí</w:t>
      </w:r>
      <w:r w:rsidRPr="004A1673">
        <w:t xml:space="preserve"> za objednatele plnit veškeré </w:t>
      </w:r>
      <w:bookmarkStart w:id="2" w:name="_Hlk44602361"/>
      <w:r w:rsidRPr="004A1673">
        <w:t>ohlašovací</w:t>
      </w:r>
      <w:r w:rsidR="004663EB" w:rsidRPr="004A1673">
        <w:t xml:space="preserve">, </w:t>
      </w:r>
      <w:r w:rsidRPr="004A1673">
        <w:t xml:space="preserve">evidenční </w:t>
      </w:r>
      <w:r w:rsidR="004663EB" w:rsidRPr="004A1673">
        <w:t xml:space="preserve">a </w:t>
      </w:r>
      <w:r w:rsidR="00D55C42">
        <w:t>informační</w:t>
      </w:r>
      <w:r w:rsidR="004663EB" w:rsidRPr="004A1673">
        <w:t xml:space="preserve"> </w:t>
      </w:r>
      <w:r w:rsidRPr="004A1673">
        <w:t xml:space="preserve">povinnosti </w:t>
      </w:r>
      <w:bookmarkEnd w:id="2"/>
      <w:r w:rsidR="00B864F2">
        <w:t xml:space="preserve">vyplývající </w:t>
      </w:r>
      <w:r w:rsidR="00B864F2" w:rsidRPr="00B864F2">
        <w:t>zejména z aktuálního zákona o odpadech, souvisejících předpisů a norem, jež jsou předmětem této smlouvy</w:t>
      </w:r>
      <w:r w:rsidR="00B864F2">
        <w:t xml:space="preserve"> </w:t>
      </w:r>
      <w:r w:rsidR="00B864F2" w:rsidRPr="00B864F2">
        <w:t>(</w:t>
      </w:r>
      <w:r w:rsidR="00B864F2">
        <w:t>n</w:t>
      </w:r>
      <w:r w:rsidR="00B864F2" w:rsidRPr="00B864F2">
        <w:t>apř.: průběžná evidence, roční hlášení, popis odpadů, a další)</w:t>
      </w:r>
      <w:r w:rsidRPr="004A1673">
        <w:t>.</w:t>
      </w:r>
      <w:r w:rsidR="00B879D8" w:rsidRPr="00B879D8">
        <w:rPr>
          <w:color w:val="FF0000"/>
        </w:rPr>
        <w:t xml:space="preserve"> </w:t>
      </w:r>
      <w:r w:rsidR="00B879D8" w:rsidRPr="00B879D8">
        <w:t xml:space="preserve">Poskytovatel </w:t>
      </w:r>
      <w:r w:rsidR="0061775B">
        <w:t>je povinen</w:t>
      </w:r>
      <w:r w:rsidR="00B879D8" w:rsidRPr="00B879D8">
        <w:t xml:space="preserve"> objednateli poskytovat </w:t>
      </w:r>
      <w:r w:rsidR="00B864F2" w:rsidRPr="00B879D8">
        <w:t xml:space="preserve">data o převzatých odpadech na pracovištích </w:t>
      </w:r>
      <w:r w:rsidR="00B864F2" w:rsidRPr="00F75DD4">
        <w:t xml:space="preserve">objednatele </w:t>
      </w:r>
      <w:r w:rsidR="00B879D8" w:rsidRPr="00F75DD4">
        <w:t>v okamžiku vzniku povinnosti evidence</w:t>
      </w:r>
      <w:r w:rsidR="00B864F2" w:rsidRPr="00F75DD4">
        <w:t xml:space="preserve"> a rovněž na vyžádání objednatele, a to nejpozději do dvou pracovních dnů od vyžádání</w:t>
      </w:r>
      <w:r w:rsidR="00B879D8" w:rsidRPr="00F75DD4">
        <w:t>.</w:t>
      </w:r>
      <w:r w:rsidR="00B879D8">
        <w:t xml:space="preserve"> </w:t>
      </w:r>
    </w:p>
    <w:p w14:paraId="666FD188" w14:textId="7F16054A" w:rsidR="00B879D8" w:rsidRPr="00086E51" w:rsidRDefault="00F8727B" w:rsidP="001D7187">
      <w:pPr>
        <w:numPr>
          <w:ilvl w:val="0"/>
          <w:numId w:val="32"/>
        </w:numPr>
        <w:spacing w:before="0"/>
        <w:ind w:left="567" w:hanging="283"/>
      </w:pPr>
      <w:r w:rsidRPr="00B50FC4">
        <w:t>Data budou poskytována,</w:t>
      </w:r>
      <w:r w:rsidR="006F4794" w:rsidRPr="00086E51">
        <w:t xml:space="preserve"> </w:t>
      </w:r>
      <w:r w:rsidRPr="00B50FC4">
        <w:t>na e-mail</w:t>
      </w:r>
      <w:r w:rsidR="003C2B3B" w:rsidRPr="00086E51">
        <w:t>ové</w:t>
      </w:r>
      <w:r w:rsidRPr="00B50FC4">
        <w:t xml:space="preserve"> adresy </w:t>
      </w:r>
      <w:r w:rsidR="00B50FC4" w:rsidRPr="00086E51">
        <w:t xml:space="preserve">všech kontaktních osob </w:t>
      </w:r>
      <w:r w:rsidRPr="00B50FC4">
        <w:t>objednatele</w:t>
      </w:r>
      <w:r w:rsidR="00B50FC4" w:rsidRPr="00086E51">
        <w:t xml:space="preserve"> uvedených v hlavičce této smlouvy,</w:t>
      </w:r>
      <w:r w:rsidRPr="00B50FC4">
        <w:t xml:space="preserve"> ve funkčním formátu, bezchybně </w:t>
      </w:r>
      <w:proofErr w:type="spellStart"/>
      <w:r w:rsidRPr="00B50FC4">
        <w:t>importovatelném</w:t>
      </w:r>
      <w:proofErr w:type="spellEnd"/>
      <w:r w:rsidRPr="00B50FC4">
        <w:t xml:space="preserve"> do specializovaného programu ENVITA (</w:t>
      </w:r>
      <w:proofErr w:type="spellStart"/>
      <w:r w:rsidRPr="00B50FC4">
        <w:t>Inisoft</w:t>
      </w:r>
      <w:proofErr w:type="spellEnd"/>
      <w:r w:rsidRPr="00B50FC4">
        <w:t xml:space="preserve">), a dokumentu tabulkového procesoru ve struktuře dle aktuálních, případně aktualizovaných předpisů, týkajících se této oblasti a datové standardy pro ISPOP a SEPNO), i po skončení smluvního vztahu, do odeslání Ročního hlášení v ISPOP, příslušného období. Struktura poskytovaných dat musí </w:t>
      </w:r>
      <w:r w:rsidRPr="00B50FC4">
        <w:lastRenderedPageBreak/>
        <w:t>současně objednateli umožnit efektivní kontrolu druhu a množství poskytovatelem převzatých odpadů uvedených v příloze č. 1 této smlouvy na jednotlivých pracovištích (provozovnách a střediscích) objednatele uvedených v příloze č. 2 této smlouvy. Součástí dat o odpadech bude rovněž informace o podílu a způsobu využití odpadů, aby objednatel mohl kontrolovat splnění minimálních požadavků na využití odpadů uvedených v č</w:t>
      </w:r>
      <w:r w:rsidR="00A61664" w:rsidRPr="00B50FC4">
        <w:t>l</w:t>
      </w:r>
      <w:r w:rsidRPr="00B50FC4">
        <w:t xml:space="preserve">. </w:t>
      </w:r>
      <w:r w:rsidR="00A61664" w:rsidRPr="00B50FC4">
        <w:t>I</w:t>
      </w:r>
      <w:r w:rsidR="009F4B94" w:rsidRPr="00086E51">
        <w:t>V</w:t>
      </w:r>
      <w:r w:rsidR="00A61664" w:rsidRPr="00B50FC4">
        <w:t xml:space="preserve">. Odst. </w:t>
      </w:r>
      <w:r w:rsidR="009F4B94" w:rsidRPr="00086E51">
        <w:t>1</w:t>
      </w:r>
      <w:r w:rsidR="005D1A7E" w:rsidRPr="00086E51">
        <w:t xml:space="preserve">2 </w:t>
      </w:r>
      <w:proofErr w:type="spellStart"/>
      <w:r w:rsidR="005D1A7E" w:rsidRPr="00086E51">
        <w:t>písm</w:t>
      </w:r>
      <w:proofErr w:type="spellEnd"/>
      <w:r w:rsidR="005D1A7E" w:rsidRPr="00086E51">
        <w:t xml:space="preserve"> a)</w:t>
      </w:r>
      <w:r w:rsidRPr="00B50FC4">
        <w:t xml:space="preserve"> této smlouvy</w:t>
      </w:r>
      <w:r w:rsidR="00810848" w:rsidRPr="00B50FC4">
        <w:t>.</w:t>
      </w:r>
    </w:p>
    <w:p w14:paraId="42F5673C" w14:textId="0AD5E10C" w:rsidR="00810848" w:rsidRPr="00810848" w:rsidRDefault="000F28FA" w:rsidP="000067A2">
      <w:pPr>
        <w:numPr>
          <w:ilvl w:val="0"/>
          <w:numId w:val="32"/>
        </w:numPr>
        <w:spacing w:before="0"/>
        <w:ind w:left="567" w:hanging="283"/>
        <w:rPr>
          <w:bCs/>
        </w:rPr>
      </w:pPr>
      <w:r w:rsidRPr="00365641">
        <w:rPr>
          <w:bCs/>
        </w:rPr>
        <w:t>Poskytovatel zašle kontaktním osobám objednatele uvedeným v čl. I. odst</w:t>
      </w:r>
      <w:r w:rsidR="00810848" w:rsidRPr="00365641">
        <w:rPr>
          <w:bCs/>
        </w:rPr>
        <w:t>.</w:t>
      </w:r>
      <w:r w:rsidRPr="00365641">
        <w:rPr>
          <w:bCs/>
        </w:rPr>
        <w:t xml:space="preserve"> 1) této smlouvy nejpozději do 21. 1. každého kalendářního roku veškeré podklady zpracované poskytovatelem pro jednotlivé provozovny objednatele k odsouhlasení. Kontaktní osoba objednatele je povinna se k zaslaným podkladům vyjádřit nejpozději do </w:t>
      </w:r>
      <w:r w:rsidR="00614A2D" w:rsidRPr="00365641">
        <w:rPr>
          <w:bCs/>
        </w:rPr>
        <w:t>8.2.</w:t>
      </w:r>
      <w:r>
        <w:rPr>
          <w:bCs/>
        </w:rPr>
        <w:t xml:space="preserve"> každého kalendářního roku. Pokud kontaktní osoba objednatele zjistí v zaslaných podkladech nesrovnalosti, s</w:t>
      </w:r>
      <w:r w:rsidR="00F55C52">
        <w:rPr>
          <w:bCs/>
        </w:rPr>
        <w:t>dělí je neprodleně poskytovateli.</w:t>
      </w:r>
      <w:r>
        <w:rPr>
          <w:bCs/>
        </w:rPr>
        <w:t xml:space="preserve"> </w:t>
      </w:r>
    </w:p>
    <w:p w14:paraId="7905A47A" w14:textId="184D3ED3" w:rsidR="001F5C66" w:rsidRPr="00C1470A" w:rsidRDefault="001F5C66" w:rsidP="000067A2">
      <w:pPr>
        <w:numPr>
          <w:ilvl w:val="0"/>
          <w:numId w:val="32"/>
        </w:numPr>
        <w:spacing w:before="0"/>
        <w:ind w:left="567" w:hanging="283"/>
        <w:rPr>
          <w:b/>
        </w:rPr>
      </w:pPr>
      <w:r w:rsidRPr="00C1470A">
        <w:t xml:space="preserve">V případě, že prokazatelným porušením povinností poskytovatele dle tohoto článku smlouvy vznikne objednateli škoda, zejména pak v podobě sankcí za neplnění uvedených povinností ze strany oprávněných orgánů, má objednatel nárok na náhradu škody </w:t>
      </w:r>
      <w:r w:rsidR="00170D07" w:rsidRPr="00C1470A">
        <w:t xml:space="preserve">v plné výši </w:t>
      </w:r>
      <w:r w:rsidRPr="00C1470A">
        <w:t>takto vzniklé poskytovatelem</w:t>
      </w:r>
      <w:r w:rsidR="00170D07" w:rsidRPr="00C1470A">
        <w:t>.</w:t>
      </w:r>
    </w:p>
    <w:p w14:paraId="10D75860" w14:textId="1E60ECCE" w:rsidR="001F5C66" w:rsidRDefault="001F5C66" w:rsidP="007C1877">
      <w:pPr>
        <w:pStyle w:val="Odstavecseseznamem"/>
        <w:numPr>
          <w:ilvl w:val="0"/>
          <w:numId w:val="32"/>
        </w:numPr>
        <w:spacing w:after="120"/>
        <w:ind w:left="568" w:hanging="284"/>
        <w:jc w:val="both"/>
        <w:rPr>
          <w:rFonts w:ascii="Arial Narrow" w:hAnsi="Arial Narrow"/>
          <w:sz w:val="22"/>
          <w:szCs w:val="22"/>
        </w:rPr>
      </w:pPr>
      <w:r w:rsidRPr="00C1470A">
        <w:rPr>
          <w:rFonts w:ascii="Arial Narrow" w:hAnsi="Arial Narrow"/>
          <w:sz w:val="22"/>
          <w:szCs w:val="22"/>
        </w:rPr>
        <w:t>Porušení povinností poskytovatele dle tohoto článku smlouvy je podstatným porušením smlouvy, jež opravňuje objednatele odstoupit od smlouvy</w:t>
      </w:r>
      <w:r w:rsidR="00D92455" w:rsidRPr="00C1470A">
        <w:rPr>
          <w:rFonts w:ascii="Arial Narrow" w:hAnsi="Arial Narrow"/>
          <w:sz w:val="22"/>
          <w:szCs w:val="22"/>
        </w:rPr>
        <w:t>.</w:t>
      </w:r>
    </w:p>
    <w:p w14:paraId="40762623" w14:textId="5E1373B4" w:rsidR="00800F4A" w:rsidRPr="0046747D" w:rsidRDefault="00800F4A" w:rsidP="00800F4A">
      <w:pPr>
        <w:numPr>
          <w:ilvl w:val="0"/>
          <w:numId w:val="8"/>
        </w:numPr>
        <w:spacing w:before="0"/>
        <w:ind w:left="284" w:hanging="284"/>
        <w:rPr>
          <w:b/>
        </w:rPr>
      </w:pPr>
      <w:r w:rsidRPr="0046747D">
        <w:rPr>
          <w:b/>
        </w:rPr>
        <w:t>Poradenská činnost</w:t>
      </w:r>
    </w:p>
    <w:p w14:paraId="0FA1E2D0" w14:textId="61601927" w:rsidR="00800F4A" w:rsidRPr="008C65E1" w:rsidRDefault="000356BC" w:rsidP="008F5B8A">
      <w:pPr>
        <w:pStyle w:val="Odstavecseseznamem"/>
        <w:numPr>
          <w:ilvl w:val="0"/>
          <w:numId w:val="44"/>
        </w:numPr>
        <w:tabs>
          <w:tab w:val="clear" w:pos="78"/>
          <w:tab w:val="num" w:pos="207"/>
        </w:tabs>
        <w:spacing w:after="120"/>
        <w:ind w:left="567" w:hanging="283"/>
        <w:jc w:val="both"/>
        <w:rPr>
          <w:rFonts w:ascii="Arial Narrow" w:hAnsi="Arial Narrow"/>
          <w:sz w:val="22"/>
          <w:szCs w:val="22"/>
        </w:rPr>
      </w:pPr>
      <w:r w:rsidRPr="008C65E1">
        <w:rPr>
          <w:rFonts w:ascii="Arial Narrow" w:hAnsi="Arial Narrow"/>
          <w:sz w:val="22"/>
          <w:szCs w:val="22"/>
        </w:rPr>
        <w:t xml:space="preserve">Poskytovatel se bude </w:t>
      </w:r>
      <w:r w:rsidR="001200C6" w:rsidRPr="008C65E1">
        <w:rPr>
          <w:rFonts w:ascii="Arial Narrow" w:hAnsi="Arial Narrow"/>
          <w:sz w:val="22"/>
          <w:szCs w:val="22"/>
        </w:rPr>
        <w:t xml:space="preserve">na výzvu objednatele </w:t>
      </w:r>
      <w:r w:rsidR="00050E0F" w:rsidRPr="008C65E1">
        <w:rPr>
          <w:rFonts w:ascii="Arial Narrow" w:hAnsi="Arial Narrow"/>
          <w:sz w:val="22"/>
          <w:szCs w:val="22"/>
        </w:rPr>
        <w:t xml:space="preserve">(nejpozději do 3 pracovních dnů od výzvy, nebude-li smluvními stranami dohodnuto jinak) </w:t>
      </w:r>
      <w:r w:rsidRPr="008C65E1">
        <w:rPr>
          <w:rFonts w:ascii="Arial Narrow" w:hAnsi="Arial Narrow"/>
          <w:sz w:val="22"/>
          <w:szCs w:val="22"/>
        </w:rPr>
        <w:t>minimálně 4x za rok (v rozsahu minimálně 20 hodin za rok) účastnit v sídle objednatele interního hodnocení třídění a nakládání s odpadem u objednatele za účelem optimalizace nakládání s odpady u objednatele</w:t>
      </w:r>
      <w:r w:rsidR="00800F4A" w:rsidRPr="008C65E1">
        <w:rPr>
          <w:rFonts w:ascii="Arial Narrow" w:hAnsi="Arial Narrow"/>
          <w:sz w:val="22"/>
          <w:szCs w:val="22"/>
        </w:rPr>
        <w:t>.</w:t>
      </w:r>
      <w:r w:rsidR="00050E0F" w:rsidRPr="008C65E1">
        <w:rPr>
          <w:rFonts w:ascii="Arial Narrow" w:hAnsi="Arial Narrow"/>
          <w:sz w:val="22"/>
          <w:szCs w:val="22"/>
        </w:rPr>
        <w:t xml:space="preserve"> </w:t>
      </w:r>
    </w:p>
    <w:p w14:paraId="508704BA" w14:textId="2B5F4D15" w:rsidR="00800F4A" w:rsidRPr="008C65E1" w:rsidRDefault="000356BC" w:rsidP="008F5B8A">
      <w:pPr>
        <w:pStyle w:val="Odstavecseseznamem"/>
        <w:numPr>
          <w:ilvl w:val="0"/>
          <w:numId w:val="44"/>
        </w:numPr>
        <w:tabs>
          <w:tab w:val="clear" w:pos="78"/>
          <w:tab w:val="num" w:pos="207"/>
        </w:tabs>
        <w:spacing w:after="120"/>
        <w:ind w:left="567" w:hanging="283"/>
        <w:jc w:val="both"/>
        <w:rPr>
          <w:rFonts w:ascii="Arial Narrow" w:hAnsi="Arial Narrow"/>
          <w:sz w:val="22"/>
          <w:szCs w:val="22"/>
        </w:rPr>
      </w:pPr>
      <w:r w:rsidRPr="008C65E1">
        <w:rPr>
          <w:rFonts w:ascii="Arial Narrow" w:hAnsi="Arial Narrow"/>
          <w:sz w:val="22"/>
          <w:szCs w:val="22"/>
        </w:rPr>
        <w:t xml:space="preserve">Poskytovatel bude pro objednatele průběžně vykonávat poradenskou činnost </w:t>
      </w:r>
      <w:r w:rsidR="001200C6" w:rsidRPr="008C65E1">
        <w:rPr>
          <w:rFonts w:ascii="Arial Narrow" w:hAnsi="Arial Narrow"/>
          <w:sz w:val="22"/>
          <w:szCs w:val="22"/>
        </w:rPr>
        <w:t xml:space="preserve">(distančně, např. telefonicky, e-mailem) </w:t>
      </w:r>
      <w:r w:rsidRPr="008C65E1">
        <w:rPr>
          <w:rFonts w:ascii="Arial Narrow" w:hAnsi="Arial Narrow"/>
          <w:sz w:val="22"/>
          <w:szCs w:val="22"/>
        </w:rPr>
        <w:t>při plnění předpisů týkajících se odpadové problematiky</w:t>
      </w:r>
      <w:r w:rsidR="00800F4A" w:rsidRPr="008C65E1">
        <w:rPr>
          <w:rFonts w:ascii="Arial Narrow" w:hAnsi="Arial Narrow"/>
          <w:sz w:val="22"/>
          <w:szCs w:val="22"/>
        </w:rPr>
        <w:t>.</w:t>
      </w:r>
      <w:r w:rsidRPr="008C65E1">
        <w:rPr>
          <w:rFonts w:ascii="Arial Narrow" w:hAnsi="Arial Narrow"/>
          <w:sz w:val="22"/>
          <w:szCs w:val="22"/>
        </w:rPr>
        <w:t xml:space="preserve"> </w:t>
      </w:r>
      <w:r w:rsidR="00800F4A" w:rsidRPr="008C65E1">
        <w:rPr>
          <w:rFonts w:ascii="Arial Narrow" w:hAnsi="Arial Narrow"/>
          <w:sz w:val="22"/>
          <w:szCs w:val="22"/>
        </w:rPr>
        <w:t xml:space="preserve">  </w:t>
      </w:r>
    </w:p>
    <w:p w14:paraId="7C58BB7D" w14:textId="0E6078D3" w:rsidR="008E2562" w:rsidRDefault="008E2562" w:rsidP="00B009E1">
      <w:pPr>
        <w:numPr>
          <w:ilvl w:val="0"/>
          <w:numId w:val="8"/>
        </w:numPr>
        <w:spacing w:before="0"/>
        <w:ind w:left="284" w:hanging="284"/>
        <w:rPr>
          <w:b/>
          <w:bCs/>
        </w:rPr>
      </w:pPr>
      <w:r w:rsidRPr="004D4349">
        <w:rPr>
          <w:b/>
          <w:bCs/>
        </w:rPr>
        <w:t>Vozový park poskytovatele</w:t>
      </w:r>
    </w:p>
    <w:p w14:paraId="3796C2E3" w14:textId="4A2731E5" w:rsidR="008C65E1" w:rsidRPr="00D33C26" w:rsidRDefault="008C65E1" w:rsidP="008F5B8A">
      <w:pPr>
        <w:pStyle w:val="Zkladntext3"/>
        <w:numPr>
          <w:ilvl w:val="0"/>
          <w:numId w:val="43"/>
        </w:numPr>
        <w:shd w:val="clear" w:color="auto" w:fill="auto"/>
        <w:spacing w:after="120" w:line="254" w:lineRule="exact"/>
        <w:ind w:left="567" w:right="20" w:hanging="283"/>
        <w:jc w:val="both"/>
        <w:rPr>
          <w:rStyle w:val="Zkladntext1"/>
          <w:rFonts w:cstheme="minorHAnsi"/>
          <w:bCs/>
          <w:sz w:val="22"/>
          <w:szCs w:val="22"/>
        </w:rPr>
      </w:pPr>
      <w:r w:rsidRPr="00D33C26">
        <w:rPr>
          <w:rStyle w:val="Zkladntext1"/>
          <w:rFonts w:cstheme="minorHAnsi"/>
          <w:sz w:val="22"/>
          <w:szCs w:val="22"/>
        </w:rPr>
        <w:t xml:space="preserve">Poskytovatel se zavazuje plnit tuto smlouvu prostřednictvím svozových vozidel uvedených v příloze </w:t>
      </w:r>
      <w:r w:rsidRPr="000B0422">
        <w:rPr>
          <w:rStyle w:val="Zkladntext1"/>
          <w:rFonts w:cstheme="minorHAnsi"/>
          <w:sz w:val="22"/>
          <w:szCs w:val="22"/>
        </w:rPr>
        <w:t xml:space="preserve">č. </w:t>
      </w:r>
      <w:r w:rsidR="003370D5" w:rsidRPr="000B0422">
        <w:rPr>
          <w:rStyle w:val="Zkladntext1"/>
          <w:rFonts w:cstheme="minorHAnsi"/>
          <w:sz w:val="22"/>
          <w:szCs w:val="22"/>
        </w:rPr>
        <w:t>4</w:t>
      </w:r>
      <w:r w:rsidRPr="00D33C26">
        <w:rPr>
          <w:rStyle w:val="Zkladntext1"/>
          <w:rFonts w:cstheme="minorHAnsi"/>
          <w:sz w:val="22"/>
          <w:szCs w:val="22"/>
        </w:rPr>
        <w:t xml:space="preserve"> – </w:t>
      </w:r>
      <w:r w:rsidR="009E5C66" w:rsidRPr="00D33C26">
        <w:rPr>
          <w:rStyle w:val="Zstupntext"/>
          <w:rFonts w:eastAsia="Calibri"/>
          <w:b w:val="0"/>
          <w:color w:val="000000" w:themeColor="text1"/>
          <w:sz w:val="22"/>
          <w:szCs w:val="22"/>
        </w:rPr>
        <w:t>Seznam vozidel, která budou využívána k plnění zakázky</w:t>
      </w:r>
      <w:r w:rsidRPr="00D33C26">
        <w:rPr>
          <w:rStyle w:val="Zkladntext1"/>
          <w:rFonts w:cstheme="minorHAnsi"/>
          <w:sz w:val="22"/>
          <w:szCs w:val="22"/>
        </w:rPr>
        <w:t xml:space="preserve">, </w:t>
      </w:r>
      <w:r w:rsidR="009E5C66" w:rsidRPr="00D33C26">
        <w:rPr>
          <w:rStyle w:val="Zkladntext1"/>
          <w:rFonts w:cstheme="minorHAnsi"/>
          <w:sz w:val="22"/>
          <w:szCs w:val="22"/>
        </w:rPr>
        <w:t>jež</w:t>
      </w:r>
      <w:r w:rsidRPr="00D33C26">
        <w:rPr>
          <w:rStyle w:val="Zkladntext1"/>
          <w:rFonts w:cstheme="minorHAnsi"/>
          <w:sz w:val="22"/>
          <w:szCs w:val="22"/>
        </w:rPr>
        <w:t xml:space="preserve"> je nedílnou součástí této smlouvy. Seznam svozových vozidel odpovídá po obsahové stránce seznamu svozových vozidel předloženému poskytovatelem v rámci veřejné zakázky.</w:t>
      </w:r>
    </w:p>
    <w:p w14:paraId="2DBF53F6" w14:textId="7BCA014E" w:rsidR="008C65E1" w:rsidRPr="00032AC6" w:rsidRDefault="008C65E1" w:rsidP="008F5B8A">
      <w:pPr>
        <w:pStyle w:val="Zkladntext3"/>
        <w:numPr>
          <w:ilvl w:val="0"/>
          <w:numId w:val="43"/>
        </w:numPr>
        <w:shd w:val="clear" w:color="auto" w:fill="auto"/>
        <w:spacing w:after="120" w:line="254" w:lineRule="exact"/>
        <w:ind w:left="567" w:right="20" w:hanging="283"/>
        <w:jc w:val="both"/>
        <w:rPr>
          <w:rStyle w:val="Zkladntext1"/>
          <w:rFonts w:cstheme="minorHAnsi"/>
          <w:sz w:val="22"/>
          <w:szCs w:val="22"/>
        </w:rPr>
      </w:pPr>
      <w:r w:rsidRPr="00032AC6">
        <w:rPr>
          <w:rStyle w:val="Zkladntext1"/>
          <w:rFonts w:cstheme="minorHAnsi"/>
          <w:sz w:val="22"/>
          <w:szCs w:val="22"/>
        </w:rPr>
        <w:t xml:space="preserve">Seznam svozových vozidel může být v průběhu plnění této smlouvy změněn, taková změna nevyžaduje dodatek ke smlouvě, postačuje změnu pouze zaslat kontaktní osobě objednatele. </w:t>
      </w:r>
    </w:p>
    <w:p w14:paraId="6A5FBB98" w14:textId="3C6E4298" w:rsidR="008C65E1" w:rsidRPr="00305393" w:rsidRDefault="00B80436" w:rsidP="008F5B8A">
      <w:pPr>
        <w:pStyle w:val="Zkladntext3"/>
        <w:numPr>
          <w:ilvl w:val="0"/>
          <w:numId w:val="43"/>
        </w:numPr>
        <w:shd w:val="clear" w:color="auto" w:fill="auto"/>
        <w:spacing w:after="120" w:line="254" w:lineRule="exact"/>
        <w:ind w:left="567" w:right="20" w:hanging="283"/>
        <w:jc w:val="both"/>
        <w:rPr>
          <w:rStyle w:val="Zkladntext1"/>
          <w:rFonts w:cstheme="minorHAnsi"/>
          <w:sz w:val="22"/>
          <w:szCs w:val="22"/>
        </w:rPr>
      </w:pPr>
      <w:r w:rsidRPr="00951A42">
        <w:rPr>
          <w:rStyle w:val="Zkladntext1"/>
          <w:rFonts w:cstheme="minorHAnsi"/>
          <w:sz w:val="22"/>
          <w:szCs w:val="22"/>
        </w:rPr>
        <w:t>V</w:t>
      </w:r>
      <w:r w:rsidRPr="00086E51">
        <w:rPr>
          <w:b w:val="0"/>
          <w:bCs w:val="0"/>
          <w:sz w:val="22"/>
          <w:szCs w:val="22"/>
          <w:lang w:eastAsia="x-none"/>
        </w:rPr>
        <w:t xml:space="preserve"> celkovém počtu vozidel, </w:t>
      </w:r>
      <w:r w:rsidRPr="00086E51">
        <w:rPr>
          <w:rFonts w:eastAsiaTheme="minorHAnsi"/>
          <w:b w:val="0"/>
          <w:bCs w:val="0"/>
          <w:sz w:val="22"/>
          <w:szCs w:val="22"/>
        </w:rPr>
        <w:t xml:space="preserve">která budou využívána k plnění zakázky musí být </w:t>
      </w:r>
      <w:r w:rsidR="000E1AD9" w:rsidRPr="00086E51">
        <w:rPr>
          <w:rFonts w:eastAsiaTheme="minorHAnsi"/>
          <w:b w:val="0"/>
          <w:bCs w:val="0"/>
          <w:sz w:val="22"/>
          <w:szCs w:val="22"/>
        </w:rPr>
        <w:t>po celou dobu plnění</w:t>
      </w:r>
      <w:r w:rsidR="00305393" w:rsidRPr="00086E51">
        <w:rPr>
          <w:rFonts w:eastAsiaTheme="minorHAnsi"/>
          <w:b w:val="0"/>
          <w:bCs w:val="0"/>
          <w:sz w:val="22"/>
          <w:szCs w:val="22"/>
        </w:rPr>
        <w:t xml:space="preserve"> této smlouvy </w:t>
      </w:r>
      <w:r w:rsidRPr="00086E51">
        <w:rPr>
          <w:rFonts w:eastAsiaTheme="minorHAnsi"/>
          <w:b w:val="0"/>
          <w:bCs w:val="0"/>
          <w:sz w:val="22"/>
          <w:szCs w:val="22"/>
        </w:rPr>
        <w:t>splněn zákonný podíl nízkoemisních vozidel</w:t>
      </w:r>
      <w:r w:rsidRPr="00951A42">
        <w:rPr>
          <w:rStyle w:val="Zkladntext1"/>
          <w:rFonts w:cstheme="minorHAnsi"/>
          <w:sz w:val="22"/>
          <w:szCs w:val="22"/>
        </w:rPr>
        <w:t xml:space="preserve"> </w:t>
      </w:r>
      <w:r w:rsidR="008C65E1" w:rsidRPr="00951A42">
        <w:rPr>
          <w:rStyle w:val="Zkladntext1"/>
          <w:rFonts w:cstheme="minorHAnsi"/>
          <w:sz w:val="22"/>
          <w:szCs w:val="22"/>
        </w:rPr>
        <w:t>v</w:t>
      </w:r>
      <w:r w:rsidR="00305393" w:rsidRPr="00951A42">
        <w:rPr>
          <w:rStyle w:val="Zkladntext1"/>
          <w:rFonts w:cstheme="minorHAnsi"/>
          <w:sz w:val="22"/>
          <w:szCs w:val="22"/>
        </w:rPr>
        <w:t xml:space="preserve">e smyslu </w:t>
      </w:r>
      <w:proofErr w:type="spellStart"/>
      <w:r w:rsidR="00305393" w:rsidRPr="00951A42">
        <w:rPr>
          <w:rStyle w:val="Zkladntext1"/>
          <w:rFonts w:cstheme="minorHAnsi"/>
          <w:sz w:val="22"/>
          <w:szCs w:val="22"/>
        </w:rPr>
        <w:t>ust</w:t>
      </w:r>
      <w:proofErr w:type="spellEnd"/>
      <w:r w:rsidR="00305393" w:rsidRPr="00951A42">
        <w:rPr>
          <w:rStyle w:val="Zkladntext1"/>
          <w:rFonts w:cstheme="minorHAnsi"/>
          <w:sz w:val="22"/>
          <w:szCs w:val="22"/>
        </w:rPr>
        <w:t>.</w:t>
      </w:r>
      <w:r w:rsidR="008C65E1" w:rsidRPr="00951A42">
        <w:rPr>
          <w:rStyle w:val="Zkladntext1"/>
          <w:rFonts w:cstheme="minorHAnsi"/>
          <w:sz w:val="22"/>
          <w:szCs w:val="22"/>
        </w:rPr>
        <w:t> </w:t>
      </w:r>
      <w:r w:rsidR="00D66CC2" w:rsidRPr="00086E51">
        <w:rPr>
          <w:rFonts w:eastAsiaTheme="minorHAnsi"/>
          <w:b w:val="0"/>
          <w:bCs w:val="0"/>
          <w:sz w:val="22"/>
          <w:szCs w:val="22"/>
        </w:rPr>
        <w:t xml:space="preserve">§ 4 </w:t>
      </w:r>
      <w:r w:rsidR="00D66CC2" w:rsidRPr="00086E51">
        <w:rPr>
          <w:b w:val="0"/>
          <w:bCs w:val="0"/>
          <w:sz w:val="22"/>
          <w:szCs w:val="22"/>
        </w:rPr>
        <w:t xml:space="preserve">zákona č. 360/2022 Sb. o podpoře nízkoemisních vozidel prostřednictvím zadávání veřejných zakázek a veřejných služeb v přepravě cestujících (dále jen </w:t>
      </w:r>
      <w:r w:rsidR="00D66CC2" w:rsidRPr="00086E51">
        <w:rPr>
          <w:rFonts w:eastAsiaTheme="minorHAnsi"/>
          <w:b w:val="0"/>
          <w:bCs w:val="0"/>
          <w:sz w:val="22"/>
          <w:szCs w:val="22"/>
        </w:rPr>
        <w:t>ZPNV)</w:t>
      </w:r>
      <w:r w:rsidR="00D66CC2" w:rsidRPr="00951A42">
        <w:rPr>
          <w:rStyle w:val="Zkladntext1"/>
          <w:rFonts w:cstheme="minorHAnsi"/>
          <w:sz w:val="22"/>
          <w:szCs w:val="22"/>
        </w:rPr>
        <w:t>.</w:t>
      </w:r>
      <w:r w:rsidR="008C65E1" w:rsidRPr="00951A42">
        <w:rPr>
          <w:rStyle w:val="Zkladntext1"/>
          <w:rFonts w:cstheme="minorHAnsi"/>
          <w:sz w:val="22"/>
          <w:szCs w:val="22"/>
        </w:rPr>
        <w:t xml:space="preserve"> </w:t>
      </w:r>
      <w:r w:rsidR="00D66CC2" w:rsidRPr="00951A42">
        <w:rPr>
          <w:rStyle w:val="Zkladntext1"/>
          <w:rFonts w:cstheme="minorHAnsi"/>
          <w:sz w:val="22"/>
          <w:szCs w:val="22"/>
        </w:rPr>
        <w:t>V</w:t>
      </w:r>
      <w:r w:rsidR="008C65E1" w:rsidRPr="00951A42">
        <w:rPr>
          <w:rStyle w:val="Zkladntext1"/>
          <w:rFonts w:cstheme="minorHAnsi"/>
          <w:sz w:val="22"/>
          <w:szCs w:val="22"/>
        </w:rPr>
        <w:t>ýluku z tohoto požadavku tvoří svozová vozidla používaná krátkodobě, a to např. v důsledku poruchy vozidl</w:t>
      </w:r>
      <w:r w:rsidR="008F5B8A" w:rsidRPr="00951A42">
        <w:rPr>
          <w:rStyle w:val="Zkladntext1"/>
          <w:rFonts w:cstheme="minorHAnsi"/>
          <w:sz w:val="22"/>
          <w:szCs w:val="22"/>
        </w:rPr>
        <w:t xml:space="preserve">a jinak uvedeného v příloze č. </w:t>
      </w:r>
      <w:r w:rsidR="00C37457">
        <w:rPr>
          <w:rStyle w:val="Zkladntext1"/>
          <w:rFonts w:cstheme="minorHAnsi"/>
          <w:sz w:val="22"/>
          <w:szCs w:val="22"/>
        </w:rPr>
        <w:t>4 této</w:t>
      </w:r>
      <w:r w:rsidR="008C65E1" w:rsidRPr="00951A42">
        <w:rPr>
          <w:rStyle w:val="Zkladntext1"/>
          <w:rFonts w:cstheme="minorHAnsi"/>
          <w:sz w:val="22"/>
          <w:szCs w:val="22"/>
        </w:rPr>
        <w:t xml:space="preserve"> smlouvy či v důsledku jiné okolnosti nezaviněné poskytovatelem</w:t>
      </w:r>
      <w:r w:rsidR="008C65E1" w:rsidRPr="00305393">
        <w:rPr>
          <w:rStyle w:val="Zkladntext1"/>
          <w:rFonts w:cstheme="minorHAnsi"/>
          <w:sz w:val="22"/>
          <w:szCs w:val="22"/>
        </w:rPr>
        <w:t>.</w:t>
      </w:r>
    </w:p>
    <w:p w14:paraId="59F41CE6" w14:textId="1FBD7BD6" w:rsidR="00BD3556" w:rsidRPr="004D4349" w:rsidRDefault="00BD3556" w:rsidP="008F5B8A">
      <w:pPr>
        <w:numPr>
          <w:ilvl w:val="0"/>
          <w:numId w:val="40"/>
        </w:numPr>
        <w:tabs>
          <w:tab w:val="clear" w:pos="360"/>
          <w:tab w:val="num" w:pos="567"/>
        </w:tabs>
        <w:spacing w:before="0"/>
        <w:ind w:left="567"/>
      </w:pPr>
      <w:r w:rsidRPr="004D4349">
        <w:t xml:space="preserve">Poskytovatel je povinen poskytovat objednateli nezbytnou součinnost a umožnit objednateli nebo jím určeným osobám provádět kontrolu vozového parku poskytovatele, a to v takovém rozsahu, aby objednatel mohl ověřit splnění </w:t>
      </w:r>
      <w:r w:rsidR="00951A42">
        <w:t>podmínky uvedené v čl. IV</w:t>
      </w:r>
      <w:r w:rsidR="00A2136D">
        <w:t xml:space="preserve"> odst. 11 písm. c)</w:t>
      </w:r>
      <w:r w:rsidRPr="004D4349">
        <w:t>.</w:t>
      </w:r>
    </w:p>
    <w:p w14:paraId="02806B9C" w14:textId="37805B2C" w:rsidR="004362F1" w:rsidRDefault="004362F1" w:rsidP="008F5B8A">
      <w:pPr>
        <w:numPr>
          <w:ilvl w:val="0"/>
          <w:numId w:val="40"/>
        </w:numPr>
        <w:tabs>
          <w:tab w:val="clear" w:pos="360"/>
          <w:tab w:val="num" w:pos="567"/>
        </w:tabs>
        <w:spacing w:before="0"/>
        <w:ind w:left="567"/>
      </w:pPr>
      <w:r w:rsidRPr="004D4349">
        <w:t>Poruše</w:t>
      </w:r>
      <w:r w:rsidR="002E12F9">
        <w:t>ní povinností poskytovatele dle</w:t>
      </w:r>
      <w:r w:rsidR="00437AFD">
        <w:t xml:space="preserve"> písm. c) </w:t>
      </w:r>
      <w:r w:rsidRPr="004D4349">
        <w:t>tohoto článku smlouvy je podstatným porušením smlouvy, jež opravňuje objednatele odstoupit od smlouvy.</w:t>
      </w:r>
    </w:p>
    <w:p w14:paraId="14D9513A" w14:textId="5695623A" w:rsidR="00B01C03" w:rsidRPr="004D4349" w:rsidRDefault="00B01C03" w:rsidP="00B009E1">
      <w:pPr>
        <w:numPr>
          <w:ilvl w:val="0"/>
          <w:numId w:val="8"/>
        </w:numPr>
        <w:spacing w:before="0"/>
        <w:ind w:left="284" w:hanging="284"/>
        <w:rPr>
          <w:b/>
          <w:bCs/>
        </w:rPr>
      </w:pPr>
      <w:r w:rsidRPr="004D4349">
        <w:rPr>
          <w:b/>
          <w:bCs/>
        </w:rPr>
        <w:t>Minimální podíl využití odpadů</w:t>
      </w:r>
    </w:p>
    <w:p w14:paraId="18800C8D" w14:textId="2AD6DF19" w:rsidR="00D771BE" w:rsidRDefault="00AB6A19" w:rsidP="00086E51">
      <w:pPr>
        <w:spacing w:before="0"/>
        <w:ind w:left="567" w:firstLine="0"/>
      </w:pPr>
      <w:bookmarkStart w:id="3" w:name="_Hlk42270552"/>
      <w:r w:rsidRPr="004D4349">
        <w:t xml:space="preserve">Poskytovatel je povinen po celou dobu platnosti této smlouvy splňovat minimální procentuální podíly pro využití odpadů </w:t>
      </w:r>
      <w:r w:rsidR="00D771BE">
        <w:t>následovně:</w:t>
      </w:r>
    </w:p>
    <w:p w14:paraId="1F1E98A5" w14:textId="68F174D7" w:rsidR="008E2562" w:rsidRDefault="00A14C39" w:rsidP="00C96580">
      <w:pPr>
        <w:numPr>
          <w:ilvl w:val="0"/>
          <w:numId w:val="41"/>
        </w:numPr>
        <w:spacing w:before="0"/>
        <w:ind w:left="567"/>
      </w:pPr>
      <w:r>
        <w:lastRenderedPageBreak/>
        <w:t>materiálové využití odpadu (</w:t>
      </w:r>
      <w:r w:rsidRPr="00086E51">
        <w:t xml:space="preserve">dle přílohy č.5 zákona o odpadech vyjma způsobů spadajících pod R1) </w:t>
      </w:r>
      <w:r>
        <w:t>z celkového objemu svezeného komunálního odpadu od zadavatele v rámci plnění zakázky</w:t>
      </w:r>
      <w:r w:rsidR="00C96580" w:rsidRPr="00086E51">
        <w:t xml:space="preserve"> - </w:t>
      </w:r>
      <w:proofErr w:type="gramStart"/>
      <w:r w:rsidR="00C96580" w:rsidRPr="00086E51">
        <w:rPr>
          <w:highlight w:val="lightGray"/>
        </w:rPr>
        <w:t>…….</w:t>
      </w:r>
      <w:proofErr w:type="gramEnd"/>
      <w:r w:rsidR="00C96580" w:rsidRPr="00086E51">
        <w:t>%</w:t>
      </w:r>
      <w:r w:rsidR="00C96580">
        <w:t>.</w:t>
      </w:r>
      <w:r w:rsidR="00F01F0B">
        <w:t>(</w:t>
      </w:r>
      <w:r w:rsidR="00F01F0B" w:rsidRPr="004439A3">
        <w:rPr>
          <w:i/>
          <w:iCs/>
        </w:rPr>
        <w:t>bude doplněn</w:t>
      </w:r>
      <w:r w:rsidR="00F01F0B">
        <w:rPr>
          <w:i/>
          <w:iCs/>
        </w:rPr>
        <w:t>o</w:t>
      </w:r>
      <w:r w:rsidR="00F01F0B" w:rsidRPr="004439A3">
        <w:rPr>
          <w:i/>
          <w:iCs/>
        </w:rPr>
        <w:t xml:space="preserve"> dle </w:t>
      </w:r>
      <w:r w:rsidR="00F01F0B">
        <w:rPr>
          <w:i/>
          <w:iCs/>
        </w:rPr>
        <w:t xml:space="preserve">hodnoty uvedené v čl. 3 </w:t>
      </w:r>
      <w:proofErr w:type="spellStart"/>
      <w:r w:rsidR="00F01F0B">
        <w:rPr>
          <w:i/>
          <w:iCs/>
        </w:rPr>
        <w:t>písm.</w:t>
      </w:r>
      <w:r w:rsidR="00DE334F">
        <w:rPr>
          <w:i/>
          <w:iCs/>
        </w:rPr>
        <w:t>b</w:t>
      </w:r>
      <w:proofErr w:type="spellEnd"/>
      <w:r w:rsidR="00F01F0B">
        <w:rPr>
          <w:i/>
          <w:iCs/>
        </w:rPr>
        <w:t xml:space="preserve"> formuláře nabídky)</w:t>
      </w:r>
    </w:p>
    <w:p w14:paraId="6DE989E7" w14:textId="1B4CF99B" w:rsidR="00CF6745" w:rsidRPr="00086E51" w:rsidRDefault="00B1043D" w:rsidP="00C96580">
      <w:pPr>
        <w:numPr>
          <w:ilvl w:val="0"/>
          <w:numId w:val="41"/>
        </w:numPr>
        <w:spacing w:before="0"/>
        <w:ind w:left="567"/>
        <w:rPr>
          <w:i/>
          <w:iCs/>
        </w:rPr>
      </w:pPr>
      <w:r>
        <w:t xml:space="preserve">energetického využití odpadu (spadající pod R1 </w:t>
      </w:r>
      <w:r>
        <w:rPr>
          <w:color w:val="00000A"/>
        </w:rPr>
        <w:t xml:space="preserve">přílohy č.5 zákona o odpadech) </w:t>
      </w:r>
      <w:r>
        <w:t>z celkového objemu svezeného komunálního odpadu od zadavatele v rámci plnění zakázky -</w:t>
      </w:r>
      <w:proofErr w:type="gramStart"/>
      <w:r w:rsidR="00F01F0B">
        <w:t xml:space="preserve"> </w:t>
      </w:r>
      <w:r w:rsidR="00DE334F" w:rsidRPr="00086E51">
        <w:rPr>
          <w:highlight w:val="lightGray"/>
        </w:rPr>
        <w:t>.</w:t>
      </w:r>
      <w:r w:rsidR="00F01F0B" w:rsidRPr="00086E51">
        <w:rPr>
          <w:highlight w:val="lightGray"/>
        </w:rPr>
        <w:t>.</w:t>
      </w:r>
      <w:proofErr w:type="gramEnd"/>
      <w:r w:rsidRPr="00086E51">
        <w:rPr>
          <w:highlight w:val="lightGray"/>
        </w:rPr>
        <w:t>…..</w:t>
      </w:r>
      <w:r>
        <w:t>%</w:t>
      </w:r>
      <w:r w:rsidR="000B229D">
        <w:t>.</w:t>
      </w:r>
      <w:r w:rsidR="00C76871">
        <w:t xml:space="preserve"> </w:t>
      </w:r>
      <w:r w:rsidR="00A3260C">
        <w:t>(</w:t>
      </w:r>
      <w:r w:rsidR="00C76871" w:rsidRPr="00086E51">
        <w:rPr>
          <w:i/>
          <w:iCs/>
        </w:rPr>
        <w:t>bude doplněn</w:t>
      </w:r>
      <w:r w:rsidR="00CD51C2">
        <w:rPr>
          <w:i/>
          <w:iCs/>
        </w:rPr>
        <w:t>o</w:t>
      </w:r>
      <w:r w:rsidR="00C76871" w:rsidRPr="00086E51">
        <w:rPr>
          <w:i/>
          <w:iCs/>
        </w:rPr>
        <w:t xml:space="preserve"> dle </w:t>
      </w:r>
      <w:r w:rsidR="00CD51C2">
        <w:rPr>
          <w:i/>
          <w:iCs/>
        </w:rPr>
        <w:t xml:space="preserve">hodnoty uvedené v </w:t>
      </w:r>
      <w:r w:rsidR="00FD0503">
        <w:rPr>
          <w:i/>
          <w:iCs/>
        </w:rPr>
        <w:t xml:space="preserve">čl. 3 </w:t>
      </w:r>
      <w:proofErr w:type="spellStart"/>
      <w:r w:rsidR="00FD0503">
        <w:rPr>
          <w:i/>
          <w:iCs/>
        </w:rPr>
        <w:t>písm</w:t>
      </w:r>
      <w:r w:rsidR="00CD51C2">
        <w:rPr>
          <w:i/>
          <w:iCs/>
        </w:rPr>
        <w:t>.c</w:t>
      </w:r>
      <w:proofErr w:type="spellEnd"/>
      <w:r w:rsidR="00CD51C2">
        <w:rPr>
          <w:i/>
          <w:iCs/>
        </w:rPr>
        <w:t xml:space="preserve"> formuláře nabídky)</w:t>
      </w:r>
    </w:p>
    <w:p w14:paraId="592A259D" w14:textId="6250B1C0" w:rsidR="00556C46" w:rsidRDefault="00B76D3B" w:rsidP="004E3A3C">
      <w:pPr>
        <w:numPr>
          <w:ilvl w:val="0"/>
          <w:numId w:val="41"/>
        </w:numPr>
        <w:spacing w:before="0"/>
        <w:ind w:left="567"/>
      </w:pPr>
      <w:r w:rsidRPr="004D4349">
        <w:t>Porušení povinností poskytovatele dle tohoto článku smlouvy je podstatným porušením smlouvy, jež opravňuje objednatele odstoupit od smlouvy</w:t>
      </w:r>
      <w:r>
        <w:t>.</w:t>
      </w:r>
    </w:p>
    <w:bookmarkEnd w:id="3"/>
    <w:p w14:paraId="19A8A823" w14:textId="29CDAE32" w:rsidR="00C85AE1" w:rsidRPr="00994058" w:rsidRDefault="00C85AE1" w:rsidP="00B009E1">
      <w:pPr>
        <w:numPr>
          <w:ilvl w:val="0"/>
          <w:numId w:val="8"/>
        </w:numPr>
        <w:spacing w:before="0"/>
        <w:ind w:left="284" w:hanging="284"/>
        <w:rPr>
          <w:b/>
        </w:rPr>
      </w:pPr>
      <w:r w:rsidRPr="00994058">
        <w:rPr>
          <w:b/>
        </w:rPr>
        <w:t>Poskytovatel se dále zavazuje:</w:t>
      </w:r>
    </w:p>
    <w:p w14:paraId="76470FFE" w14:textId="57675191" w:rsidR="0013024D" w:rsidRPr="00C62102" w:rsidRDefault="0013024D" w:rsidP="008F5B8A">
      <w:pPr>
        <w:numPr>
          <w:ilvl w:val="0"/>
          <w:numId w:val="42"/>
        </w:numPr>
        <w:spacing w:before="0"/>
        <w:ind w:left="567" w:hanging="283"/>
      </w:pPr>
      <w:r w:rsidRPr="00C62102">
        <w:t>poskytovat objednateli řádnou součinnost při potvrzování potřebných dokladů souvisejících s </w:t>
      </w:r>
      <w:r w:rsidR="00143AB2">
        <w:t>převzetím</w:t>
      </w:r>
      <w:r w:rsidRPr="00C62102">
        <w:t xml:space="preserve"> majetku objednatele;</w:t>
      </w:r>
    </w:p>
    <w:p w14:paraId="1F3D75D7" w14:textId="77777777" w:rsidR="00C85AE1" w:rsidRPr="00C62102" w:rsidRDefault="00C85AE1" w:rsidP="008F5B8A">
      <w:pPr>
        <w:numPr>
          <w:ilvl w:val="0"/>
          <w:numId w:val="42"/>
        </w:numPr>
        <w:spacing w:before="0"/>
        <w:ind w:left="567" w:hanging="283"/>
      </w:pPr>
      <w:r w:rsidRPr="00C62102">
        <w:t>v případě, že svoz</w:t>
      </w:r>
      <w:r w:rsidR="00A95E3E" w:rsidRPr="00C62102">
        <w:t xml:space="preserve"> odpadu</w:t>
      </w:r>
      <w:r w:rsidRPr="00C62102">
        <w:t xml:space="preserve"> dle přílohy č. 2 této smlouvy</w:t>
      </w:r>
      <w:r w:rsidR="00A95E3E" w:rsidRPr="00C62102">
        <w:t xml:space="preserve"> nebo dle požadavku objednatele</w:t>
      </w:r>
      <w:r w:rsidRPr="00C62102">
        <w:t xml:space="preserve"> připadne na den pracovního klidu, provést svoz první pracovní den následující po dni pracovního klidu;</w:t>
      </w:r>
    </w:p>
    <w:p w14:paraId="13DE889B" w14:textId="347481CE" w:rsidR="00C85AE1" w:rsidRPr="00C62102" w:rsidRDefault="00C85AE1" w:rsidP="008F5B8A">
      <w:pPr>
        <w:numPr>
          <w:ilvl w:val="0"/>
          <w:numId w:val="42"/>
        </w:numPr>
        <w:spacing w:before="0"/>
        <w:ind w:left="567" w:hanging="283"/>
      </w:pPr>
      <w:r w:rsidRPr="00C62102">
        <w:t>po vysypání odpadové nádoby ji přistavit</w:t>
      </w:r>
      <w:r w:rsidR="00281E85">
        <w:t xml:space="preserve"> vždy</w:t>
      </w:r>
      <w:r w:rsidRPr="00C62102">
        <w:t xml:space="preserve"> zpět na její stanoviště;</w:t>
      </w:r>
    </w:p>
    <w:p w14:paraId="5B2B716E" w14:textId="77777777" w:rsidR="00C85AE1" w:rsidRPr="00C62102" w:rsidRDefault="00C85AE1" w:rsidP="008F5B8A">
      <w:pPr>
        <w:numPr>
          <w:ilvl w:val="0"/>
          <w:numId w:val="42"/>
        </w:numPr>
        <w:spacing w:before="0"/>
        <w:ind w:left="567" w:hanging="283"/>
      </w:pPr>
      <w:r w:rsidRPr="00C62102">
        <w:t>odstranit případné znečištění způsobené zaměstnanci poskytovatele při manipulaci s nádobami;</w:t>
      </w:r>
    </w:p>
    <w:p w14:paraId="2CAB81F9" w14:textId="77777777" w:rsidR="00C85AE1" w:rsidRPr="00C62102" w:rsidRDefault="00C85AE1" w:rsidP="008F5B8A">
      <w:pPr>
        <w:numPr>
          <w:ilvl w:val="0"/>
          <w:numId w:val="42"/>
        </w:numPr>
        <w:spacing w:before="0"/>
        <w:ind w:left="567" w:hanging="283"/>
      </w:pPr>
      <w:r w:rsidRPr="00C62102">
        <w:t>v případě nedodržení termínu svozu odpadu z důvodu na straně poskytovatele zajistit náhradní provedení této služby nejpozději do 48 hodin;</w:t>
      </w:r>
    </w:p>
    <w:p w14:paraId="4AA5EE58" w14:textId="77777777" w:rsidR="00C85AE1" w:rsidRPr="00C62102" w:rsidRDefault="00C85AE1" w:rsidP="008F5B8A">
      <w:pPr>
        <w:numPr>
          <w:ilvl w:val="0"/>
          <w:numId w:val="42"/>
        </w:numPr>
        <w:spacing w:before="0"/>
        <w:ind w:left="567" w:hanging="283"/>
      </w:pPr>
      <w:r w:rsidRPr="00C62102">
        <w:t>v případě neprůjezdnosti svozové trasy nebo jiných příčin, které nejsou na straně poskytovatele, zajistit náhradní řešení po dohodě s</w:t>
      </w:r>
      <w:r w:rsidR="009A306E" w:rsidRPr="00C62102">
        <w:t> příslušnou kontaktní osobou objednatele</w:t>
      </w:r>
      <w:r w:rsidRPr="00C62102">
        <w:t>;</w:t>
      </w:r>
    </w:p>
    <w:p w14:paraId="5AB58B58" w14:textId="77777777" w:rsidR="00C85AE1" w:rsidRPr="00C62102" w:rsidRDefault="00C85AE1" w:rsidP="008F5B8A">
      <w:pPr>
        <w:numPr>
          <w:ilvl w:val="0"/>
          <w:numId w:val="42"/>
        </w:numPr>
        <w:spacing w:before="0"/>
        <w:ind w:left="567" w:hanging="283"/>
      </w:pPr>
      <w:r w:rsidRPr="00C62102">
        <w:t>odstranit odpad v místě stanoviště odpadových nádob, který v důsledku přeplnění nádob nebylo možno do nádob uložit;</w:t>
      </w:r>
    </w:p>
    <w:p w14:paraId="01AFA5F6" w14:textId="77777777" w:rsidR="00C85AE1" w:rsidRPr="00C62102" w:rsidRDefault="00C85AE1" w:rsidP="008F5B8A">
      <w:pPr>
        <w:numPr>
          <w:ilvl w:val="0"/>
          <w:numId w:val="42"/>
        </w:numPr>
        <w:spacing w:before="0"/>
        <w:ind w:left="567" w:hanging="283"/>
      </w:pPr>
      <w:r w:rsidRPr="00C62102">
        <w:t>v případě nefunkčních odpadových nádob zajistit do 2 pracovních dnů ode</w:t>
      </w:r>
      <w:r w:rsidR="00B62815" w:rsidRPr="00C62102">
        <w:t xml:space="preserve"> dne zjištění nebo na základě telefonického nebo e-mailového požadavku </w:t>
      </w:r>
      <w:r w:rsidR="009A306E" w:rsidRPr="00C62102">
        <w:t>objednatele</w:t>
      </w:r>
      <w:r w:rsidR="00B62815" w:rsidRPr="00C62102">
        <w:t xml:space="preserve"> jejich výměnu;</w:t>
      </w:r>
    </w:p>
    <w:p w14:paraId="4A7E6C90" w14:textId="31B0FCCC" w:rsidR="00B62815" w:rsidRPr="00C62102" w:rsidRDefault="00B62815" w:rsidP="008F5B8A">
      <w:pPr>
        <w:numPr>
          <w:ilvl w:val="0"/>
          <w:numId w:val="42"/>
        </w:numPr>
        <w:spacing w:before="0"/>
        <w:ind w:left="567" w:hanging="283"/>
      </w:pPr>
      <w:r w:rsidRPr="00C62102">
        <w:t xml:space="preserve">zajistit minimálně </w:t>
      </w:r>
      <w:r w:rsidR="00567890">
        <w:t>4</w:t>
      </w:r>
      <w:r w:rsidRPr="00C62102">
        <w:t xml:space="preserve">x ročně </w:t>
      </w:r>
      <w:proofErr w:type="gramStart"/>
      <w:r w:rsidRPr="00C62102">
        <w:t>desinfekci</w:t>
      </w:r>
      <w:proofErr w:type="gramEnd"/>
      <w:r w:rsidRPr="00C62102">
        <w:t xml:space="preserve"> a vymytí odpadových ná</w:t>
      </w:r>
      <w:r w:rsidR="0013024D" w:rsidRPr="00C62102">
        <w:t>d</w:t>
      </w:r>
      <w:r w:rsidR="00C62102" w:rsidRPr="00C62102">
        <w:t>ob pro sběr komunálního odpadu;</w:t>
      </w:r>
    </w:p>
    <w:p w14:paraId="6F17B1DE" w14:textId="6DDEDEC5" w:rsidR="0013024D" w:rsidRDefault="0013024D" w:rsidP="008F5B8A">
      <w:pPr>
        <w:numPr>
          <w:ilvl w:val="0"/>
          <w:numId w:val="42"/>
        </w:numPr>
        <w:spacing w:before="0"/>
        <w:ind w:left="567" w:hanging="283"/>
      </w:pPr>
      <w:r w:rsidRPr="00C62102">
        <w:t>zpracovat veškerou dokumentaci související s</w:t>
      </w:r>
      <w:r w:rsidR="007774B5">
        <w:t> přepravou a převzetím</w:t>
      </w:r>
      <w:r w:rsidRPr="00C62102">
        <w:t xml:space="preserve"> odpadu předepsanou mu </w:t>
      </w:r>
      <w:r w:rsidR="0084182D">
        <w:t>právními</w:t>
      </w:r>
      <w:r w:rsidRPr="00C62102">
        <w:t xml:space="preserve"> předpisy, které souvisejí s proble</w:t>
      </w:r>
      <w:r w:rsidR="00C62102" w:rsidRPr="00C62102">
        <w:t>matikou odpadového hospodářství;</w:t>
      </w:r>
    </w:p>
    <w:p w14:paraId="140624C2" w14:textId="571D33D4" w:rsidR="00224A58" w:rsidRPr="00AB0F95" w:rsidRDefault="00224A58" w:rsidP="008F5B8A">
      <w:pPr>
        <w:numPr>
          <w:ilvl w:val="0"/>
          <w:numId w:val="42"/>
        </w:numPr>
        <w:spacing w:before="0"/>
        <w:ind w:left="567" w:hanging="283"/>
      </w:pPr>
      <w:r w:rsidRPr="00AB0F95">
        <w:t xml:space="preserve">používat k plnění této smlouvy vozidla takových rozměrů a hmotností, aby byla schopna bezpečného příjezdu k jednotlivým stanovištím se sběrnými nádobami; </w:t>
      </w:r>
    </w:p>
    <w:p w14:paraId="07F18C2F" w14:textId="51D54D83" w:rsidR="00577656" w:rsidRPr="00AB0F95" w:rsidRDefault="0049271E" w:rsidP="008F5B8A">
      <w:pPr>
        <w:numPr>
          <w:ilvl w:val="0"/>
          <w:numId w:val="42"/>
        </w:numPr>
        <w:spacing w:before="0"/>
        <w:ind w:left="567" w:hanging="283"/>
      </w:pPr>
      <w:r w:rsidRPr="00AB0F95">
        <w:t>označit nádoby na odpad v souladu s</w:t>
      </w:r>
      <w:r w:rsidR="004F0918" w:rsidRPr="00AB0F95">
        <w:t> </w:t>
      </w:r>
      <w:r w:rsidRPr="00AB0F95">
        <w:t>aktuálním</w:t>
      </w:r>
      <w:r w:rsidR="004F0918" w:rsidRPr="00AB0F95">
        <w:t>, případně aktualizovaným,</w:t>
      </w:r>
      <w:r w:rsidRPr="00AB0F95">
        <w:t xml:space="preserve"> vizuálním stylem </w:t>
      </w:r>
      <w:r w:rsidR="00224A58" w:rsidRPr="00AB0F95">
        <w:t>o</w:t>
      </w:r>
      <w:r w:rsidRPr="00AB0F95">
        <w:t>bjednatele</w:t>
      </w:r>
      <w:r w:rsidR="004F0918" w:rsidRPr="00AB0F95">
        <w:t xml:space="preserve">, přičemž označení musí vždy předem odsouhlasit </w:t>
      </w:r>
      <w:r w:rsidR="00224A58" w:rsidRPr="00AB0F95">
        <w:t>o</w:t>
      </w:r>
      <w:r w:rsidR="004F0918" w:rsidRPr="00AB0F95">
        <w:t>bjednatel</w:t>
      </w:r>
      <w:r w:rsidR="00577656" w:rsidRPr="00AB0F95">
        <w:t>;</w:t>
      </w:r>
    </w:p>
    <w:p w14:paraId="7F0B8103" w14:textId="37D5A68E" w:rsidR="00127B9C" w:rsidRPr="00AB0F95" w:rsidRDefault="00127B9C" w:rsidP="008F5B8A">
      <w:pPr>
        <w:numPr>
          <w:ilvl w:val="0"/>
          <w:numId w:val="42"/>
        </w:numPr>
        <w:spacing w:before="0"/>
        <w:ind w:left="567" w:hanging="283"/>
      </w:pPr>
      <w:r w:rsidRPr="00AB0F95">
        <w:t>dodávat objednateli</w:t>
      </w:r>
      <w:r w:rsidR="00C15978">
        <w:t>, na výzvu</w:t>
      </w:r>
      <w:r w:rsidR="00C747CB">
        <w:t>, nejpozději do 5 pracovních dnů,</w:t>
      </w:r>
      <w:r w:rsidRPr="00AB0F95">
        <w:t xml:space="preserve"> odpovídající označení </w:t>
      </w:r>
      <w:r w:rsidR="00D50920" w:rsidRPr="00AB0F95">
        <w:t xml:space="preserve">míst soustředění odpadů a </w:t>
      </w:r>
      <w:r w:rsidR="002F0696" w:rsidRPr="00A47412">
        <w:t xml:space="preserve">označení </w:t>
      </w:r>
      <w:r w:rsidR="00D50920" w:rsidRPr="00AB0F95">
        <w:t>sběrných prostředků</w:t>
      </w:r>
      <w:r w:rsidRPr="00AB0F95">
        <w:t xml:space="preserve"> (dle aktuálně platných předpisů), včetně identifikačních listů</w:t>
      </w:r>
      <w:r w:rsidR="00D50920" w:rsidRPr="00AB0F95">
        <w:t xml:space="preserve"> </w:t>
      </w:r>
      <w:r w:rsidR="00B67034">
        <w:t xml:space="preserve">o odpadech </w:t>
      </w:r>
      <w:r w:rsidR="00D50920" w:rsidRPr="00AB0F95">
        <w:t>v českém a anglickém jazyce</w:t>
      </w:r>
      <w:r w:rsidRPr="00AB0F95">
        <w:t>;</w:t>
      </w:r>
    </w:p>
    <w:p w14:paraId="52EEBF7B" w14:textId="202391FF" w:rsidR="0049271E" w:rsidRPr="00AB0F95" w:rsidRDefault="00577656" w:rsidP="008F5B8A">
      <w:pPr>
        <w:numPr>
          <w:ilvl w:val="0"/>
          <w:numId w:val="42"/>
        </w:numPr>
        <w:spacing w:before="0"/>
        <w:ind w:left="567" w:hanging="283"/>
      </w:pPr>
      <w:r w:rsidRPr="00AB0F95">
        <w:t>po celou dobu plnění této smlouvy disponovat příslušnými oprávněními k využívání, odstraňování, sběru a výkupu odpadů, a to včetně odpadů nebezpečných a odpadů ze zdravotní nebo veterinární péče a/nebo z výzkumu s nimi souvisejícího.</w:t>
      </w:r>
    </w:p>
    <w:p w14:paraId="1EA6D046" w14:textId="4B1BAA1A" w:rsidR="006774E5" w:rsidRDefault="006774E5" w:rsidP="008F5B8A">
      <w:pPr>
        <w:numPr>
          <w:ilvl w:val="0"/>
          <w:numId w:val="42"/>
        </w:numPr>
        <w:spacing w:before="0"/>
        <w:ind w:left="567" w:hanging="283"/>
      </w:pPr>
      <w:r>
        <w:t xml:space="preserve">k poskytnutí odpadových nádob pro jednotlivé druhy odpadů uvedených v příloze č. 1 této smlouvy, a to v souladu s požadavky uvedenými v této smlouvě, </w:t>
      </w:r>
      <w:r w:rsidR="00CE2001">
        <w:t xml:space="preserve">v </w:t>
      </w:r>
      <w:r>
        <w:t xml:space="preserve">příloze č. 2 této smlouvy, případně </w:t>
      </w:r>
      <w:r w:rsidR="00CE2001">
        <w:t>po</w:t>
      </w:r>
      <w:r>
        <w:t xml:space="preserve">dle dohody s objednatelem. </w:t>
      </w:r>
    </w:p>
    <w:p w14:paraId="0FA4A2E1" w14:textId="5D659F8D" w:rsidR="004D2748" w:rsidRPr="00AB0F95" w:rsidRDefault="009031C5" w:rsidP="008F5B8A">
      <w:pPr>
        <w:numPr>
          <w:ilvl w:val="0"/>
          <w:numId w:val="42"/>
        </w:numPr>
        <w:spacing w:before="0"/>
        <w:ind w:left="567" w:hanging="283"/>
      </w:pPr>
      <w:r w:rsidRPr="00AB0F95">
        <w:t>k poskytnutí vhodných skupinových obalů (nádob) manipulovatelných vysokozdvižným vozíkem a odpovídajících ADR (týká se zejména nebezpečných odpadů na Univerzitním kampusu Bohunice</w:t>
      </w:r>
      <w:r w:rsidR="006D26B3" w:rsidRPr="00AB0F95">
        <w:t xml:space="preserve"> a</w:t>
      </w:r>
      <w:r w:rsidR="00B14724" w:rsidRPr="00AB0F95">
        <w:t xml:space="preserve"> na</w:t>
      </w:r>
      <w:r w:rsidR="006D26B3" w:rsidRPr="00AB0F95">
        <w:t xml:space="preserve"> Farma</w:t>
      </w:r>
      <w:r w:rsidR="00B14724" w:rsidRPr="00AB0F95">
        <w:t>c</w:t>
      </w:r>
      <w:r w:rsidR="006D26B3" w:rsidRPr="00AB0F95">
        <w:t>eutické fakult</w:t>
      </w:r>
      <w:r w:rsidR="00B14724" w:rsidRPr="00AB0F95">
        <w:t>ě</w:t>
      </w:r>
      <w:r w:rsidR="006D26B3" w:rsidRPr="00AB0F95">
        <w:t xml:space="preserve"> na </w:t>
      </w:r>
      <w:r w:rsidR="00B14724" w:rsidRPr="00AB0F95">
        <w:t>Palackého třídě 1</w:t>
      </w:r>
      <w:r w:rsidRPr="00AB0F95">
        <w:t>)</w:t>
      </w:r>
      <w:r w:rsidR="00D50920" w:rsidRPr="00AB0F95">
        <w:t>.</w:t>
      </w:r>
    </w:p>
    <w:p w14:paraId="7B0F9585" w14:textId="77777777" w:rsidR="00B62815" w:rsidRPr="00994058" w:rsidRDefault="00B62815" w:rsidP="00B009E1">
      <w:pPr>
        <w:numPr>
          <w:ilvl w:val="0"/>
          <w:numId w:val="8"/>
        </w:numPr>
        <w:spacing w:before="0"/>
        <w:ind w:left="284" w:hanging="284"/>
        <w:rPr>
          <w:b/>
        </w:rPr>
      </w:pPr>
      <w:r w:rsidRPr="00994058">
        <w:rPr>
          <w:b/>
        </w:rPr>
        <w:lastRenderedPageBreak/>
        <w:t>Objednatel</w:t>
      </w:r>
      <w:r w:rsidR="00120433" w:rsidRPr="00994058">
        <w:rPr>
          <w:b/>
        </w:rPr>
        <w:t xml:space="preserve"> se</w:t>
      </w:r>
      <w:r w:rsidRPr="00994058">
        <w:rPr>
          <w:b/>
        </w:rPr>
        <w:t xml:space="preserve"> dále zavazuje:</w:t>
      </w:r>
    </w:p>
    <w:p w14:paraId="1FE80388" w14:textId="77777777" w:rsidR="00A15934" w:rsidRPr="0014094C" w:rsidRDefault="00A15934" w:rsidP="000067A2">
      <w:pPr>
        <w:numPr>
          <w:ilvl w:val="0"/>
          <w:numId w:val="24"/>
        </w:numPr>
        <w:spacing w:before="0"/>
        <w:ind w:left="567" w:hanging="283"/>
      </w:pPr>
      <w:r w:rsidRPr="0014094C">
        <w:t>zřídit na všech pracovištích dle přílohy č. 2 této smlouvy stálá stanoviště odpadových nádob tak, aby byl schopen poskytovatel nádoby vyprázdnit;</w:t>
      </w:r>
    </w:p>
    <w:p w14:paraId="22DC47C2" w14:textId="77777777" w:rsidR="00A15934" w:rsidRPr="000D7BF9" w:rsidRDefault="00A15934" w:rsidP="000067A2">
      <w:pPr>
        <w:numPr>
          <w:ilvl w:val="0"/>
          <w:numId w:val="24"/>
        </w:numPr>
        <w:spacing w:before="0"/>
        <w:ind w:left="567" w:hanging="283"/>
      </w:pPr>
      <w:r w:rsidRPr="000D7BF9">
        <w:t>zajistit ve svozových dnech přístup zaměstnancům poskytovatele ke stanovištím odpadových nádob a možnost manipulace s nimi;</w:t>
      </w:r>
    </w:p>
    <w:p w14:paraId="77B99EA9" w14:textId="77777777" w:rsidR="00A15934" w:rsidRPr="000D7BF9" w:rsidRDefault="00A15934" w:rsidP="000067A2">
      <w:pPr>
        <w:numPr>
          <w:ilvl w:val="0"/>
          <w:numId w:val="24"/>
        </w:numPr>
        <w:spacing w:before="0"/>
        <w:ind w:left="568" w:hanging="284"/>
      </w:pPr>
      <w:r w:rsidRPr="000D7BF9">
        <w:t>neprodleně oznámit poskytovateli všechny skutečnosti, které mohou mít vliv na řádné plnění předmětu smlouvy;</w:t>
      </w:r>
    </w:p>
    <w:p w14:paraId="2708BAA6" w14:textId="77777777" w:rsidR="00A15934" w:rsidRPr="000D7BF9" w:rsidRDefault="00A15934" w:rsidP="000067A2">
      <w:pPr>
        <w:numPr>
          <w:ilvl w:val="0"/>
          <w:numId w:val="24"/>
        </w:numPr>
        <w:spacing w:before="0"/>
        <w:ind w:left="568" w:hanging="284"/>
      </w:pPr>
      <w:r w:rsidRPr="000D7BF9">
        <w:t>uložit odpad, který v důsledku přeplnění odpadových nádob nebylo možno uložit do odpadových nádob, vedle odpadové nádoby v pytli;</w:t>
      </w:r>
    </w:p>
    <w:p w14:paraId="14ED3285" w14:textId="77777777" w:rsidR="00A15934" w:rsidRPr="000D7BF9" w:rsidRDefault="00A15934" w:rsidP="000067A2">
      <w:pPr>
        <w:numPr>
          <w:ilvl w:val="0"/>
          <w:numId w:val="24"/>
        </w:numPr>
        <w:spacing w:before="0"/>
        <w:ind w:left="567" w:hanging="283"/>
      </w:pPr>
      <w:r w:rsidRPr="000D7BF9">
        <w:t>neukládat do odpadových nádob odpad, který neodpovídá jejich určení.</w:t>
      </w:r>
    </w:p>
    <w:p w14:paraId="6AB7E557" w14:textId="0F80AD35" w:rsidR="00B865B7" w:rsidRPr="002A41E2" w:rsidRDefault="00B865B7" w:rsidP="00B009E1">
      <w:pPr>
        <w:numPr>
          <w:ilvl w:val="0"/>
          <w:numId w:val="8"/>
        </w:numPr>
        <w:spacing w:before="0"/>
        <w:ind w:left="284" w:hanging="284"/>
      </w:pPr>
      <w:r w:rsidRPr="002A41E2">
        <w:t>Okamžikem převodu vlastnic</w:t>
      </w:r>
      <w:r w:rsidR="00120433" w:rsidRPr="002A41E2">
        <w:t>kého práva</w:t>
      </w:r>
      <w:r w:rsidRPr="002A41E2">
        <w:t xml:space="preserve"> k odpadu, s nímž se nakládá na základě této smlouvy</w:t>
      </w:r>
      <w:r w:rsidR="00120433" w:rsidRPr="002A41E2">
        <w:t>,</w:t>
      </w:r>
      <w:r w:rsidRPr="002A41E2">
        <w:t xml:space="preserve"> z objednatele na poskytovatele, je okamžik, kdy odpad převezme poskytovatel. Okamžikem převodu vlastnictví k odpadu přechází na poskytovatele odpovědnost za řádnou přepravu </w:t>
      </w:r>
      <w:r w:rsidR="00527C32" w:rsidRPr="002A41E2">
        <w:t xml:space="preserve">a </w:t>
      </w:r>
      <w:r w:rsidRPr="002A41E2">
        <w:t xml:space="preserve">konečné využití, resp. </w:t>
      </w:r>
      <w:r w:rsidR="00A47412">
        <w:t>jiné nakládání s odpady.</w:t>
      </w:r>
    </w:p>
    <w:p w14:paraId="53CC5C87" w14:textId="568171BD" w:rsidR="004D49E7" w:rsidRPr="00327AC6" w:rsidRDefault="004D49E7" w:rsidP="00B009E1">
      <w:pPr>
        <w:numPr>
          <w:ilvl w:val="0"/>
          <w:numId w:val="8"/>
        </w:numPr>
        <w:spacing w:before="0"/>
        <w:ind w:left="284" w:hanging="284"/>
      </w:pPr>
      <w:bookmarkStart w:id="4" w:name="_Hlk41948465"/>
      <w:r w:rsidRPr="00327AC6">
        <w:t xml:space="preserve">Poskytovatel </w:t>
      </w:r>
      <w:bookmarkEnd w:id="4"/>
      <w:r w:rsidRPr="00327AC6">
        <w:t xml:space="preserve">je povinen zajistit v rámci plnění této smlouvy legální zaměstnávání osob. Poskytovatel je dále povinen pracovníkům podílejícím se na plněné této smlouvy zajistit </w:t>
      </w:r>
      <w:r w:rsidR="0074068A" w:rsidRPr="0074068A">
        <w:t xml:space="preserve">odpovídající úroveň bezpečnosti práce a </w:t>
      </w:r>
      <w:r w:rsidRPr="00327AC6">
        <w:t xml:space="preserve">férové a důstojné pracovní podmínky. </w:t>
      </w:r>
      <w:r w:rsidR="0074068A" w:rsidRPr="0074068A">
        <w:t xml:space="preserve">Odpovídající úrovní bezpečnosti práce a </w:t>
      </w:r>
      <w:r w:rsidR="0074068A">
        <w:t>f</w:t>
      </w:r>
      <w:r w:rsidRPr="00327AC6">
        <w:t>érovými a důstojnými pracovními podmínkami se rozumí takové pracovní podmínky, které splňují alespoň minimální standardy stanovené pracovněprávními a mzdovými předpisy. Poskytovatel je povinen zajistit splnění požadavků tohoto ustanovení smlouvy i u svých subdodavatelů. Nesplnění povinností poskytovatele dle tohoto ustanovení smlouvy se považuje za podstatné porušení smlouvy.</w:t>
      </w:r>
    </w:p>
    <w:p w14:paraId="0C89B4B3" w14:textId="37CCAB5E" w:rsidR="004D49E7" w:rsidRPr="00327AC6" w:rsidRDefault="004D49E7" w:rsidP="00B009E1">
      <w:pPr>
        <w:numPr>
          <w:ilvl w:val="0"/>
          <w:numId w:val="8"/>
        </w:numPr>
        <w:spacing w:before="0"/>
        <w:ind w:left="284" w:hanging="284"/>
      </w:pPr>
      <w:r w:rsidRPr="00327AC6">
        <w:t>Poskytovatel je povinen zajistit řádné a včasné plnění finančních závazků svým subdodavatelům, kdy za řádné a včasné plnění se považuje plné uhrazení subdodavatelem vystavených faktur za plnění této smlouvy, a to vždy nejpozději do 10 dnů od obdržení platby ze strany objednatele za konkrétní plnění (pokud již splatnost subdodavatelem vystavené faktury nenastala dříve). Poskytovatel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poskytovatelem a subdodavateli.</w:t>
      </w:r>
    </w:p>
    <w:p w14:paraId="47730D9E" w14:textId="77777777" w:rsidR="005B5D06" w:rsidRPr="00290F45" w:rsidRDefault="005B5D06" w:rsidP="005B5D06">
      <w:pPr>
        <w:spacing w:before="0"/>
        <w:ind w:left="0" w:firstLine="0"/>
        <w:rPr>
          <w:color w:val="00B050"/>
        </w:rPr>
      </w:pPr>
    </w:p>
    <w:p w14:paraId="2BE63052" w14:textId="77777777" w:rsidR="00BC7C61" w:rsidRPr="00FB0C75" w:rsidRDefault="00BC7C61" w:rsidP="00FD59E8">
      <w:pPr>
        <w:keepNext/>
        <w:numPr>
          <w:ilvl w:val="0"/>
          <w:numId w:val="5"/>
        </w:numPr>
        <w:spacing w:before="0"/>
        <w:ind w:left="426" w:firstLine="0"/>
        <w:jc w:val="center"/>
        <w:outlineLvl w:val="0"/>
        <w:rPr>
          <w:rFonts w:eastAsia="Times New Roman"/>
          <w:b/>
          <w:lang w:eastAsia="cs-CZ"/>
        </w:rPr>
      </w:pPr>
    </w:p>
    <w:p w14:paraId="38D87AFA" w14:textId="77777777" w:rsidR="0077454D" w:rsidRPr="00FB0C75" w:rsidRDefault="00BC7C61" w:rsidP="00FD59E8">
      <w:pPr>
        <w:keepNext/>
        <w:spacing w:before="0"/>
        <w:ind w:left="0" w:firstLine="0"/>
        <w:jc w:val="center"/>
        <w:outlineLvl w:val="0"/>
        <w:rPr>
          <w:rFonts w:eastAsia="Times New Roman"/>
          <w:b/>
          <w:lang w:eastAsia="cs-CZ"/>
        </w:rPr>
      </w:pPr>
      <w:r w:rsidRPr="00FB0C75">
        <w:rPr>
          <w:rFonts w:eastAsia="Times New Roman"/>
          <w:b/>
          <w:lang w:eastAsia="cs-CZ"/>
        </w:rPr>
        <w:t>Cena</w:t>
      </w:r>
    </w:p>
    <w:p w14:paraId="63F2A3B5" w14:textId="7376340E" w:rsidR="00861E72" w:rsidRPr="0090621A" w:rsidRDefault="00D75C9B" w:rsidP="000067A2">
      <w:pPr>
        <w:numPr>
          <w:ilvl w:val="0"/>
          <w:numId w:val="25"/>
        </w:numPr>
        <w:spacing w:before="0"/>
        <w:ind w:left="284" w:hanging="284"/>
      </w:pPr>
      <w:r w:rsidRPr="0090621A">
        <w:t xml:space="preserve">Jednotkové ceny </w:t>
      </w:r>
      <w:r w:rsidR="00861E72" w:rsidRPr="0090621A">
        <w:t>za jednotlivé položky služeb</w:t>
      </w:r>
      <w:r w:rsidR="001D23CD" w:rsidRPr="0090621A">
        <w:t xml:space="preserve"> a dodávek</w:t>
      </w:r>
      <w:r w:rsidR="00861E72" w:rsidRPr="0090621A">
        <w:t xml:space="preserve"> poskytovaných dle této smlouvy </w:t>
      </w:r>
      <w:r w:rsidRPr="0090621A">
        <w:t>jsou uvedeny v</w:t>
      </w:r>
      <w:r w:rsidR="00BC7C61" w:rsidRPr="0090621A">
        <w:t xml:space="preserve"> přílo</w:t>
      </w:r>
      <w:r w:rsidRPr="0090621A">
        <w:t>ze</w:t>
      </w:r>
      <w:r w:rsidR="00BC7C61" w:rsidRPr="0090621A">
        <w:t xml:space="preserve"> č. 1</w:t>
      </w:r>
      <w:r w:rsidR="00861E72" w:rsidRPr="0090621A">
        <w:t xml:space="preserve"> této smlouvy</w:t>
      </w:r>
      <w:r w:rsidRPr="0090621A">
        <w:t>. Celková cena služeb a dodávek za každý měsíc bude stanovena jako součin jednotkových cen a skutečného množství odpadu odvezeného v příslušném kalendářním měsíci z pracovišť objednatele uvedených v příloze č. 2 této smlouvy</w:t>
      </w:r>
      <w:r w:rsidR="00261786">
        <w:t xml:space="preserve"> (případně skutečného množství dodávek a služeb poskytnutých v příslušném kalendářním měsíci objednateli)</w:t>
      </w:r>
      <w:r w:rsidRPr="0090621A">
        <w:t xml:space="preserve">. </w:t>
      </w:r>
    </w:p>
    <w:p w14:paraId="702CBA0A" w14:textId="77777777" w:rsidR="00861E72" w:rsidRPr="00FB0C75" w:rsidRDefault="00861E72" w:rsidP="000067A2">
      <w:pPr>
        <w:numPr>
          <w:ilvl w:val="0"/>
          <w:numId w:val="25"/>
        </w:numPr>
        <w:spacing w:before="0"/>
        <w:ind w:left="284" w:hanging="284"/>
      </w:pPr>
      <w:r w:rsidRPr="00FB0C75">
        <w:t>Daň z přidané hodnoty bude účtována vždy ve výši určené podle právních předpisů účinných ke dni uskutečnění zdanitelného plnění.</w:t>
      </w:r>
    </w:p>
    <w:p w14:paraId="7EEA0D1C" w14:textId="30C1660D" w:rsidR="00861E72" w:rsidRDefault="00861E72" w:rsidP="000067A2">
      <w:pPr>
        <w:numPr>
          <w:ilvl w:val="0"/>
          <w:numId w:val="25"/>
        </w:numPr>
        <w:spacing w:before="0"/>
        <w:ind w:left="284" w:hanging="284"/>
      </w:pPr>
      <w:r w:rsidRPr="00FB0C75">
        <w:t xml:space="preserve">Veškeré </w:t>
      </w:r>
      <w:r w:rsidR="00FB0C75" w:rsidRPr="00CB11AC">
        <w:t xml:space="preserve">jednotkové </w:t>
      </w:r>
      <w:r w:rsidRPr="00FB0C75">
        <w:t xml:space="preserve">ceny uvedené </w:t>
      </w:r>
      <w:r w:rsidR="00BC7C61" w:rsidRPr="00FB0C75">
        <w:t>v příloze č. 1</w:t>
      </w:r>
      <w:r w:rsidRPr="00FB0C75">
        <w:t xml:space="preserve"> této smlouvy jsou cenami nejvýše přípustnými a nepřekročitelnými. Poskytovatel prohlašuje, že tyto ceny zahrnují veškeré náklady, které bude třeba nutně nebo účelně vynaložit pro řádné plnění závazků poskytovatele vyplývajících z této smlouvy</w:t>
      </w:r>
      <w:r w:rsidR="008503AF" w:rsidRPr="00735F31">
        <w:t>, včetně poradenské činnosti</w:t>
      </w:r>
      <w:r w:rsidR="009354F5" w:rsidRPr="00735F31">
        <w:t xml:space="preserve">, </w:t>
      </w:r>
      <w:r w:rsidR="008503AF" w:rsidRPr="00735F31">
        <w:t>plnění ohlašovacích</w:t>
      </w:r>
      <w:r w:rsidR="00735F31" w:rsidRPr="00735F31">
        <w:t xml:space="preserve">, </w:t>
      </w:r>
      <w:r w:rsidR="00D77789" w:rsidRPr="00735F31">
        <w:t xml:space="preserve">evidenčních </w:t>
      </w:r>
      <w:r w:rsidR="00735F31" w:rsidRPr="00735F31">
        <w:t xml:space="preserve">a </w:t>
      </w:r>
      <w:r w:rsidR="00D55C42">
        <w:t>informačních</w:t>
      </w:r>
      <w:r w:rsidR="00735F31" w:rsidRPr="00735F31">
        <w:t xml:space="preserve"> </w:t>
      </w:r>
      <w:r w:rsidR="008503AF" w:rsidRPr="00735F31">
        <w:t>povinností</w:t>
      </w:r>
      <w:r w:rsidR="009354F5" w:rsidRPr="00735F31">
        <w:t xml:space="preserve">, </w:t>
      </w:r>
      <w:r w:rsidR="00D77789" w:rsidRPr="00735F31">
        <w:t xml:space="preserve">poskytování dat o odpadech, </w:t>
      </w:r>
      <w:r w:rsidR="009354F5" w:rsidRPr="00735F31">
        <w:t>poskytnutí odpadových nádob pro účely plnění této smlouvy</w:t>
      </w:r>
      <w:r w:rsidR="00D43F4F" w:rsidRPr="00735F31">
        <w:t xml:space="preserve"> (vyjma </w:t>
      </w:r>
      <w:r w:rsidR="00652870" w:rsidRPr="00735F31">
        <w:t xml:space="preserve">interiérových </w:t>
      </w:r>
      <w:r w:rsidR="00D43F4F" w:rsidRPr="00735F31">
        <w:t xml:space="preserve">nádob na </w:t>
      </w:r>
      <w:r w:rsidR="00851BBF">
        <w:t>tříděný</w:t>
      </w:r>
      <w:r w:rsidR="00D43F4F" w:rsidRPr="00735F31">
        <w:t xml:space="preserve"> odpad</w:t>
      </w:r>
      <w:r w:rsidR="00652870" w:rsidRPr="00735F31">
        <w:t>)</w:t>
      </w:r>
      <w:r w:rsidR="004E3980" w:rsidRPr="00735F31">
        <w:t xml:space="preserve"> a</w:t>
      </w:r>
      <w:r w:rsidR="003A5387" w:rsidRPr="00735F31">
        <w:t xml:space="preserve"> činností uvedených v čl. IV. </w:t>
      </w:r>
      <w:r w:rsidR="003A5387" w:rsidRPr="00E90769">
        <w:t>odst. 1</w:t>
      </w:r>
      <w:r w:rsidR="009A708E" w:rsidRPr="00E90769">
        <w:t>3</w:t>
      </w:r>
      <w:r w:rsidR="003A5387" w:rsidRPr="00E90769">
        <w:t xml:space="preserve"> </w:t>
      </w:r>
      <w:r w:rsidR="003A5387" w:rsidRPr="00735F31">
        <w:t>této smlouvy</w:t>
      </w:r>
      <w:r w:rsidRPr="00735F31">
        <w:t xml:space="preserve">. </w:t>
      </w:r>
      <w:r w:rsidRPr="00FB0C75">
        <w:t xml:space="preserve">Poskytovatel dále prohlašuje, že </w:t>
      </w:r>
      <w:r w:rsidR="001A36FB">
        <w:t>všechny</w:t>
      </w:r>
      <w:r w:rsidRPr="00FB0C75">
        <w:t xml:space="preserve"> ceny jsou stanoveny i s přihlédnutím k</w:t>
      </w:r>
      <w:r w:rsidR="00FB0C75">
        <w:t xml:space="preserve"> předpokládané inflaci a </w:t>
      </w:r>
      <w:r w:rsidRPr="00FB0C75">
        <w:t>vývoji cen v daném oboru včetně kurzu české měny k zahraničním měnám</w:t>
      </w:r>
      <w:r w:rsidR="00FB0C75">
        <w:t xml:space="preserve">, </w:t>
      </w:r>
      <w:r w:rsidRPr="00FB0C75">
        <w:t>a to po celou dobu trvání závazků z této smlouvy.</w:t>
      </w:r>
    </w:p>
    <w:p w14:paraId="7405F88F" w14:textId="00532A77" w:rsidR="00FD5788" w:rsidRDefault="00CB5BF8" w:rsidP="000067A2">
      <w:pPr>
        <w:numPr>
          <w:ilvl w:val="0"/>
          <w:numId w:val="25"/>
        </w:numPr>
        <w:spacing w:before="0"/>
        <w:ind w:left="284" w:hanging="284"/>
      </w:pPr>
      <w:r w:rsidRPr="00735F31">
        <w:lastRenderedPageBreak/>
        <w:t>Pro vyloučení jakýchkoli pochybností smluvní strany ber</w:t>
      </w:r>
      <w:r w:rsidR="00870535" w:rsidRPr="00735F31">
        <w:t>o</w:t>
      </w:r>
      <w:r w:rsidRPr="00735F31">
        <w:t xml:space="preserve">u na vědomí, že celkové </w:t>
      </w:r>
      <w:r w:rsidR="0080361D">
        <w:t xml:space="preserve">(modelové) </w:t>
      </w:r>
      <w:r w:rsidRPr="00735F31">
        <w:t xml:space="preserve">ceny </w:t>
      </w:r>
      <w:r w:rsidR="007772B2">
        <w:t xml:space="preserve">za jednotlivé odpady </w:t>
      </w:r>
      <w:r w:rsidRPr="00735F31">
        <w:t xml:space="preserve">uvedené v příloze č. 1 jsou pouze modelovým příkladem opřeným o předpokládané množství odpadů. Skutečné celkové ceny se tedy od celkových </w:t>
      </w:r>
      <w:r w:rsidR="007772B2">
        <w:t xml:space="preserve">modelových </w:t>
      </w:r>
      <w:r w:rsidRPr="00735F31">
        <w:t>cen uvedených v příloze č. 1 smlouvy mohou s ohledem na skutečné množství odpadů i významně lišit.</w:t>
      </w:r>
    </w:p>
    <w:p w14:paraId="241D7CDD" w14:textId="77777777" w:rsidR="00950229" w:rsidRPr="0046522D" w:rsidRDefault="00950229" w:rsidP="00950229">
      <w:pPr>
        <w:spacing w:before="0"/>
        <w:jc w:val="center"/>
        <w:rPr>
          <w:rFonts w:eastAsia="Times New Roman"/>
          <w:b/>
          <w:color w:val="FF0000"/>
          <w:lang w:eastAsia="cs-CZ"/>
        </w:rPr>
      </w:pPr>
    </w:p>
    <w:p w14:paraId="1A4BE7F4" w14:textId="77777777" w:rsidR="00950229" w:rsidRPr="005B5D06" w:rsidRDefault="00950229" w:rsidP="00FD59E8">
      <w:pPr>
        <w:keepNext/>
        <w:numPr>
          <w:ilvl w:val="0"/>
          <w:numId w:val="5"/>
        </w:numPr>
        <w:spacing w:before="0"/>
        <w:ind w:left="426" w:firstLine="0"/>
        <w:jc w:val="center"/>
        <w:outlineLvl w:val="0"/>
        <w:rPr>
          <w:rFonts w:eastAsia="Times New Roman"/>
          <w:b/>
          <w:lang w:eastAsia="cs-CZ"/>
        </w:rPr>
      </w:pPr>
    </w:p>
    <w:p w14:paraId="6D0E41EC" w14:textId="77777777" w:rsidR="008E5CCA" w:rsidRPr="005B5D06" w:rsidRDefault="00950229" w:rsidP="00FD59E8">
      <w:pPr>
        <w:keepNext/>
        <w:spacing w:before="0"/>
        <w:ind w:left="0" w:firstLine="0"/>
        <w:jc w:val="center"/>
        <w:outlineLvl w:val="0"/>
        <w:rPr>
          <w:rFonts w:eastAsia="Times New Roman"/>
          <w:b/>
          <w:lang w:eastAsia="cs-CZ"/>
        </w:rPr>
      </w:pPr>
      <w:r w:rsidRPr="005B5D06">
        <w:rPr>
          <w:rFonts w:eastAsia="Times New Roman"/>
          <w:b/>
          <w:lang w:eastAsia="cs-CZ"/>
        </w:rPr>
        <w:t>Platební podmínky</w:t>
      </w:r>
    </w:p>
    <w:p w14:paraId="5703E31C" w14:textId="77777777" w:rsidR="00950229" w:rsidRPr="00290F45" w:rsidRDefault="00950229" w:rsidP="00950229">
      <w:pPr>
        <w:keepNext/>
        <w:spacing w:before="0"/>
        <w:jc w:val="center"/>
        <w:outlineLvl w:val="0"/>
        <w:rPr>
          <w:rFonts w:eastAsia="Times New Roman"/>
          <w:b/>
          <w:color w:val="00B050"/>
          <w:lang w:eastAsia="cs-CZ"/>
        </w:rPr>
      </w:pPr>
    </w:p>
    <w:p w14:paraId="4B2C840F" w14:textId="77777777" w:rsidR="00950229" w:rsidRPr="005B5D06" w:rsidRDefault="00950229" w:rsidP="000067A2">
      <w:pPr>
        <w:numPr>
          <w:ilvl w:val="0"/>
          <w:numId w:val="26"/>
        </w:numPr>
        <w:spacing w:before="0"/>
        <w:ind w:left="284" w:hanging="284"/>
        <w:rPr>
          <w:rFonts w:eastAsia="Times New Roman"/>
          <w:lang w:eastAsia="cs-CZ"/>
        </w:rPr>
      </w:pPr>
      <w:r w:rsidRPr="005B5D06">
        <w:t>Objednatel</w:t>
      </w:r>
      <w:r w:rsidRPr="005B5D06">
        <w:rPr>
          <w:rFonts w:eastAsia="Times New Roman"/>
          <w:lang w:eastAsia="cs-CZ"/>
        </w:rPr>
        <w:t xml:space="preserve"> nebude poskytovat poskytovateli žádné zálohy.</w:t>
      </w:r>
    </w:p>
    <w:p w14:paraId="05D319F4" w14:textId="77777777" w:rsidR="00950229" w:rsidRPr="005B5D06" w:rsidRDefault="00950229" w:rsidP="000067A2">
      <w:pPr>
        <w:numPr>
          <w:ilvl w:val="0"/>
          <w:numId w:val="26"/>
        </w:numPr>
        <w:spacing w:before="0"/>
        <w:ind w:left="284" w:hanging="284"/>
        <w:rPr>
          <w:rFonts w:eastAsia="Times New Roman"/>
          <w:lang w:eastAsia="cs-CZ"/>
        </w:rPr>
      </w:pPr>
      <w:r w:rsidRPr="005B5D06">
        <w:rPr>
          <w:rFonts w:eastAsia="Times New Roman"/>
          <w:lang w:eastAsia="cs-CZ"/>
        </w:rPr>
        <w:t xml:space="preserve">Cena za služby </w:t>
      </w:r>
      <w:r w:rsidR="006D66BF" w:rsidRPr="005B5D06">
        <w:rPr>
          <w:rFonts w:eastAsia="Times New Roman"/>
          <w:lang w:eastAsia="cs-CZ"/>
        </w:rPr>
        <w:t xml:space="preserve">a dodávky </w:t>
      </w:r>
      <w:r w:rsidRPr="005B5D06">
        <w:rPr>
          <w:rFonts w:eastAsia="Times New Roman"/>
          <w:lang w:eastAsia="cs-CZ"/>
        </w:rPr>
        <w:t>poskytnuté dle této smlouvy bude objednatelem poskytovateli hrazena v české měně na základě daňových dokladů vystavených poskytovatelem (</w:t>
      </w:r>
      <w:r w:rsidRPr="005B5D06">
        <w:rPr>
          <w:rFonts w:eastAsia="Times New Roman"/>
          <w:b/>
          <w:lang w:eastAsia="cs-CZ"/>
        </w:rPr>
        <w:t>dále také jen „faktura“</w:t>
      </w:r>
      <w:r w:rsidRPr="005B5D06">
        <w:rPr>
          <w:rFonts w:eastAsia="Times New Roman"/>
          <w:lang w:eastAsia="cs-CZ"/>
        </w:rPr>
        <w:t>).</w:t>
      </w:r>
    </w:p>
    <w:p w14:paraId="0E976BB4" w14:textId="77777777" w:rsidR="00666C46" w:rsidRPr="005B5D06" w:rsidRDefault="00666C46" w:rsidP="000067A2">
      <w:pPr>
        <w:numPr>
          <w:ilvl w:val="0"/>
          <w:numId w:val="26"/>
        </w:numPr>
        <w:spacing w:before="0"/>
        <w:ind w:left="284" w:hanging="284"/>
        <w:rPr>
          <w:rFonts w:eastAsia="Times New Roman"/>
          <w:lang w:eastAsia="cs-CZ"/>
        </w:rPr>
      </w:pPr>
      <w:r w:rsidRPr="005B5D06">
        <w:rPr>
          <w:rFonts w:eastAsia="Times New Roman"/>
          <w:b/>
          <w:lang w:eastAsia="cs-CZ"/>
        </w:rPr>
        <w:t>Fakturace</w:t>
      </w:r>
    </w:p>
    <w:p w14:paraId="6F0D404F" w14:textId="0042928D" w:rsidR="00666C46" w:rsidRPr="0085480B" w:rsidRDefault="00666C46" w:rsidP="008F5B8A">
      <w:pPr>
        <w:numPr>
          <w:ilvl w:val="0"/>
          <w:numId w:val="33"/>
        </w:numPr>
        <w:spacing w:before="0"/>
        <w:ind w:left="567" w:hanging="283"/>
        <w:rPr>
          <w:rFonts w:eastAsia="Times New Roman"/>
          <w:lang w:eastAsia="cs-CZ"/>
        </w:rPr>
      </w:pPr>
      <w:r w:rsidRPr="0085480B">
        <w:t>Fakturačním obdobím se rozumí kalendářní měsíc.</w:t>
      </w:r>
    </w:p>
    <w:p w14:paraId="6A691B78" w14:textId="3D64B645" w:rsidR="00666C46" w:rsidRPr="0085480B" w:rsidRDefault="00666C46" w:rsidP="008F5B8A">
      <w:pPr>
        <w:numPr>
          <w:ilvl w:val="0"/>
          <w:numId w:val="33"/>
        </w:numPr>
        <w:spacing w:before="0"/>
        <w:ind w:left="567" w:hanging="283"/>
        <w:rPr>
          <w:rFonts w:eastAsia="Times New Roman"/>
          <w:lang w:eastAsia="cs-CZ"/>
        </w:rPr>
      </w:pPr>
      <w:r w:rsidRPr="0085480B">
        <w:t xml:space="preserve">Dnem uskutečnění zdanitelného plnění je poslední kalendářní den příslušného fakturačního období, za které je faktura vystavována. Faktura bude vystavena pro každou z fakturačních adres dle </w:t>
      </w:r>
      <w:r w:rsidRPr="00F134C7">
        <w:t xml:space="preserve">přílohy č. 3 </w:t>
      </w:r>
      <w:r w:rsidRPr="0085480B">
        <w:t>této smlouvy dle prokazatelně poskytnutých služeb a dodávek dle přílohy č. 1 této smlouvy v průběhu daného fakturačního období.</w:t>
      </w:r>
    </w:p>
    <w:p w14:paraId="5D4FC5B3" w14:textId="54BAF8E9" w:rsidR="00666C46" w:rsidRPr="0085480B" w:rsidRDefault="00666C46" w:rsidP="008F5B8A">
      <w:pPr>
        <w:numPr>
          <w:ilvl w:val="0"/>
          <w:numId w:val="33"/>
        </w:numPr>
        <w:spacing w:before="0"/>
        <w:ind w:left="567" w:hanging="283"/>
        <w:rPr>
          <w:rFonts w:eastAsia="Times New Roman"/>
          <w:lang w:eastAsia="cs-CZ"/>
        </w:rPr>
      </w:pPr>
      <w:r w:rsidRPr="0085480B">
        <w:t>Poskytovatel se zavazuje vystavit a prokazatelně doručit objednateli faktury nejpozději do 8. (slovy: osmého) kalendářního dne každého kalendářního měsíce následující po měsíci, za který se faktura vystavuje</w:t>
      </w:r>
      <w:r w:rsidR="00067E86" w:rsidRPr="0085480B">
        <w:t>,</w:t>
      </w:r>
      <w:r w:rsidRPr="0085480B">
        <w:t xml:space="preserve"> a to pro každou z fakturačních adres </w:t>
      </w:r>
      <w:r w:rsidRPr="00F134C7">
        <w:t xml:space="preserve">dle přílohy č. 3 </w:t>
      </w:r>
      <w:r w:rsidRPr="0085480B">
        <w:t>této smlouvy samostatně.</w:t>
      </w:r>
    </w:p>
    <w:p w14:paraId="40A6D53B" w14:textId="77777777" w:rsidR="00277D94" w:rsidRPr="00F6291D" w:rsidRDefault="00277D94" w:rsidP="000067A2">
      <w:pPr>
        <w:numPr>
          <w:ilvl w:val="0"/>
          <w:numId w:val="26"/>
        </w:numPr>
        <w:spacing w:before="0"/>
        <w:ind w:left="284" w:hanging="284"/>
        <w:rPr>
          <w:rFonts w:eastAsia="Times New Roman"/>
          <w:lang w:eastAsia="cs-CZ"/>
        </w:rPr>
      </w:pPr>
      <w:r w:rsidRPr="00F6291D">
        <w:rPr>
          <w:rFonts w:eastAsia="Times New Roman"/>
          <w:lang w:eastAsia="cs-CZ"/>
        </w:rPr>
        <w:t>Objednatel uvedením e-mailové adresy v příloze č. 3 této smlouvy uděluje poskytovateli právo zasílat objednateli faktury, kterými jsou fakturovány služby a dodávky sjednané touto smlouvou, v elektronické podobě prostřednictvím e-mailové komunikace, aniž je však dotčeno právo poskytovatele doručit je objednateli jinými způsoby, zejména poštovní zásilkou nebo osobně. V případě sjednání elektronické komunikace se považuje faktura za řádně doručenou dnem jejího odeslání na příslušnou adresu uvedenou v příloze č. 3 této smlouvy.</w:t>
      </w:r>
    </w:p>
    <w:p w14:paraId="5B4F03F6" w14:textId="77777777" w:rsidR="001C4BE0" w:rsidRPr="00F6291D" w:rsidRDefault="001C4BE0" w:rsidP="000067A2">
      <w:pPr>
        <w:numPr>
          <w:ilvl w:val="0"/>
          <w:numId w:val="26"/>
        </w:numPr>
        <w:spacing w:before="0"/>
        <w:ind w:left="284" w:hanging="284"/>
        <w:rPr>
          <w:rFonts w:eastAsia="Times New Roman"/>
          <w:lang w:eastAsia="cs-CZ"/>
        </w:rPr>
      </w:pPr>
      <w:r w:rsidRPr="00F6291D">
        <w:rPr>
          <w:rFonts w:eastAsia="Times New Roman"/>
          <w:lang w:eastAsia="cs-CZ"/>
        </w:rPr>
        <w:t xml:space="preserve">Splatnost </w:t>
      </w:r>
      <w:r w:rsidR="00666C46" w:rsidRPr="00F6291D">
        <w:rPr>
          <w:rFonts w:eastAsia="Times New Roman"/>
          <w:lang w:eastAsia="cs-CZ"/>
        </w:rPr>
        <w:t xml:space="preserve">každé vystavené </w:t>
      </w:r>
      <w:r w:rsidRPr="00F6291D">
        <w:rPr>
          <w:rFonts w:eastAsia="Times New Roman"/>
          <w:lang w:eastAsia="cs-CZ"/>
        </w:rPr>
        <w:t xml:space="preserve">faktury je 30 (slovy: třicet) dní ode dne jejího doručení </w:t>
      </w:r>
      <w:r w:rsidR="006D66BF" w:rsidRPr="00F6291D">
        <w:rPr>
          <w:rFonts w:eastAsia="Times New Roman"/>
          <w:lang w:eastAsia="cs-CZ"/>
        </w:rPr>
        <w:t>objednateli</w:t>
      </w:r>
      <w:r w:rsidRPr="00F6291D">
        <w:rPr>
          <w:rFonts w:eastAsia="Times New Roman"/>
          <w:lang w:eastAsia="cs-CZ"/>
        </w:rPr>
        <w:t>.</w:t>
      </w:r>
    </w:p>
    <w:p w14:paraId="0157D1CF" w14:textId="77777777" w:rsidR="00B9197C" w:rsidRPr="00F6291D" w:rsidRDefault="006D66BF" w:rsidP="000067A2">
      <w:pPr>
        <w:numPr>
          <w:ilvl w:val="0"/>
          <w:numId w:val="26"/>
        </w:numPr>
        <w:spacing w:before="0"/>
        <w:ind w:left="284" w:hanging="284"/>
        <w:rPr>
          <w:rFonts w:eastAsia="Times New Roman"/>
          <w:lang w:eastAsia="cs-CZ"/>
        </w:rPr>
      </w:pPr>
      <w:r w:rsidRPr="00F6291D">
        <w:rPr>
          <w:rFonts w:eastAsia="Times New Roman"/>
          <w:lang w:eastAsia="cs-CZ"/>
        </w:rPr>
        <w:t xml:space="preserve">Faktury budou objednatelem hrazeny bezhotovostním převodem na bankovní účet </w:t>
      </w:r>
      <w:r w:rsidR="000C7013" w:rsidRPr="00F6291D">
        <w:rPr>
          <w:rFonts w:eastAsia="Times New Roman"/>
          <w:lang w:eastAsia="cs-CZ"/>
        </w:rPr>
        <w:t>poskytovatele</w:t>
      </w:r>
      <w:r w:rsidRPr="00F6291D">
        <w:rPr>
          <w:rFonts w:eastAsia="Times New Roman"/>
          <w:lang w:eastAsia="cs-CZ"/>
        </w:rPr>
        <w:t xml:space="preserve"> uvedený v čl. I. odst. 2) této smlouvy. Uvede-li poskytovatel na faktuře bankovní účet odlišný, má se za to, že požaduje provedení úhrady na bankovní účet uvedený na faktuře. Peněžitý závazek objednatele se považuje za splněný v den, kdy je dlužná částka odepsána z bankovního účtu objednatele ve prospěch bankovního účtu poskytovatele.</w:t>
      </w:r>
    </w:p>
    <w:p w14:paraId="211892B8" w14:textId="1A6366F6" w:rsidR="00B9197C" w:rsidRPr="00F6291D" w:rsidRDefault="00B9197C" w:rsidP="000067A2">
      <w:pPr>
        <w:numPr>
          <w:ilvl w:val="0"/>
          <w:numId w:val="26"/>
        </w:numPr>
        <w:spacing w:before="0"/>
        <w:ind w:left="284" w:hanging="284"/>
        <w:rPr>
          <w:rFonts w:eastAsia="Times New Roman"/>
          <w:lang w:eastAsia="cs-CZ"/>
        </w:rPr>
      </w:pPr>
      <w:r w:rsidRPr="00F6291D">
        <w:rPr>
          <w:rFonts w:eastAsia="Times New Roman"/>
          <w:lang w:eastAsia="cs-CZ"/>
        </w:rPr>
        <w:t xml:space="preserve">Faktura musí </w:t>
      </w:r>
      <w:r w:rsidR="00BA797D">
        <w:rPr>
          <w:rFonts w:eastAsia="Times New Roman"/>
          <w:lang w:eastAsia="cs-CZ"/>
        </w:rPr>
        <w:t>obsahovat</w:t>
      </w:r>
      <w:r w:rsidRPr="00F6291D">
        <w:rPr>
          <w:rFonts w:eastAsia="Times New Roman"/>
          <w:lang w:eastAsia="cs-CZ"/>
        </w:rPr>
        <w:t>:</w:t>
      </w:r>
    </w:p>
    <w:p w14:paraId="46C1703D" w14:textId="77777777" w:rsidR="00B9197C" w:rsidRPr="00F6291D" w:rsidRDefault="00B9197C" w:rsidP="000067A2">
      <w:pPr>
        <w:numPr>
          <w:ilvl w:val="0"/>
          <w:numId w:val="27"/>
        </w:numPr>
        <w:tabs>
          <w:tab w:val="clear" w:pos="360"/>
        </w:tabs>
        <w:spacing w:before="0"/>
        <w:ind w:left="567" w:hanging="283"/>
        <w:rPr>
          <w:rFonts w:eastAsia="Times New Roman"/>
          <w:lang w:eastAsia="cs-CZ"/>
        </w:rPr>
      </w:pPr>
      <w:r w:rsidRPr="00F6291D">
        <w:t>náležitosti</w:t>
      </w:r>
      <w:r w:rsidRPr="00F6291D">
        <w:rPr>
          <w:rFonts w:eastAsia="Times New Roman"/>
          <w:lang w:eastAsia="cs-CZ"/>
        </w:rPr>
        <w:t xml:space="preserve"> obchodní listiny dle § 435 OZ;</w:t>
      </w:r>
    </w:p>
    <w:p w14:paraId="05FBBFE0" w14:textId="77777777" w:rsidR="00B9197C" w:rsidRPr="00F6291D" w:rsidRDefault="00B9197C" w:rsidP="000067A2">
      <w:pPr>
        <w:numPr>
          <w:ilvl w:val="0"/>
          <w:numId w:val="27"/>
        </w:numPr>
        <w:tabs>
          <w:tab w:val="clear" w:pos="360"/>
        </w:tabs>
        <w:spacing w:before="0"/>
        <w:ind w:left="567" w:hanging="283"/>
        <w:rPr>
          <w:rFonts w:eastAsia="Times New Roman"/>
          <w:lang w:eastAsia="cs-CZ"/>
        </w:rPr>
      </w:pPr>
      <w:r w:rsidRPr="00F6291D">
        <w:rPr>
          <w:rFonts w:eastAsia="Times New Roman"/>
          <w:lang w:eastAsia="cs-CZ"/>
        </w:rPr>
        <w:t>náležitosti daňového dokladu dle § 26 a násl. zákona č. 253/2004 Sb., o dani z přidané hodnoty, v platném znění (</w:t>
      </w:r>
      <w:r w:rsidRPr="00F6291D">
        <w:rPr>
          <w:rFonts w:eastAsia="Times New Roman"/>
          <w:b/>
          <w:lang w:eastAsia="cs-CZ"/>
        </w:rPr>
        <w:t>dále jen „ZDPH“</w:t>
      </w:r>
      <w:r w:rsidRPr="00F6291D">
        <w:rPr>
          <w:rFonts w:eastAsia="Times New Roman"/>
          <w:lang w:eastAsia="cs-CZ"/>
        </w:rPr>
        <w:t>) a zákona č. 563/1991 Sb., o účetnictví, v platném znění;</w:t>
      </w:r>
    </w:p>
    <w:p w14:paraId="25FC98CB" w14:textId="77777777" w:rsidR="00B9197C" w:rsidRPr="00F6291D" w:rsidRDefault="00B9197C" w:rsidP="000067A2">
      <w:pPr>
        <w:numPr>
          <w:ilvl w:val="0"/>
          <w:numId w:val="27"/>
        </w:numPr>
        <w:tabs>
          <w:tab w:val="clear" w:pos="360"/>
        </w:tabs>
        <w:spacing w:before="0"/>
        <w:ind w:left="567" w:hanging="283"/>
        <w:rPr>
          <w:rFonts w:eastAsia="Times New Roman"/>
          <w:lang w:eastAsia="cs-CZ"/>
        </w:rPr>
      </w:pPr>
      <w:r w:rsidRPr="00F6291D">
        <w:rPr>
          <w:rFonts w:eastAsia="Times New Roman"/>
          <w:lang w:eastAsia="cs-CZ"/>
        </w:rPr>
        <w:t>bankovní spojení</w:t>
      </w:r>
      <w:r w:rsidR="001C4BE0" w:rsidRPr="00F6291D">
        <w:rPr>
          <w:rFonts w:eastAsia="Times New Roman"/>
          <w:lang w:eastAsia="cs-CZ"/>
        </w:rPr>
        <w:t xml:space="preserve"> prodávajícího</w:t>
      </w:r>
      <w:r w:rsidRPr="00F6291D">
        <w:rPr>
          <w:rFonts w:eastAsia="Times New Roman"/>
          <w:lang w:eastAsia="cs-CZ"/>
        </w:rPr>
        <w:t>;</w:t>
      </w:r>
    </w:p>
    <w:p w14:paraId="15485C2E" w14:textId="7271A8E1" w:rsidR="00BA797D" w:rsidRDefault="00125F27" w:rsidP="000067A2">
      <w:pPr>
        <w:numPr>
          <w:ilvl w:val="0"/>
          <w:numId w:val="27"/>
        </w:numPr>
        <w:tabs>
          <w:tab w:val="clear" w:pos="360"/>
        </w:tabs>
        <w:spacing w:before="0"/>
        <w:ind w:left="567" w:hanging="283"/>
        <w:rPr>
          <w:rFonts w:eastAsia="Times New Roman"/>
          <w:lang w:eastAsia="cs-CZ"/>
        </w:rPr>
      </w:pPr>
      <w:r w:rsidRPr="006D6ED6">
        <w:rPr>
          <w:rFonts w:eastAsia="Times New Roman"/>
          <w:lang w:eastAsia="cs-CZ"/>
        </w:rPr>
        <w:t xml:space="preserve">objednatelem odsouhlasený </w:t>
      </w:r>
      <w:r w:rsidR="00B9197C" w:rsidRPr="006D6ED6">
        <w:rPr>
          <w:rFonts w:eastAsia="Times New Roman"/>
          <w:lang w:eastAsia="cs-CZ"/>
        </w:rPr>
        <w:t xml:space="preserve">soupis </w:t>
      </w:r>
      <w:r w:rsidR="00F54E2F" w:rsidRPr="002E64BA">
        <w:rPr>
          <w:rFonts w:eastAsia="Times New Roman"/>
          <w:lang w:eastAsia="cs-CZ"/>
        </w:rPr>
        <w:t xml:space="preserve">řádně poskytnutých služeb </w:t>
      </w:r>
      <w:r w:rsidR="001C4BE0" w:rsidRPr="006D6ED6">
        <w:rPr>
          <w:rFonts w:eastAsia="Times New Roman"/>
          <w:lang w:eastAsia="cs-CZ"/>
        </w:rPr>
        <w:t>v členění dle přílohy č. 1 této smlouvy</w:t>
      </w:r>
      <w:r w:rsidR="00B9197C" w:rsidRPr="006D6ED6">
        <w:rPr>
          <w:rFonts w:eastAsia="Times New Roman"/>
          <w:lang w:eastAsia="cs-CZ"/>
        </w:rPr>
        <w:t xml:space="preserve"> </w:t>
      </w:r>
      <w:r w:rsidRPr="006D6ED6">
        <w:rPr>
          <w:rFonts w:eastAsia="Times New Roman"/>
          <w:lang w:eastAsia="cs-CZ"/>
        </w:rPr>
        <w:t xml:space="preserve">odvezeného z pracovišť objednatele </w:t>
      </w:r>
      <w:r w:rsidR="001C4BE0" w:rsidRPr="006D6ED6">
        <w:rPr>
          <w:rFonts w:eastAsia="Times New Roman"/>
          <w:lang w:eastAsia="cs-CZ"/>
        </w:rPr>
        <w:t>v</w:t>
      </w:r>
      <w:r w:rsidR="00B9197C" w:rsidRPr="006D6ED6">
        <w:rPr>
          <w:rFonts w:eastAsia="Times New Roman"/>
          <w:lang w:eastAsia="cs-CZ"/>
        </w:rPr>
        <w:t> období, za které se faktura vystavuje</w:t>
      </w:r>
      <w:r w:rsidR="00BA797D">
        <w:rPr>
          <w:rFonts w:eastAsia="Times New Roman"/>
          <w:lang w:eastAsia="cs-CZ"/>
        </w:rPr>
        <w:t>, jehož součástí bude</w:t>
      </w:r>
      <w:r w:rsidR="00B04DB9">
        <w:rPr>
          <w:rFonts w:eastAsia="Times New Roman"/>
          <w:lang w:eastAsia="cs-CZ"/>
        </w:rPr>
        <w:t xml:space="preserve"> </w:t>
      </w:r>
      <w:r w:rsidR="00BA797D">
        <w:rPr>
          <w:rFonts w:eastAsia="Times New Roman"/>
          <w:lang w:eastAsia="cs-CZ"/>
        </w:rPr>
        <w:t>průběžná evidence za fakturované období.</w:t>
      </w:r>
    </w:p>
    <w:p w14:paraId="28869A8C" w14:textId="487650D6" w:rsidR="00780865" w:rsidRPr="0043786D" w:rsidRDefault="00780865" w:rsidP="0043786D">
      <w:pPr>
        <w:numPr>
          <w:ilvl w:val="0"/>
          <w:numId w:val="27"/>
        </w:numPr>
        <w:tabs>
          <w:tab w:val="clear" w:pos="360"/>
        </w:tabs>
        <w:spacing w:before="0"/>
        <w:ind w:left="567" w:hanging="283"/>
        <w:rPr>
          <w:rFonts w:eastAsia="Times New Roman"/>
          <w:lang w:eastAsia="cs-CZ"/>
        </w:rPr>
      </w:pPr>
      <w:r w:rsidRPr="0043786D">
        <w:rPr>
          <w:rFonts w:eastAsia="Times New Roman"/>
          <w:lang w:eastAsia="cs-CZ"/>
        </w:rPr>
        <w:t xml:space="preserve">objednatelem odsouhlasený soupis skutečného množství dalších služeb a </w:t>
      </w:r>
      <w:r w:rsidR="00FC63E0" w:rsidRPr="0043786D">
        <w:rPr>
          <w:rFonts w:eastAsia="Times New Roman"/>
          <w:lang w:eastAsia="cs-CZ"/>
        </w:rPr>
        <w:t>dodávek</w:t>
      </w:r>
      <w:r w:rsidRPr="0043786D">
        <w:rPr>
          <w:rFonts w:eastAsia="Times New Roman"/>
          <w:lang w:eastAsia="cs-CZ"/>
        </w:rPr>
        <w:t xml:space="preserve"> dodaných dle této smlouvy na výzvu objednatele (zejména zpětný odběr, spotřební materiál, skartace, ad hoc akce, osvětové akce, interiérové nádoby na </w:t>
      </w:r>
      <w:r w:rsidR="00851BBF" w:rsidRPr="0043786D">
        <w:rPr>
          <w:rFonts w:eastAsia="Times New Roman"/>
          <w:lang w:eastAsia="cs-CZ"/>
        </w:rPr>
        <w:t>tříděný</w:t>
      </w:r>
      <w:r w:rsidRPr="0043786D">
        <w:rPr>
          <w:rFonts w:eastAsia="Times New Roman"/>
          <w:lang w:eastAsia="cs-CZ"/>
        </w:rPr>
        <w:t xml:space="preserve"> odpad)</w:t>
      </w:r>
      <w:r w:rsidR="00A94837" w:rsidRPr="0043786D">
        <w:rPr>
          <w:rFonts w:eastAsia="Times New Roman"/>
          <w:lang w:eastAsia="cs-CZ"/>
        </w:rPr>
        <w:t>.</w:t>
      </w:r>
      <w:r w:rsidRPr="0043786D">
        <w:rPr>
          <w:rFonts w:eastAsia="Times New Roman"/>
          <w:lang w:eastAsia="cs-CZ"/>
        </w:rPr>
        <w:t xml:space="preserve">  </w:t>
      </w:r>
    </w:p>
    <w:p w14:paraId="197D2504" w14:textId="77777777" w:rsidR="00B9197C" w:rsidRPr="00F6291D" w:rsidRDefault="001C4BE0" w:rsidP="00D11138">
      <w:pPr>
        <w:spacing w:before="0"/>
        <w:ind w:left="567" w:firstLine="0"/>
        <w:rPr>
          <w:rFonts w:eastAsia="Times New Roman"/>
          <w:lang w:eastAsia="cs-CZ"/>
        </w:rPr>
      </w:pPr>
      <w:r w:rsidRPr="00F6291D">
        <w:rPr>
          <w:rFonts w:eastAsia="Times New Roman"/>
          <w:lang w:eastAsia="cs-CZ"/>
        </w:rPr>
        <w:lastRenderedPageBreak/>
        <w:t>Objednatel si vyhrazuje právo vrátit fakturu poskytovateli bez úhrady, jestliže tato nebude splňovat požadované náležitosti. V tomto případě bude lhůta splatnosti faktury přerušena a nová 30denní (slovy: třicetidenní) lhůta splatnosti bude započata po doručení faktury opravené. V tomto případě není objednatel v prodlení s úhradou příslušné částky, na kterou faktura zní.</w:t>
      </w:r>
    </w:p>
    <w:p w14:paraId="7101DA19" w14:textId="77777777" w:rsidR="001C4BE0" w:rsidRPr="00F6291D" w:rsidRDefault="001C4BE0" w:rsidP="000067A2">
      <w:pPr>
        <w:numPr>
          <w:ilvl w:val="0"/>
          <w:numId w:val="26"/>
        </w:numPr>
        <w:spacing w:before="0"/>
        <w:ind w:left="284" w:hanging="284"/>
        <w:rPr>
          <w:rFonts w:eastAsia="Times New Roman"/>
          <w:lang w:eastAsia="cs-CZ"/>
        </w:rPr>
      </w:pPr>
      <w:r w:rsidRPr="00F6291D">
        <w:rPr>
          <w:rFonts w:eastAsia="Times New Roman"/>
          <w:lang w:eastAsia="cs-CZ"/>
        </w:rPr>
        <w:t>V případě, že faktura nebude obsahovat předepsané náležitosti a tuto skutečnost zjistí až příslušný správce daně či jiný orgán oprávněný k výkonu kontroly u poskytovatele nebo objednatele, nese veškeré následky z toho plynoucí poskytovatel.</w:t>
      </w:r>
    </w:p>
    <w:p w14:paraId="6F18F481" w14:textId="77777777" w:rsidR="001C4BE0" w:rsidRPr="00F6291D" w:rsidRDefault="001C4BE0" w:rsidP="000067A2">
      <w:pPr>
        <w:numPr>
          <w:ilvl w:val="0"/>
          <w:numId w:val="26"/>
        </w:numPr>
        <w:spacing w:before="0"/>
        <w:ind w:left="284" w:hanging="284"/>
        <w:rPr>
          <w:rFonts w:eastAsia="Times New Roman"/>
          <w:lang w:eastAsia="cs-CZ"/>
        </w:rPr>
      </w:pPr>
      <w:r w:rsidRPr="00F6291D">
        <w:rPr>
          <w:rFonts w:eastAsia="Times New Roman"/>
          <w:lang w:eastAsia="cs-CZ"/>
        </w:rPr>
        <w:t>V případě, že</w:t>
      </w:r>
    </w:p>
    <w:p w14:paraId="2B68E9C8" w14:textId="77777777" w:rsidR="001C4BE0" w:rsidRPr="00F6291D" w:rsidRDefault="001C4BE0" w:rsidP="000067A2">
      <w:pPr>
        <w:numPr>
          <w:ilvl w:val="0"/>
          <w:numId w:val="28"/>
        </w:numPr>
        <w:tabs>
          <w:tab w:val="clear" w:pos="360"/>
        </w:tabs>
        <w:spacing w:before="0"/>
        <w:ind w:left="567" w:hanging="283"/>
        <w:rPr>
          <w:rFonts w:eastAsia="Times New Roman"/>
          <w:lang w:eastAsia="cs-CZ"/>
        </w:rPr>
      </w:pPr>
      <w:r w:rsidRPr="00F6291D">
        <w:rPr>
          <w:rFonts w:eastAsia="Times New Roman"/>
          <w:lang w:eastAsia="cs-CZ"/>
        </w:rPr>
        <w:t>úhrada ceny poskytnutých služeb má být provedena zcela nebo zčásti bezhotovostním převodem na účet vedený poskytovatelem platebních služeb mimo tuzemsko ve smyslu § 109 odst. 2 písm. b) ZDPH nebo že</w:t>
      </w:r>
    </w:p>
    <w:p w14:paraId="72DD6D4D" w14:textId="77777777" w:rsidR="001C4BE0" w:rsidRPr="00F6291D" w:rsidRDefault="001C4BE0" w:rsidP="000067A2">
      <w:pPr>
        <w:numPr>
          <w:ilvl w:val="0"/>
          <w:numId w:val="28"/>
        </w:numPr>
        <w:tabs>
          <w:tab w:val="clear" w:pos="360"/>
        </w:tabs>
        <w:spacing w:before="0"/>
        <w:ind w:left="567" w:hanging="283"/>
        <w:rPr>
          <w:rFonts w:eastAsia="Times New Roman"/>
          <w:lang w:eastAsia="cs-CZ"/>
        </w:rPr>
      </w:pPr>
      <w:r w:rsidRPr="00F6291D">
        <w:rPr>
          <w:rFonts w:eastAsia="Times New Roman"/>
          <w:lang w:eastAsia="cs-CZ"/>
        </w:rPr>
        <w:t>číslo bankovního účtu poskytovatele uvedené v této smlouvě či na faktuře nebude uveřejněno způsobem umožňujícím dálkový přístup ve smyslu § 109 odst. 2 písm. c) ZDPH,</w:t>
      </w:r>
    </w:p>
    <w:p w14:paraId="33B72666" w14:textId="77777777" w:rsidR="001C4BE0" w:rsidRPr="00F6291D" w:rsidRDefault="001C4BE0" w:rsidP="00C65743">
      <w:pPr>
        <w:spacing w:before="0"/>
        <w:ind w:left="284" w:firstLine="0"/>
        <w:rPr>
          <w:rFonts w:eastAsia="Times New Roman"/>
          <w:lang w:eastAsia="cs-CZ"/>
        </w:rPr>
      </w:pPr>
      <w:r w:rsidRPr="00F6291D">
        <w:rPr>
          <w:rFonts w:eastAsia="Times New Roman"/>
          <w:lang w:eastAsia="cs-CZ"/>
        </w:rPr>
        <w:t>je objednatel oprávněn uhradit poskytovateli pouze tu část peněžitého závazku vyplývajícího z faktury, jež odpovídá výši základu DPH, a zbylou část pak ve smyslu § 109a ZDPH uhradit přímo správci daně</w:t>
      </w:r>
      <w:r w:rsidR="00200609" w:rsidRPr="00F6291D">
        <w:rPr>
          <w:rFonts w:eastAsia="Times New Roman"/>
          <w:lang w:eastAsia="cs-CZ"/>
        </w:rPr>
        <w:t>. Stane-li se poskytovatel nespolehlivým plátcem ve smyslu § 106a ZDPH, použije se tohoto odstavce obdobně.</w:t>
      </w:r>
    </w:p>
    <w:p w14:paraId="2616C1EF" w14:textId="11077AA6" w:rsidR="00F97B9E" w:rsidRDefault="00F97B9E" w:rsidP="008E5CCA">
      <w:pPr>
        <w:spacing w:before="0"/>
        <w:ind w:left="567"/>
        <w:rPr>
          <w:rFonts w:eastAsia="Times New Roman"/>
          <w:color w:val="00B050"/>
          <w:lang w:eastAsia="cs-CZ"/>
        </w:rPr>
      </w:pPr>
    </w:p>
    <w:p w14:paraId="4B03ED3F" w14:textId="77777777" w:rsidR="0077454D" w:rsidRPr="005434D4" w:rsidRDefault="0077454D" w:rsidP="00FD59E8">
      <w:pPr>
        <w:keepNext/>
        <w:numPr>
          <w:ilvl w:val="0"/>
          <w:numId w:val="5"/>
        </w:numPr>
        <w:spacing w:before="0"/>
        <w:ind w:left="426" w:firstLine="0"/>
        <w:jc w:val="center"/>
        <w:outlineLvl w:val="0"/>
        <w:rPr>
          <w:rFonts w:eastAsia="Times New Roman"/>
          <w:lang w:eastAsia="cs-CZ"/>
        </w:rPr>
      </w:pPr>
    </w:p>
    <w:p w14:paraId="70B15FFA" w14:textId="77777777" w:rsidR="0077454D" w:rsidRPr="005434D4" w:rsidRDefault="0077454D" w:rsidP="00FD59E8">
      <w:pPr>
        <w:tabs>
          <w:tab w:val="num" w:pos="-2268"/>
        </w:tabs>
        <w:spacing w:before="0"/>
        <w:ind w:left="0" w:firstLine="0"/>
        <w:jc w:val="center"/>
        <w:rPr>
          <w:b/>
        </w:rPr>
      </w:pPr>
      <w:r w:rsidRPr="005434D4">
        <w:rPr>
          <w:b/>
        </w:rPr>
        <w:t>Smluvní pokuty a náhrada škody</w:t>
      </w:r>
    </w:p>
    <w:p w14:paraId="5FBBEEB5" w14:textId="77777777" w:rsidR="00660EC2" w:rsidRPr="00290F45" w:rsidRDefault="00660EC2" w:rsidP="00660EC2">
      <w:pPr>
        <w:spacing w:before="0"/>
        <w:rPr>
          <w:color w:val="00B050"/>
        </w:rPr>
      </w:pPr>
    </w:p>
    <w:p w14:paraId="47C17D61" w14:textId="2151F8EA" w:rsidR="00C54F48" w:rsidRPr="00434F8F" w:rsidRDefault="00B839D7" w:rsidP="00B009E1">
      <w:pPr>
        <w:numPr>
          <w:ilvl w:val="0"/>
          <w:numId w:val="9"/>
        </w:numPr>
        <w:tabs>
          <w:tab w:val="num" w:pos="2339"/>
        </w:tabs>
        <w:spacing w:before="0"/>
        <w:ind w:left="284" w:hanging="284"/>
        <w:rPr>
          <w:bCs/>
        </w:rPr>
      </w:pPr>
      <w:r w:rsidRPr="00434F8F">
        <w:t xml:space="preserve">V případě, že poskytovatel nezajistí rozmístění odpadových nádob pro sběr komunálního odpadu ve lhůtě dle </w:t>
      </w:r>
      <w:r w:rsidRPr="00AE6250">
        <w:t xml:space="preserve">čl. IV odst. 3) písm. c) </w:t>
      </w:r>
      <w:r w:rsidRPr="00434F8F">
        <w:t xml:space="preserve">této smlouvy, je objednatel oprávněn po poskytovateli požadovat zaplacení smluvní pokuty ve výši </w:t>
      </w:r>
      <w:r w:rsidRPr="00AE6250">
        <w:t>1</w:t>
      </w:r>
      <w:r w:rsidR="009331BD">
        <w:t>0</w:t>
      </w:r>
      <w:r w:rsidRPr="00AE6250">
        <w:t xml:space="preserve"> 000,- Kč </w:t>
      </w:r>
      <w:r w:rsidRPr="00434F8F">
        <w:t>za každý den prodlení.</w:t>
      </w:r>
    </w:p>
    <w:p w14:paraId="64F3D418" w14:textId="60C6E925" w:rsidR="00B839D7" w:rsidRPr="00F13955" w:rsidRDefault="00B839D7" w:rsidP="00B009E1">
      <w:pPr>
        <w:numPr>
          <w:ilvl w:val="0"/>
          <w:numId w:val="9"/>
        </w:numPr>
        <w:tabs>
          <w:tab w:val="num" w:pos="2339"/>
        </w:tabs>
        <w:spacing w:before="0"/>
        <w:ind w:left="284" w:hanging="284"/>
        <w:rPr>
          <w:bCs/>
        </w:rPr>
      </w:pPr>
      <w:r w:rsidRPr="00F13955">
        <w:t xml:space="preserve">V případě, že poskytovatel nezajistí svoz komunálního odpadu </w:t>
      </w:r>
      <w:r w:rsidRPr="00C060D4">
        <w:t xml:space="preserve">v četnostech </w:t>
      </w:r>
      <w:r w:rsidRPr="00F13955">
        <w:t xml:space="preserve">dle přílohy č. 2 této smlouvy, popř. v četnostech stanovených v období s omezenou četností svozů dle </w:t>
      </w:r>
      <w:r w:rsidRPr="000F1B61">
        <w:t xml:space="preserve">čl. IV odst. 3) písm. d) </w:t>
      </w:r>
      <w:r w:rsidRPr="00F13955">
        <w:t xml:space="preserve">této smlouvy, </w:t>
      </w:r>
      <w:r w:rsidR="00872B45" w:rsidRPr="00F13955">
        <w:t xml:space="preserve">a </w:t>
      </w:r>
      <w:proofErr w:type="gramStart"/>
      <w:r w:rsidR="00872B45" w:rsidRPr="00F13955">
        <w:t>to</w:t>
      </w:r>
      <w:proofErr w:type="gramEnd"/>
      <w:r w:rsidR="00872B45" w:rsidRPr="00F13955">
        <w:t xml:space="preserve"> byť i v případě jediného sběrného místa, </w:t>
      </w:r>
      <w:r w:rsidRPr="00F13955">
        <w:t xml:space="preserve">je objednatel oprávněn po poskytovateli požadovat zaplacení smluvní pokuty ve výši </w:t>
      </w:r>
      <w:r w:rsidR="009331BD">
        <w:t>1 0</w:t>
      </w:r>
      <w:r w:rsidRPr="009331BD">
        <w:t xml:space="preserve">00,- Kč </w:t>
      </w:r>
      <w:r w:rsidRPr="00F13955">
        <w:t>za každé takové prodlení se svozem komunálního odpadu.</w:t>
      </w:r>
    </w:p>
    <w:p w14:paraId="791C7F19" w14:textId="17BED14C" w:rsidR="00B839D7" w:rsidRPr="00F13955" w:rsidRDefault="00B839D7" w:rsidP="00B009E1">
      <w:pPr>
        <w:numPr>
          <w:ilvl w:val="0"/>
          <w:numId w:val="9"/>
        </w:numPr>
        <w:tabs>
          <w:tab w:val="num" w:pos="2339"/>
        </w:tabs>
        <w:spacing w:before="0"/>
        <w:ind w:left="284" w:hanging="284"/>
        <w:rPr>
          <w:bCs/>
        </w:rPr>
      </w:pPr>
      <w:r w:rsidRPr="00F13955">
        <w:t>V případě, že poskytovatel nezajistí ve stanoveném termínu přistavení</w:t>
      </w:r>
      <w:r w:rsidR="00872B45" w:rsidRPr="00F13955">
        <w:t xml:space="preserve"> všech</w:t>
      </w:r>
      <w:r w:rsidRPr="00F13955">
        <w:t xml:space="preserve"> odpadových nádob pro sběr nebezpečného odpadu </w:t>
      </w:r>
      <w:r w:rsidRPr="00CC1C34">
        <w:t xml:space="preserve">dle čl. IV. odst. 4) písm. d) </w:t>
      </w:r>
      <w:r w:rsidRPr="00F13955">
        <w:t xml:space="preserve">této smlouvy nebo </w:t>
      </w:r>
      <w:r w:rsidR="006D66BF" w:rsidRPr="00F13955">
        <w:t>odpadových nádob</w:t>
      </w:r>
      <w:r w:rsidRPr="00F13955">
        <w:t xml:space="preserve"> pro sběr </w:t>
      </w:r>
      <w:r w:rsidR="00A75464" w:rsidRPr="00F13955">
        <w:t xml:space="preserve">dalších druhů </w:t>
      </w:r>
      <w:r w:rsidRPr="00F13955">
        <w:t xml:space="preserve">odpadu dle </w:t>
      </w:r>
      <w:r w:rsidRPr="00CC1C34">
        <w:t xml:space="preserve">čl. IV. odst. 5) písm. </w:t>
      </w:r>
      <w:r w:rsidR="00527C32" w:rsidRPr="00CC1C34">
        <w:t>d</w:t>
      </w:r>
      <w:r w:rsidRPr="00CC1C34">
        <w:t xml:space="preserve">) </w:t>
      </w:r>
      <w:r w:rsidRPr="00F13955">
        <w:t xml:space="preserve">této smlouvy, je objednatel oprávněn po poskytovateli požadovat zaplacení smluvní pokuty ve výši </w:t>
      </w:r>
      <w:r w:rsidR="00CC1C34" w:rsidRPr="00CC1C34">
        <w:t>1 0</w:t>
      </w:r>
      <w:r w:rsidRPr="00CC1C34">
        <w:t xml:space="preserve">00,- Kč </w:t>
      </w:r>
      <w:r w:rsidRPr="00F13955">
        <w:t>za každý den prodlení.</w:t>
      </w:r>
    </w:p>
    <w:p w14:paraId="5544CEE0" w14:textId="21D143E0" w:rsidR="00B839D7" w:rsidRPr="006F5B7A" w:rsidRDefault="00B839D7" w:rsidP="00B009E1">
      <w:pPr>
        <w:numPr>
          <w:ilvl w:val="0"/>
          <w:numId w:val="9"/>
        </w:numPr>
        <w:tabs>
          <w:tab w:val="num" w:pos="2339"/>
        </w:tabs>
        <w:spacing w:before="0"/>
        <w:ind w:left="284" w:hanging="284"/>
        <w:rPr>
          <w:bCs/>
        </w:rPr>
      </w:pPr>
      <w:r w:rsidRPr="006F5B7A">
        <w:t xml:space="preserve">V případě, že poskytovatel nezajistí svoz nebezpečného odpadu v termínu stanoveném dle </w:t>
      </w:r>
      <w:r w:rsidRPr="00664644">
        <w:t xml:space="preserve">čl. IV odst. 4) písm. </w:t>
      </w:r>
      <w:r w:rsidRPr="008A0213">
        <w:t xml:space="preserve">e) této smlouvy nebo </w:t>
      </w:r>
      <w:r w:rsidR="006D66BF" w:rsidRPr="008A0213">
        <w:t>dalšího odpadu</w:t>
      </w:r>
      <w:r w:rsidRPr="008A0213">
        <w:t xml:space="preserve"> v termínu stanoveném dle čl. IV. odst. 5) písm. </w:t>
      </w:r>
      <w:r w:rsidR="00527C32" w:rsidRPr="008A0213">
        <w:t>e</w:t>
      </w:r>
      <w:r w:rsidRPr="008A0213">
        <w:t>) této smlouvy,</w:t>
      </w:r>
      <w:r w:rsidR="00872B45" w:rsidRPr="008A0213">
        <w:t xml:space="preserve"> a </w:t>
      </w:r>
      <w:proofErr w:type="gramStart"/>
      <w:r w:rsidR="00872B45" w:rsidRPr="008A0213">
        <w:t>to</w:t>
      </w:r>
      <w:proofErr w:type="gramEnd"/>
      <w:r w:rsidR="00872B45" w:rsidRPr="008A0213">
        <w:t xml:space="preserve"> byť i </w:t>
      </w:r>
      <w:r w:rsidR="00872B45" w:rsidRPr="006F5B7A">
        <w:t>v případě jediného sběrného místa,</w:t>
      </w:r>
      <w:r w:rsidRPr="006F5B7A">
        <w:t xml:space="preserve"> je objednatel oprávněn po poskytovateli požadovat zaplacení smluvní pokuty ve výši </w:t>
      </w:r>
      <w:r w:rsidR="00664644" w:rsidRPr="00664644">
        <w:t>1 0</w:t>
      </w:r>
      <w:r w:rsidRPr="00664644">
        <w:t xml:space="preserve">00,- Kč </w:t>
      </w:r>
      <w:r w:rsidRPr="006F5B7A">
        <w:t>za každé takové prodlení se svozem daného odpadu.</w:t>
      </w:r>
    </w:p>
    <w:p w14:paraId="4BC15DB0" w14:textId="0E044C1D" w:rsidR="00B839D7" w:rsidRPr="0027260E" w:rsidRDefault="00B839D7" w:rsidP="00B009E1">
      <w:pPr>
        <w:numPr>
          <w:ilvl w:val="0"/>
          <w:numId w:val="9"/>
        </w:numPr>
        <w:tabs>
          <w:tab w:val="num" w:pos="2339"/>
        </w:tabs>
        <w:spacing w:before="0"/>
        <w:ind w:left="284" w:hanging="284"/>
        <w:rPr>
          <w:bCs/>
        </w:rPr>
      </w:pPr>
      <w:r w:rsidRPr="000B0422">
        <w:t xml:space="preserve">V případě, že poskytovatel </w:t>
      </w:r>
      <w:r w:rsidR="00045CF3" w:rsidRPr="000B0422">
        <w:t xml:space="preserve">bude v prodlení s plněním ohlašovacích, evidenčních a </w:t>
      </w:r>
      <w:r w:rsidR="00D55C42" w:rsidRPr="000B0422">
        <w:t>informačních</w:t>
      </w:r>
      <w:r w:rsidR="00045CF3" w:rsidRPr="000B0422">
        <w:t xml:space="preserve"> povinností a povinností poskytování dat </w:t>
      </w:r>
      <w:r w:rsidR="00BD2B30" w:rsidRPr="000B0422">
        <w:t xml:space="preserve">stanovených v čl. IV. odst. </w:t>
      </w:r>
      <w:r w:rsidR="00FF55BC" w:rsidRPr="000B0422">
        <w:t>9</w:t>
      </w:r>
      <w:r w:rsidR="00051FB7" w:rsidRPr="0027260E">
        <w:t xml:space="preserve"> </w:t>
      </w:r>
      <w:r w:rsidRPr="0027260E">
        <w:t xml:space="preserve">této smlouvy, je objednatel oprávněn po poskytovateli požadovat zaplacení smluvní pokuty ve výši </w:t>
      </w:r>
      <w:r w:rsidR="00170D07" w:rsidRPr="0027260E">
        <w:t>10 0</w:t>
      </w:r>
      <w:r w:rsidRPr="0027260E">
        <w:t>00,- Kč za každé takové porušení povinnosti.</w:t>
      </w:r>
    </w:p>
    <w:p w14:paraId="48E4E13D" w14:textId="7E50B4C6" w:rsidR="00B95960" w:rsidRPr="0027260E" w:rsidRDefault="00B95960" w:rsidP="00B009E1">
      <w:pPr>
        <w:numPr>
          <w:ilvl w:val="0"/>
          <w:numId w:val="9"/>
        </w:numPr>
        <w:tabs>
          <w:tab w:val="num" w:pos="2339"/>
        </w:tabs>
        <w:spacing w:before="0"/>
        <w:ind w:left="284" w:hanging="284"/>
        <w:rPr>
          <w:bCs/>
        </w:rPr>
      </w:pPr>
      <w:r w:rsidRPr="0027260E">
        <w:t>V případě, že poskytovatel bude v prodlení s poskytnutím poradenských služeb dle čl. IV. odst. 1</w:t>
      </w:r>
      <w:r w:rsidR="00E44AC1" w:rsidRPr="0027260E">
        <w:t>0</w:t>
      </w:r>
      <w:r w:rsidRPr="0027260E">
        <w:t xml:space="preserve"> této smlouvy, je objednatel oprávněn po poskytovateli požadovat zaplacení smluvní pokuty ve výši </w:t>
      </w:r>
      <w:r w:rsidR="00534393" w:rsidRPr="0027260E">
        <w:t>5</w:t>
      </w:r>
      <w:r w:rsidRPr="0027260E">
        <w:t xml:space="preserve">00,- Kč za každý den prodlení. </w:t>
      </w:r>
    </w:p>
    <w:p w14:paraId="5EE664BD" w14:textId="2753E4D4" w:rsidR="00072D9B" w:rsidRPr="000B0422" w:rsidRDefault="00072D9B" w:rsidP="00B009E1">
      <w:pPr>
        <w:numPr>
          <w:ilvl w:val="0"/>
          <w:numId w:val="9"/>
        </w:numPr>
        <w:tabs>
          <w:tab w:val="num" w:pos="2339"/>
        </w:tabs>
        <w:spacing w:before="0"/>
        <w:ind w:left="284" w:hanging="284"/>
        <w:rPr>
          <w:bCs/>
        </w:rPr>
      </w:pPr>
      <w:r w:rsidRPr="000B0422">
        <w:rPr>
          <w:bCs/>
        </w:rPr>
        <w:t xml:space="preserve">V případě, že </w:t>
      </w:r>
      <w:r w:rsidR="00CB7A5D" w:rsidRPr="000B0422">
        <w:rPr>
          <w:bCs/>
        </w:rPr>
        <w:t xml:space="preserve">poskytovatel nedodrží </w:t>
      </w:r>
      <w:r w:rsidR="00E513C6" w:rsidRPr="000B0422">
        <w:rPr>
          <w:bCs/>
        </w:rPr>
        <w:t xml:space="preserve">požadavky na technologickou úroveň vozidel </w:t>
      </w:r>
      <w:r w:rsidR="005D0077" w:rsidRPr="000B0422">
        <w:rPr>
          <w:bCs/>
        </w:rPr>
        <w:t xml:space="preserve">používaných pro zajištění plnění závazků z této smlouvy </w:t>
      </w:r>
      <w:r w:rsidR="00137D5B" w:rsidRPr="000B0422">
        <w:rPr>
          <w:bCs/>
        </w:rPr>
        <w:t xml:space="preserve">Ve smyslu </w:t>
      </w:r>
      <w:r w:rsidR="00226309" w:rsidRPr="000B0422">
        <w:rPr>
          <w:bCs/>
        </w:rPr>
        <w:t>čl.</w:t>
      </w:r>
      <w:r w:rsidR="00BA4017" w:rsidRPr="0027260E">
        <w:t xml:space="preserve"> IV odst. 11 písm. c) této smlouvy</w:t>
      </w:r>
      <w:r w:rsidR="00E72BC6" w:rsidRPr="000B0422">
        <w:rPr>
          <w:bCs/>
        </w:rPr>
        <w:t>, je objednatel oprávněn po poskytovateli požadovat zaplacení smluvní pokuty ve výši 10 000,- Kč za každý započatý kalendářní měsíc trvání porušení</w:t>
      </w:r>
      <w:r w:rsidR="005D0077" w:rsidRPr="000B0422">
        <w:rPr>
          <w:bCs/>
        </w:rPr>
        <w:t>.</w:t>
      </w:r>
    </w:p>
    <w:p w14:paraId="00AAFEFB" w14:textId="52AC7E73" w:rsidR="00072D9B" w:rsidRPr="00ED4EEC" w:rsidRDefault="00072D9B" w:rsidP="00B009E1">
      <w:pPr>
        <w:numPr>
          <w:ilvl w:val="0"/>
          <w:numId w:val="9"/>
        </w:numPr>
        <w:tabs>
          <w:tab w:val="num" w:pos="2339"/>
        </w:tabs>
        <w:spacing w:before="0"/>
        <w:ind w:left="284" w:hanging="284"/>
        <w:rPr>
          <w:bCs/>
        </w:rPr>
      </w:pPr>
      <w:r w:rsidRPr="00ED4EEC">
        <w:rPr>
          <w:bCs/>
        </w:rPr>
        <w:lastRenderedPageBreak/>
        <w:t>V případě, že</w:t>
      </w:r>
      <w:r w:rsidR="00CB7A5D" w:rsidRPr="00ED4EEC">
        <w:rPr>
          <w:bCs/>
        </w:rPr>
        <w:t xml:space="preserve"> poskytovatel nedodrží </w:t>
      </w:r>
      <w:r w:rsidR="00A85446" w:rsidRPr="00ED4EEC">
        <w:rPr>
          <w:bCs/>
        </w:rPr>
        <w:t>minimální procentuální</w:t>
      </w:r>
      <w:r w:rsidR="00376300">
        <w:rPr>
          <w:bCs/>
        </w:rPr>
        <w:t xml:space="preserve"> podíl využití odpadu ve smyslu </w:t>
      </w:r>
      <w:proofErr w:type="spellStart"/>
      <w:r w:rsidR="00376300">
        <w:rPr>
          <w:bCs/>
        </w:rPr>
        <w:t>ust</w:t>
      </w:r>
      <w:proofErr w:type="spellEnd"/>
      <w:r w:rsidR="00376300">
        <w:rPr>
          <w:bCs/>
        </w:rPr>
        <w:t xml:space="preserve">. </w:t>
      </w:r>
      <w:r w:rsidR="00D105EB">
        <w:rPr>
          <w:bCs/>
        </w:rPr>
        <w:t xml:space="preserve">Čl. </w:t>
      </w:r>
      <w:r w:rsidR="00FE765B">
        <w:rPr>
          <w:bCs/>
        </w:rPr>
        <w:t>I</w:t>
      </w:r>
      <w:r w:rsidR="00B47A2E">
        <w:rPr>
          <w:bCs/>
        </w:rPr>
        <w:t>V</w:t>
      </w:r>
      <w:r w:rsidR="00D105EB">
        <w:rPr>
          <w:bCs/>
        </w:rPr>
        <w:t xml:space="preserve"> odst.</w:t>
      </w:r>
      <w:r w:rsidR="00FE765B">
        <w:rPr>
          <w:bCs/>
        </w:rPr>
        <w:t>12 písm. a)</w:t>
      </w:r>
      <w:r w:rsidR="00E72BC6" w:rsidRPr="00ED4EEC">
        <w:rPr>
          <w:bCs/>
        </w:rPr>
        <w:t xml:space="preserve">, je objednatel oprávněn po poskytovateli požadovat zaplacení smluvní pokuty ve výši </w:t>
      </w:r>
      <w:r w:rsidR="005539B0" w:rsidRPr="00ED4EEC">
        <w:rPr>
          <w:bCs/>
        </w:rPr>
        <w:t>25</w:t>
      </w:r>
      <w:r w:rsidR="00E72BC6" w:rsidRPr="00ED4EEC">
        <w:rPr>
          <w:bCs/>
        </w:rPr>
        <w:t> 000,- Kč za každý započatý kalendářní měsíc trvání porušení</w:t>
      </w:r>
      <w:r w:rsidR="005D0077" w:rsidRPr="00ED4EEC">
        <w:rPr>
          <w:bCs/>
        </w:rPr>
        <w:t xml:space="preserve">. </w:t>
      </w:r>
    </w:p>
    <w:p w14:paraId="1A4C2ECD" w14:textId="624EB611" w:rsidR="00D71540" w:rsidRPr="00ED4EEC" w:rsidRDefault="00D71540" w:rsidP="00B009E1">
      <w:pPr>
        <w:numPr>
          <w:ilvl w:val="0"/>
          <w:numId w:val="9"/>
        </w:numPr>
        <w:tabs>
          <w:tab w:val="num" w:pos="2339"/>
        </w:tabs>
        <w:spacing w:before="0"/>
        <w:ind w:left="284" w:hanging="284"/>
        <w:rPr>
          <w:bCs/>
        </w:rPr>
      </w:pPr>
      <w:r w:rsidRPr="00ED4EEC">
        <w:rPr>
          <w:bCs/>
        </w:rPr>
        <w:t>V případě porušení povinnosti zajistit legální zaměstnávání</w:t>
      </w:r>
      <w:r w:rsidR="00DA61CD">
        <w:rPr>
          <w:bCs/>
        </w:rPr>
        <w:t>,</w:t>
      </w:r>
      <w:r w:rsidRPr="00ED4EEC">
        <w:rPr>
          <w:bCs/>
        </w:rPr>
        <w:t xml:space="preserve"> </w:t>
      </w:r>
      <w:r w:rsidR="00DA61CD" w:rsidRPr="00DA61CD">
        <w:rPr>
          <w:bCs/>
        </w:rPr>
        <w:t xml:space="preserve">odpovídající úroveň bezpečnosti práce </w:t>
      </w:r>
      <w:r w:rsidRPr="00ED4EEC">
        <w:rPr>
          <w:bCs/>
        </w:rPr>
        <w:t>a férové a důstojné pracovní podmínky dle čl</w:t>
      </w:r>
      <w:r w:rsidR="00BA3A34" w:rsidRPr="00ED4EEC">
        <w:rPr>
          <w:bCs/>
        </w:rPr>
        <w:t xml:space="preserve">. IV. </w:t>
      </w:r>
      <w:r w:rsidR="00BA3A34" w:rsidRPr="00DA61CD">
        <w:rPr>
          <w:bCs/>
        </w:rPr>
        <w:t>odst. 1</w:t>
      </w:r>
      <w:r w:rsidR="00C02986" w:rsidRPr="00DA61CD">
        <w:rPr>
          <w:bCs/>
        </w:rPr>
        <w:t>6</w:t>
      </w:r>
      <w:r w:rsidRPr="00DA61CD">
        <w:rPr>
          <w:bCs/>
        </w:rPr>
        <w:t xml:space="preserve"> </w:t>
      </w:r>
      <w:r w:rsidRPr="00ED4EEC">
        <w:rPr>
          <w:bCs/>
        </w:rPr>
        <w:t xml:space="preserve">této smlouvy, je </w:t>
      </w:r>
      <w:bookmarkStart w:id="5" w:name="_Hlk41948043"/>
      <w:r w:rsidRPr="00ED4EEC">
        <w:rPr>
          <w:bCs/>
        </w:rPr>
        <w:t>objednatel oprávněn po poskytovateli požadovat zaplacení smluvní pokuty ve výši 25 000,-- Kč za každé porušení</w:t>
      </w:r>
      <w:bookmarkEnd w:id="5"/>
      <w:r w:rsidRPr="00ED4EEC">
        <w:rPr>
          <w:bCs/>
        </w:rPr>
        <w:t>.</w:t>
      </w:r>
    </w:p>
    <w:p w14:paraId="585A8BA4" w14:textId="054CB2C9" w:rsidR="00D71540" w:rsidRPr="00ED4EEC" w:rsidRDefault="00D71540" w:rsidP="00B009E1">
      <w:pPr>
        <w:numPr>
          <w:ilvl w:val="0"/>
          <w:numId w:val="9"/>
        </w:numPr>
        <w:tabs>
          <w:tab w:val="num" w:pos="2339"/>
        </w:tabs>
        <w:spacing w:before="0"/>
        <w:ind w:left="284" w:hanging="284"/>
        <w:rPr>
          <w:bCs/>
        </w:rPr>
      </w:pPr>
      <w:r w:rsidRPr="00ED4EEC">
        <w:rPr>
          <w:bCs/>
        </w:rPr>
        <w:t xml:space="preserve">V případě porušení povinnosti řádného a včasného plnění finančních závazků subdodavatelům poskytovatele nebo nepřenesení této povinnosti poskytovatelem do nižších úrovní dodavatelského řetězce dle čl. </w:t>
      </w:r>
      <w:r w:rsidR="00BA3A34" w:rsidRPr="00ED4EEC">
        <w:rPr>
          <w:bCs/>
        </w:rPr>
        <w:t xml:space="preserve">IV. </w:t>
      </w:r>
      <w:r w:rsidR="00E513C6" w:rsidRPr="00DA61CD">
        <w:rPr>
          <w:bCs/>
        </w:rPr>
        <w:t>o</w:t>
      </w:r>
      <w:r w:rsidR="00BA3A34" w:rsidRPr="00DA61CD">
        <w:rPr>
          <w:bCs/>
        </w:rPr>
        <w:t>dst. 1</w:t>
      </w:r>
      <w:r w:rsidR="00C02986" w:rsidRPr="00DA61CD">
        <w:rPr>
          <w:bCs/>
        </w:rPr>
        <w:t>7</w:t>
      </w:r>
      <w:r w:rsidR="00BA3A34" w:rsidRPr="00DA61CD">
        <w:rPr>
          <w:bCs/>
        </w:rPr>
        <w:t xml:space="preserve"> </w:t>
      </w:r>
      <w:r w:rsidRPr="00ED4EEC">
        <w:rPr>
          <w:bCs/>
        </w:rPr>
        <w:t>této smlouvy, je objednatel oprávněn po poskytovateli požadovat zaplacení smluvní pokuty ve výši 10 000,- Kč za každé porušení.</w:t>
      </w:r>
    </w:p>
    <w:p w14:paraId="5433FB82" w14:textId="5F079540" w:rsidR="00660EC2" w:rsidRPr="00072D9B" w:rsidRDefault="00660EC2" w:rsidP="00B009E1">
      <w:pPr>
        <w:numPr>
          <w:ilvl w:val="0"/>
          <w:numId w:val="9"/>
        </w:numPr>
        <w:spacing w:before="0"/>
        <w:ind w:left="284" w:hanging="284"/>
      </w:pPr>
      <w:r w:rsidRPr="00072D9B">
        <w:t xml:space="preserve">Pokud bude </w:t>
      </w:r>
      <w:r w:rsidR="008A4C70" w:rsidRPr="00072D9B">
        <w:t>objednatel</w:t>
      </w:r>
      <w:r w:rsidRPr="00072D9B">
        <w:t xml:space="preserve"> v prodlení s úhradou faktury proti sjednané lhůtě splatnosti, je </w:t>
      </w:r>
      <w:r w:rsidR="00A9068E" w:rsidRPr="00072D9B">
        <w:t>poskytovatel</w:t>
      </w:r>
      <w:r w:rsidRPr="00072D9B">
        <w:t xml:space="preserve"> oprávněn požadovat po </w:t>
      </w:r>
      <w:r w:rsidR="008A4C70" w:rsidRPr="00072D9B">
        <w:t>objednateli</w:t>
      </w:r>
      <w:r w:rsidRPr="00072D9B">
        <w:t xml:space="preserve"> zaplacení úroku z prodlení </w:t>
      </w:r>
      <w:r w:rsidR="00072D9B" w:rsidRPr="00072D9B">
        <w:t>v souladu s § 1970 OZ</w:t>
      </w:r>
      <w:r w:rsidRPr="00072D9B">
        <w:t>.</w:t>
      </w:r>
    </w:p>
    <w:p w14:paraId="69448A82" w14:textId="77777777" w:rsidR="00660EC2" w:rsidRPr="00072D9B" w:rsidRDefault="00660EC2" w:rsidP="00B009E1">
      <w:pPr>
        <w:numPr>
          <w:ilvl w:val="0"/>
          <w:numId w:val="9"/>
        </w:numPr>
        <w:spacing w:before="0"/>
        <w:ind w:left="284" w:hanging="284"/>
      </w:pPr>
      <w:r w:rsidRPr="00072D9B">
        <w:t xml:space="preserve">Smluvní pokuty dle tohoto článku se </w:t>
      </w:r>
      <w:r w:rsidR="00A9068E" w:rsidRPr="00072D9B">
        <w:t>poskytovatel</w:t>
      </w:r>
      <w:r w:rsidRPr="00072D9B">
        <w:t xml:space="preserve"> zavazuje zaplatit tolikrát, kolikrát se dopustil porušení smlouvy, které je smluvní pokutou </w:t>
      </w:r>
      <w:r w:rsidR="00872B45" w:rsidRPr="00072D9B">
        <w:t>utvrzeno</w:t>
      </w:r>
      <w:r w:rsidRPr="00072D9B">
        <w:t xml:space="preserve">. </w:t>
      </w:r>
    </w:p>
    <w:p w14:paraId="058286BB" w14:textId="77777777" w:rsidR="00660EC2" w:rsidRPr="00072D9B" w:rsidRDefault="00660EC2" w:rsidP="00B009E1">
      <w:pPr>
        <w:numPr>
          <w:ilvl w:val="0"/>
          <w:numId w:val="9"/>
        </w:numPr>
        <w:spacing w:before="0"/>
        <w:ind w:left="284" w:hanging="284"/>
      </w:pPr>
      <w:r w:rsidRPr="00072D9B">
        <w:t xml:space="preserve">Smluvní pokuty se stávají splatnými dnem následujícím po dni, ve kterém na ně vznikl nárok.  </w:t>
      </w:r>
    </w:p>
    <w:p w14:paraId="7B775DD1" w14:textId="23AAD5F3" w:rsidR="0077454D" w:rsidRDefault="00660EC2" w:rsidP="00B009E1">
      <w:pPr>
        <w:numPr>
          <w:ilvl w:val="0"/>
          <w:numId w:val="9"/>
        </w:numPr>
        <w:spacing w:before="0"/>
        <w:ind w:left="284" w:hanging="284"/>
      </w:pPr>
      <w:r w:rsidRPr="00072D9B">
        <w:t xml:space="preserve">Uplatněním nároku na smluvní pokutu není dotčeno oprávnění </w:t>
      </w:r>
      <w:r w:rsidR="008A4C70" w:rsidRPr="00072D9B">
        <w:t>objednatele</w:t>
      </w:r>
      <w:r w:rsidRPr="00072D9B">
        <w:t xml:space="preserve"> požadovat náhradu škody způsobenou porušením povinnosti ze strany </w:t>
      </w:r>
      <w:r w:rsidR="00A9068E" w:rsidRPr="00072D9B">
        <w:t>poskytovatele</w:t>
      </w:r>
      <w:r w:rsidRPr="00072D9B">
        <w:t xml:space="preserve">, které je </w:t>
      </w:r>
      <w:r w:rsidR="00872B45" w:rsidRPr="00072D9B">
        <w:t>utvrzeno</w:t>
      </w:r>
      <w:r w:rsidRPr="00072D9B">
        <w:t xml:space="preserve"> smluvní pokutou.</w:t>
      </w:r>
    </w:p>
    <w:p w14:paraId="6BDE96E1" w14:textId="2ECDD1DA" w:rsidR="00F72A2C" w:rsidRPr="002C6DEB" w:rsidRDefault="00F72A2C" w:rsidP="00B009E1">
      <w:pPr>
        <w:numPr>
          <w:ilvl w:val="0"/>
          <w:numId w:val="9"/>
        </w:numPr>
        <w:spacing w:before="0"/>
        <w:ind w:left="284" w:hanging="284"/>
      </w:pPr>
      <w:r w:rsidRPr="002C6DEB">
        <w:t xml:space="preserve">Poskytovatel není povinen objednateli zaplatit smluvní pokutu za prodlení s plněním povinností utvrzených smluvní pokutou, a to za dobu trvání mimořádných nepředvídatelných a nepřekonatelných překážek vzniklých nezávisle na vůli poskytovatele ve smyslu § 2913 odst. 2) OZ </w:t>
      </w:r>
      <w:r w:rsidRPr="003E3D8B">
        <w:rPr>
          <w:b/>
          <w:bCs/>
        </w:rPr>
        <w:t>(dále jen „vyšší moc“)</w:t>
      </w:r>
      <w:r w:rsidR="003E3D8B">
        <w:t>.</w:t>
      </w:r>
      <w:r w:rsidRPr="002C6DEB">
        <w:t xml:space="preserve"> O vzniku vyšší moci je poskytovatel povinen objednatele bezodkladně informovat a prokázat ji.</w:t>
      </w:r>
    </w:p>
    <w:p w14:paraId="2D57095F" w14:textId="77777777" w:rsidR="00670517" w:rsidRPr="0046522D" w:rsidRDefault="00670517" w:rsidP="00670517">
      <w:pPr>
        <w:spacing w:before="0"/>
        <w:ind w:left="284" w:firstLine="0"/>
        <w:rPr>
          <w:color w:val="FF0000"/>
        </w:rPr>
      </w:pPr>
    </w:p>
    <w:p w14:paraId="7F0F5175" w14:textId="77777777" w:rsidR="00697C6B" w:rsidRDefault="00697C6B" w:rsidP="00FD59E8">
      <w:pPr>
        <w:keepNext/>
        <w:numPr>
          <w:ilvl w:val="0"/>
          <w:numId w:val="5"/>
        </w:numPr>
        <w:spacing w:before="0"/>
        <w:ind w:left="426" w:firstLine="0"/>
        <w:jc w:val="center"/>
        <w:outlineLvl w:val="0"/>
      </w:pPr>
    </w:p>
    <w:p w14:paraId="09B4EE71" w14:textId="77777777" w:rsidR="00B009E1" w:rsidRPr="00B009E1" w:rsidRDefault="00B009E1" w:rsidP="00FD59E8">
      <w:pPr>
        <w:keepNext/>
        <w:spacing w:before="0"/>
        <w:ind w:left="0" w:firstLine="0"/>
        <w:jc w:val="center"/>
        <w:outlineLvl w:val="0"/>
      </w:pPr>
      <w:r w:rsidRPr="00697C6B">
        <w:rPr>
          <w:b/>
        </w:rPr>
        <w:t>Opční právo</w:t>
      </w:r>
    </w:p>
    <w:p w14:paraId="7D2C1F1E" w14:textId="77777777" w:rsidR="00B009E1" w:rsidRDefault="00B009E1" w:rsidP="0084748E">
      <w:pPr>
        <w:numPr>
          <w:ilvl w:val="1"/>
          <w:numId w:val="29"/>
        </w:numPr>
        <w:spacing w:before="0"/>
        <w:ind w:left="426" w:hanging="426"/>
      </w:pPr>
      <w:r>
        <w:t xml:space="preserve">Objednatel si </w:t>
      </w:r>
      <w:r w:rsidR="00F65458">
        <w:t xml:space="preserve">v souladu s § 100 odst. 3 ZZVZ </w:t>
      </w:r>
      <w:r>
        <w:t>vyhrazuje právo na poskytnutí další</w:t>
      </w:r>
      <w:r w:rsidR="00B839D7">
        <w:t>ch</w:t>
      </w:r>
      <w:r>
        <w:t xml:space="preserve"> </w:t>
      </w:r>
      <w:r w:rsidR="00B839D7">
        <w:t xml:space="preserve">služeb </w:t>
      </w:r>
      <w:r w:rsidR="00872B45">
        <w:t xml:space="preserve">a dodávek v oblasti </w:t>
      </w:r>
      <w:r w:rsidR="00B839D7">
        <w:t>odpadového hospodářství</w:t>
      </w:r>
      <w:r>
        <w:t xml:space="preserve"> (opční právo), a to v době do 3 (slovy: tří) let ode dne </w:t>
      </w:r>
      <w:r w:rsidR="00F65458">
        <w:t>uzavření této</w:t>
      </w:r>
      <w:r>
        <w:t xml:space="preserve"> smlouvy.</w:t>
      </w:r>
    </w:p>
    <w:p w14:paraId="4FDA3F53" w14:textId="77777777" w:rsidR="006B759B" w:rsidRDefault="00B009E1" w:rsidP="0084748E">
      <w:pPr>
        <w:numPr>
          <w:ilvl w:val="1"/>
          <w:numId w:val="29"/>
        </w:numPr>
        <w:spacing w:before="0"/>
        <w:ind w:left="426" w:hanging="426"/>
      </w:pPr>
      <w:r>
        <w:t>Další pravideln</w:t>
      </w:r>
      <w:r w:rsidR="00B839D7">
        <w:t>é služby odpadového hospodářství budou</w:t>
      </w:r>
      <w:r>
        <w:t xml:space="preserve"> spočívat v</w:t>
      </w:r>
      <w:r w:rsidR="006B759B">
        <w:t>:</w:t>
      </w:r>
    </w:p>
    <w:p w14:paraId="0B7DD6C3" w14:textId="6F50387B" w:rsidR="006B759B" w:rsidRDefault="000067A2" w:rsidP="008F5B8A">
      <w:pPr>
        <w:numPr>
          <w:ilvl w:val="2"/>
          <w:numId w:val="39"/>
        </w:numPr>
        <w:spacing w:before="0"/>
        <w:ind w:left="709" w:hanging="283"/>
      </w:pPr>
      <w:r>
        <w:t xml:space="preserve">rozšíření </w:t>
      </w:r>
      <w:r w:rsidR="00D9455E">
        <w:t xml:space="preserve">pravidelného svozu </w:t>
      </w:r>
      <w:r w:rsidR="00243A01" w:rsidRPr="00DA61CD">
        <w:t xml:space="preserve">o další </w:t>
      </w:r>
      <w:r w:rsidR="00D9455E">
        <w:t>druh</w:t>
      </w:r>
      <w:r w:rsidR="00243A01">
        <w:t>y</w:t>
      </w:r>
      <w:r w:rsidR="00D9455E">
        <w:t xml:space="preserve"> odpadů </w:t>
      </w:r>
      <w:r>
        <w:t>než uveden</w:t>
      </w:r>
      <w:r w:rsidR="00243A01">
        <w:t>é</w:t>
      </w:r>
      <w:r>
        <w:t xml:space="preserve"> v příloze č. 1 této smlouvy</w:t>
      </w:r>
      <w:r w:rsidR="00D9455E">
        <w:t xml:space="preserve"> </w:t>
      </w:r>
    </w:p>
    <w:p w14:paraId="20B2B956" w14:textId="7CCB847F" w:rsidR="0075740E" w:rsidRDefault="00D9455E" w:rsidP="008F5B8A">
      <w:pPr>
        <w:numPr>
          <w:ilvl w:val="2"/>
          <w:numId w:val="39"/>
        </w:numPr>
        <w:spacing w:before="0"/>
        <w:ind w:left="709" w:hanging="283"/>
      </w:pPr>
      <w:r>
        <w:t xml:space="preserve">rozšíření </w:t>
      </w:r>
      <w:r w:rsidRPr="00D63B7A">
        <w:t xml:space="preserve">pravidelného </w:t>
      </w:r>
      <w:r>
        <w:t xml:space="preserve">svozu o další </w:t>
      </w:r>
      <w:r w:rsidR="007044EA">
        <w:t xml:space="preserve">svozová </w:t>
      </w:r>
      <w:r>
        <w:t xml:space="preserve">místa </w:t>
      </w:r>
      <w:r w:rsidR="007044EA">
        <w:t xml:space="preserve">(pracoviště) </w:t>
      </w:r>
      <w:r w:rsidRPr="008F4D78">
        <w:t>nad rámec přílohy č. 2 této smlouvy</w:t>
      </w:r>
    </w:p>
    <w:p w14:paraId="2F69822B" w14:textId="7FBF89C5" w:rsidR="00B009E1" w:rsidRDefault="0043575E" w:rsidP="0084748E">
      <w:pPr>
        <w:numPr>
          <w:ilvl w:val="1"/>
          <w:numId w:val="29"/>
        </w:numPr>
        <w:spacing w:before="0"/>
        <w:ind w:left="426" w:hanging="426"/>
      </w:pPr>
      <w:r>
        <w:t>Tyto</w:t>
      </w:r>
      <w:r w:rsidR="00B009E1">
        <w:t xml:space="preserve"> </w:t>
      </w:r>
      <w:r>
        <w:t>služby odpadového hospodářství</w:t>
      </w:r>
      <w:r w:rsidR="00B009E1" w:rsidRPr="0098667E">
        <w:t xml:space="preserve"> bud</w:t>
      </w:r>
      <w:r>
        <w:t>ou</w:t>
      </w:r>
      <w:r w:rsidR="00B009E1" w:rsidRPr="0098667E">
        <w:t xml:space="preserve"> </w:t>
      </w:r>
      <w:r w:rsidR="00B009E1">
        <w:t>objednatelem</w:t>
      </w:r>
      <w:r w:rsidR="00B009E1" w:rsidRPr="0098667E">
        <w:t xml:space="preserve"> zadán</w:t>
      </w:r>
      <w:r>
        <w:t>y</w:t>
      </w:r>
      <w:r w:rsidR="00B009E1" w:rsidRPr="0098667E">
        <w:t xml:space="preserve"> v souladu s § </w:t>
      </w:r>
      <w:r w:rsidR="00F65458">
        <w:t>66</w:t>
      </w:r>
      <w:r w:rsidR="00B009E1" w:rsidRPr="0098667E">
        <w:t xml:space="preserve"> </w:t>
      </w:r>
      <w:r w:rsidR="00B009E1">
        <w:t>Z</w:t>
      </w:r>
      <w:r w:rsidR="00F65458">
        <w:t>Z</w:t>
      </w:r>
      <w:r w:rsidR="00B009E1">
        <w:t>VZ v jednacím řízení bez uveřejnění</w:t>
      </w:r>
      <w:r w:rsidR="001E7B25">
        <w:t>,</w:t>
      </w:r>
      <w:r w:rsidR="00B009E1" w:rsidRPr="0098667E">
        <w:t xml:space="preserve"> a to pos</w:t>
      </w:r>
      <w:r w:rsidR="00B009E1">
        <w:t>tupně podle potřeb objednatele.</w:t>
      </w:r>
    </w:p>
    <w:p w14:paraId="7DB36E27" w14:textId="745038AE" w:rsidR="00B009E1" w:rsidRPr="0098667E" w:rsidRDefault="00B009E1" w:rsidP="0084748E">
      <w:pPr>
        <w:numPr>
          <w:ilvl w:val="1"/>
          <w:numId w:val="29"/>
        </w:numPr>
        <w:spacing w:before="0"/>
        <w:ind w:left="426" w:hanging="426"/>
      </w:pPr>
      <w:r w:rsidRPr="0098667E">
        <w:t xml:space="preserve">Cena </w:t>
      </w:r>
      <w:r w:rsidR="00872B45">
        <w:t xml:space="preserve">za takové služby a dodávky v oblasti odpadového hospodářství </w:t>
      </w:r>
      <w:r w:rsidRPr="0098667E">
        <w:t xml:space="preserve">bude stanovena na základě nabídky </w:t>
      </w:r>
      <w:r w:rsidR="0043575E">
        <w:t xml:space="preserve">poskytovatele </w:t>
      </w:r>
      <w:r w:rsidR="00872B45">
        <w:t>v j</w:t>
      </w:r>
      <w:r w:rsidRPr="0098667E">
        <w:t>ednacím řízení bez </w:t>
      </w:r>
      <w:r w:rsidRPr="00ED0F20">
        <w:t>uveřejnění</w:t>
      </w:r>
      <w:r w:rsidR="00BB2053" w:rsidRPr="00ED0F20">
        <w:t>.</w:t>
      </w:r>
      <w:r w:rsidR="00D139BE" w:rsidRPr="00ED0F20">
        <w:t xml:space="preserve"> </w:t>
      </w:r>
      <w:r w:rsidR="00BB2053" w:rsidRPr="00ED0F20">
        <w:t>P</w:t>
      </w:r>
      <w:r w:rsidR="00D139BE" w:rsidRPr="00ED0F20">
        <w:t>oskytovatel je vázán jednotkovými cenami uvedenými v příloze č. 1 této smlouvy</w:t>
      </w:r>
      <w:r w:rsidRPr="0098667E">
        <w:t>.</w:t>
      </w:r>
    </w:p>
    <w:p w14:paraId="6795D9C2" w14:textId="77777777" w:rsidR="00B009E1" w:rsidRDefault="00B009E1" w:rsidP="0084748E">
      <w:pPr>
        <w:numPr>
          <w:ilvl w:val="1"/>
          <w:numId w:val="29"/>
        </w:numPr>
        <w:spacing w:before="0"/>
        <w:ind w:left="426" w:hanging="426"/>
      </w:pPr>
      <w:r>
        <w:t>Toto opční právo nemusí být objednatelem využito.</w:t>
      </w:r>
    </w:p>
    <w:p w14:paraId="7ACFD099" w14:textId="77777777" w:rsidR="00B009E1" w:rsidRDefault="00B009E1" w:rsidP="0077454D">
      <w:pPr>
        <w:spacing w:before="0"/>
        <w:ind w:left="284"/>
      </w:pPr>
    </w:p>
    <w:p w14:paraId="0C319661" w14:textId="77777777" w:rsidR="00CF71D8" w:rsidRPr="00F52CBB" w:rsidRDefault="00CF71D8" w:rsidP="00CF71D8">
      <w:pPr>
        <w:keepNext/>
        <w:numPr>
          <w:ilvl w:val="0"/>
          <w:numId w:val="5"/>
        </w:numPr>
        <w:spacing w:before="0"/>
        <w:ind w:left="426" w:firstLine="0"/>
        <w:jc w:val="center"/>
        <w:outlineLvl w:val="0"/>
      </w:pPr>
    </w:p>
    <w:p w14:paraId="6562B923" w14:textId="7ECC0D3E" w:rsidR="00CF71D8" w:rsidRPr="00F52CBB" w:rsidRDefault="00215BC2" w:rsidP="00CF71D8">
      <w:pPr>
        <w:keepNext/>
        <w:spacing w:before="0"/>
        <w:ind w:left="0" w:firstLine="0"/>
        <w:jc w:val="center"/>
        <w:outlineLvl w:val="0"/>
        <w:rPr>
          <w:b/>
        </w:rPr>
      </w:pPr>
      <w:r w:rsidRPr="00F52CBB">
        <w:rPr>
          <w:b/>
        </w:rPr>
        <w:t>Další v</w:t>
      </w:r>
      <w:r w:rsidR="00CF71D8" w:rsidRPr="00F52CBB">
        <w:rPr>
          <w:b/>
        </w:rPr>
        <w:t>yhrazené změny závazku</w:t>
      </w:r>
    </w:p>
    <w:p w14:paraId="7524F09E" w14:textId="77777777" w:rsidR="0084748E" w:rsidRPr="00F52CBB" w:rsidRDefault="0084748E" w:rsidP="00CF71D8">
      <w:pPr>
        <w:keepNext/>
        <w:spacing w:before="0"/>
        <w:ind w:left="0" w:firstLine="0"/>
        <w:jc w:val="center"/>
        <w:outlineLvl w:val="0"/>
      </w:pPr>
    </w:p>
    <w:p w14:paraId="286461C6" w14:textId="14B16B8E" w:rsidR="00E75AA0" w:rsidRPr="00F52CBB" w:rsidRDefault="00690048" w:rsidP="008F5B8A">
      <w:pPr>
        <w:numPr>
          <w:ilvl w:val="1"/>
          <w:numId w:val="38"/>
        </w:numPr>
        <w:spacing w:before="0"/>
        <w:ind w:left="426" w:hanging="426"/>
      </w:pPr>
      <w:r w:rsidRPr="00F52CBB">
        <w:t>Objednatel si v souladu s § 100 odst. 1 ZZVZ vyhrazuje následující změny závazků z této smlouvy:</w:t>
      </w:r>
    </w:p>
    <w:p w14:paraId="623906B3" w14:textId="4C2AC327" w:rsidR="00C54C29" w:rsidRPr="00F52CBB" w:rsidRDefault="00405728" w:rsidP="008F5B8A">
      <w:pPr>
        <w:numPr>
          <w:ilvl w:val="2"/>
          <w:numId w:val="38"/>
        </w:numPr>
        <w:spacing w:before="0"/>
        <w:ind w:left="709" w:hanging="283"/>
      </w:pPr>
      <w:r w:rsidRPr="00F52CBB">
        <w:lastRenderedPageBreak/>
        <w:t xml:space="preserve">zajištění služeb odpadového hospodářství v případě ad hoc akcí objednatele (např. konference, přednášky, </w:t>
      </w:r>
      <w:proofErr w:type="gramStart"/>
      <w:r w:rsidRPr="00F52CBB">
        <w:t>festivaly,</w:t>
      </w:r>
      <w:proofErr w:type="gramEnd"/>
      <w:r w:rsidRPr="00F52CBB">
        <w:t xml:space="preserve"> apod.)</w:t>
      </w:r>
    </w:p>
    <w:p w14:paraId="76AC6C2C" w14:textId="0B7FCA5D" w:rsidR="00FF4777" w:rsidRPr="00F52CBB" w:rsidRDefault="00FF4777" w:rsidP="008F5B8A">
      <w:pPr>
        <w:numPr>
          <w:ilvl w:val="2"/>
          <w:numId w:val="38"/>
        </w:numPr>
        <w:spacing w:before="0"/>
        <w:ind w:left="709" w:hanging="283"/>
      </w:pPr>
      <w:r w:rsidRPr="00F52CBB">
        <w:t xml:space="preserve">zajištění osvětových akcí </w:t>
      </w:r>
      <w:r w:rsidR="00E85DAC" w:rsidRPr="00F52CBB">
        <w:t xml:space="preserve">týkajících se odpadového hospodářství, nakládání s odpady, využívání odpadů apod. </w:t>
      </w:r>
    </w:p>
    <w:p w14:paraId="4083015D" w14:textId="020D0668" w:rsidR="00432FDE" w:rsidRPr="00F52CBB" w:rsidRDefault="00432FDE" w:rsidP="008F5B8A">
      <w:pPr>
        <w:numPr>
          <w:ilvl w:val="2"/>
          <w:numId w:val="38"/>
        </w:numPr>
        <w:spacing w:before="0"/>
        <w:ind w:left="709" w:hanging="283"/>
      </w:pPr>
      <w:r w:rsidRPr="00F52CBB">
        <w:t xml:space="preserve">zajištění </w:t>
      </w:r>
      <w:r w:rsidR="00C40484">
        <w:t xml:space="preserve">dodávky designových </w:t>
      </w:r>
      <w:r w:rsidRPr="00F52CBB">
        <w:t xml:space="preserve">interiérových nádob na </w:t>
      </w:r>
      <w:r w:rsidR="00851BBF">
        <w:t>tříděný</w:t>
      </w:r>
      <w:r w:rsidRPr="00F52CBB">
        <w:t xml:space="preserve"> odpad</w:t>
      </w:r>
      <w:r w:rsidR="00C40484">
        <w:t xml:space="preserve"> s vizuálním stylem objednatele </w:t>
      </w:r>
    </w:p>
    <w:p w14:paraId="479F1EAE" w14:textId="2E815E3F" w:rsidR="00BB2053" w:rsidRPr="00F52CBB" w:rsidRDefault="00BB2053" w:rsidP="008F5B8A">
      <w:pPr>
        <w:numPr>
          <w:ilvl w:val="1"/>
          <w:numId w:val="38"/>
        </w:numPr>
        <w:spacing w:before="0"/>
        <w:ind w:left="426" w:hanging="426"/>
      </w:pPr>
      <w:r w:rsidRPr="00F52CBB">
        <w:t xml:space="preserve">K poskytnutí těchto služeb </w:t>
      </w:r>
      <w:r w:rsidR="00C40484">
        <w:t xml:space="preserve">či dodávek </w:t>
      </w:r>
      <w:r w:rsidRPr="00F52CBB">
        <w:t xml:space="preserve">bude poskytovatel písemně vyzván objednatelem, přičemž tato výzva bude obsahovat konkrétní specifikaci požadovaných služeb </w:t>
      </w:r>
      <w:r w:rsidR="00C40484">
        <w:t xml:space="preserve">či dodávek </w:t>
      </w:r>
      <w:r w:rsidRPr="00F52CBB">
        <w:t xml:space="preserve">a požadovaný termín jejich poskytnutí. </w:t>
      </w:r>
      <w:r w:rsidR="00C40484">
        <w:t xml:space="preserve">Nádoby na </w:t>
      </w:r>
      <w:r w:rsidR="00851BBF">
        <w:t>tříděný</w:t>
      </w:r>
      <w:r w:rsidR="00C40484">
        <w:t xml:space="preserve"> odpad musí být předem odsouhlaseny objednatelem. </w:t>
      </w:r>
      <w:r w:rsidR="00C40484" w:rsidRPr="00C40484">
        <w:t>Podmínky a prvky vizuálního stylu předá objednatel provozovateli na jeho výzvu. Poskytovatel je oprávněn použít vizuální styl objednatele pouze se souhlasem objednatele a pro potřeby plnění této smlouvy</w:t>
      </w:r>
      <w:r w:rsidR="00C40484">
        <w:t xml:space="preserve">. </w:t>
      </w:r>
      <w:r w:rsidRPr="00F52CBB">
        <w:t xml:space="preserve"> </w:t>
      </w:r>
    </w:p>
    <w:p w14:paraId="46872E47" w14:textId="12DA2946" w:rsidR="009F1FDD" w:rsidRDefault="00B04AFE" w:rsidP="008F5B8A">
      <w:pPr>
        <w:numPr>
          <w:ilvl w:val="1"/>
          <w:numId w:val="38"/>
        </w:numPr>
        <w:spacing w:before="0"/>
        <w:ind w:left="426" w:hanging="426"/>
      </w:pPr>
      <w:r w:rsidRPr="00F52CBB">
        <w:t xml:space="preserve">Cena za takové služby </w:t>
      </w:r>
      <w:r w:rsidR="00C40484">
        <w:t xml:space="preserve">či dodávky </w:t>
      </w:r>
      <w:r w:rsidRPr="00F52CBB">
        <w:t>v oblasti odpadového hospodářství bude stanovena na základě nabídky poskytovatele</w:t>
      </w:r>
      <w:r w:rsidR="00BB2053" w:rsidRPr="00F52CBB">
        <w:t>, kterou předloží objednateli nejpozději do 5 pracovních dnů</w:t>
      </w:r>
      <w:r w:rsidR="00BE4503" w:rsidRPr="00F52CBB">
        <w:t xml:space="preserve"> od doručení výzvy</w:t>
      </w:r>
      <w:r w:rsidR="00BB2053" w:rsidRPr="00F52CBB">
        <w:t xml:space="preserve">, nedohodnou-li se smluvní strany na jiné lhůtě. Poskytovatel je vázán jednotkovými cenami uvedenými v příloze č. 1 této smlouvy, jsou-li z pohledu požadovaných služeb </w:t>
      </w:r>
      <w:r w:rsidR="00C40484">
        <w:t xml:space="preserve">či dodávek </w:t>
      </w:r>
      <w:r w:rsidR="00BB2053" w:rsidRPr="00F52CBB">
        <w:t>relevantní.</w:t>
      </w:r>
      <w:r w:rsidR="007F1898" w:rsidRPr="00F52CBB">
        <w:t xml:space="preserve"> </w:t>
      </w:r>
      <w:r w:rsidR="006B2253" w:rsidRPr="00F52CBB">
        <w:t xml:space="preserve">Pro změnu závazku je nezbytná výslovná písemná akceptace nabídky objednatelem bez jakýchkoli doplňků a výhrad. </w:t>
      </w:r>
      <w:r w:rsidR="007F1898" w:rsidRPr="00F52CBB">
        <w:t xml:space="preserve">Objednatel </w:t>
      </w:r>
      <w:r w:rsidR="006B2253" w:rsidRPr="00F52CBB">
        <w:t>není povinen</w:t>
      </w:r>
      <w:r w:rsidR="007F1898" w:rsidRPr="00F52CBB">
        <w:t xml:space="preserve"> nabídku poskytovatele akceptovat. </w:t>
      </w:r>
      <w:r w:rsidR="0081393E" w:rsidRPr="00F52CBB">
        <w:t xml:space="preserve">Tyto služby </w:t>
      </w:r>
      <w:r w:rsidR="00C40484">
        <w:t xml:space="preserve">a dodávky </w:t>
      </w:r>
      <w:r w:rsidR="0081393E" w:rsidRPr="00F52CBB">
        <w:t xml:space="preserve">budou v rámci pravidelné fakturace zřetelně odděleny. Pro poskytování těchto služeb </w:t>
      </w:r>
      <w:r w:rsidR="00C40484">
        <w:t xml:space="preserve">a dodávek </w:t>
      </w:r>
      <w:r w:rsidR="0081393E" w:rsidRPr="00F52CBB">
        <w:t>platí</w:t>
      </w:r>
      <w:r w:rsidR="00D26581" w:rsidRPr="00F52CBB">
        <w:t xml:space="preserve"> ustanovení této</w:t>
      </w:r>
      <w:r w:rsidR="0081393E" w:rsidRPr="00F52CBB">
        <w:t xml:space="preserve"> smlouv</w:t>
      </w:r>
      <w:r w:rsidR="00D26581" w:rsidRPr="00F52CBB">
        <w:t>y</w:t>
      </w:r>
      <w:r w:rsidR="0081393E" w:rsidRPr="00F52CBB">
        <w:t xml:space="preserve"> </w:t>
      </w:r>
      <w:r w:rsidR="00D26581" w:rsidRPr="00F52CBB">
        <w:t>obdobně</w:t>
      </w:r>
      <w:r w:rsidR="0081393E" w:rsidRPr="00F52CBB">
        <w:t>.</w:t>
      </w:r>
      <w:r w:rsidR="007F1898" w:rsidRPr="00F52CBB">
        <w:t xml:space="preserve"> </w:t>
      </w:r>
    </w:p>
    <w:p w14:paraId="2E07B6B5" w14:textId="14D53710" w:rsidR="00E75AA0" w:rsidRPr="00F52CBB" w:rsidRDefault="00E75AA0" w:rsidP="008F5B8A">
      <w:pPr>
        <w:numPr>
          <w:ilvl w:val="1"/>
          <w:numId w:val="38"/>
        </w:numPr>
        <w:spacing w:before="0"/>
        <w:ind w:left="426" w:hanging="426"/>
      </w:pPr>
      <w:r w:rsidRPr="00F52CBB">
        <w:t>T</w:t>
      </w:r>
      <w:r w:rsidR="009F1FDD" w:rsidRPr="00F52CBB">
        <w:t>y</w:t>
      </w:r>
      <w:r w:rsidRPr="00F52CBB">
        <w:t xml:space="preserve">to </w:t>
      </w:r>
      <w:r w:rsidR="009F1FDD" w:rsidRPr="00F52CBB">
        <w:t xml:space="preserve">vyhrazené změny závazků ze smlouvy </w:t>
      </w:r>
      <w:r w:rsidRPr="00F52CBB">
        <w:t>nemusí být objednatelem využit</w:t>
      </w:r>
      <w:r w:rsidR="009F1FDD" w:rsidRPr="00F52CBB">
        <w:t>y</w:t>
      </w:r>
      <w:r w:rsidRPr="00F52CBB">
        <w:t>.</w:t>
      </w:r>
    </w:p>
    <w:p w14:paraId="52AE3063" w14:textId="1C69405E" w:rsidR="001416BD" w:rsidRDefault="001416BD" w:rsidP="008F5B8A">
      <w:pPr>
        <w:numPr>
          <w:ilvl w:val="1"/>
          <w:numId w:val="38"/>
        </w:numPr>
        <w:spacing w:before="0"/>
        <w:ind w:left="426" w:hanging="426"/>
      </w:pPr>
      <w:r w:rsidRPr="00AE03AC">
        <w:t xml:space="preserve">Při realizaci těchto vyhrazených změn závazků nemusí </w:t>
      </w:r>
      <w:r w:rsidR="00FC5044" w:rsidRPr="00AE03AC">
        <w:t>smluvní strany uzavírat dodatek k této smlouvě, ledaže některá ze smluvních stran na uzavření dodatku trvá; takový dodatek však má pouze stvrzující, deklaratorní charakter.</w:t>
      </w:r>
    </w:p>
    <w:p w14:paraId="0CD70D86" w14:textId="312E8A13" w:rsidR="00F13D15" w:rsidRDefault="00F13D15" w:rsidP="00F13D15">
      <w:pPr>
        <w:spacing w:before="0"/>
      </w:pPr>
    </w:p>
    <w:p w14:paraId="55378451" w14:textId="77777777" w:rsidR="0077454D" w:rsidRPr="00C54F48" w:rsidRDefault="0077454D" w:rsidP="00CF71D8">
      <w:pPr>
        <w:keepNext/>
        <w:numPr>
          <w:ilvl w:val="0"/>
          <w:numId w:val="5"/>
        </w:numPr>
        <w:spacing w:before="0"/>
        <w:ind w:left="426" w:firstLine="0"/>
        <w:jc w:val="center"/>
        <w:outlineLvl w:val="0"/>
        <w:rPr>
          <w:rFonts w:eastAsia="Times New Roman"/>
          <w:color w:val="000000" w:themeColor="text1"/>
          <w:lang w:eastAsia="cs-CZ"/>
        </w:rPr>
      </w:pPr>
    </w:p>
    <w:p w14:paraId="4DDBF34A" w14:textId="1F735ED0" w:rsidR="0077454D" w:rsidRPr="00C54F48" w:rsidRDefault="0085175C" w:rsidP="00FD59E8">
      <w:pPr>
        <w:tabs>
          <w:tab w:val="num" w:pos="-2268"/>
        </w:tabs>
        <w:spacing w:before="0"/>
        <w:ind w:left="0" w:firstLine="0"/>
        <w:jc w:val="center"/>
        <w:rPr>
          <w:b/>
          <w:color w:val="000000" w:themeColor="text1"/>
        </w:rPr>
      </w:pPr>
      <w:r>
        <w:rPr>
          <w:b/>
          <w:color w:val="000000" w:themeColor="text1"/>
        </w:rPr>
        <w:t>Doba platnosti, v</w:t>
      </w:r>
      <w:r w:rsidR="00C54F48">
        <w:rPr>
          <w:b/>
          <w:color w:val="000000" w:themeColor="text1"/>
        </w:rPr>
        <w:t>ýpověď a odstoupení od</w:t>
      </w:r>
      <w:r w:rsidR="0077454D" w:rsidRPr="00C54F48">
        <w:rPr>
          <w:b/>
          <w:color w:val="000000" w:themeColor="text1"/>
        </w:rPr>
        <w:t xml:space="preserve"> smlouvy</w:t>
      </w:r>
    </w:p>
    <w:p w14:paraId="0A112BE3" w14:textId="77777777" w:rsidR="0077454D" w:rsidRPr="00C54F48" w:rsidRDefault="0077454D" w:rsidP="0077454D">
      <w:pPr>
        <w:tabs>
          <w:tab w:val="num" w:pos="-2268"/>
        </w:tabs>
        <w:spacing w:before="0"/>
        <w:jc w:val="center"/>
        <w:rPr>
          <w:b/>
          <w:color w:val="000000" w:themeColor="text1"/>
        </w:rPr>
      </w:pPr>
    </w:p>
    <w:p w14:paraId="7FFBA0CE" w14:textId="163C2034" w:rsidR="0085175C" w:rsidRDefault="0085175C" w:rsidP="00B009E1">
      <w:pPr>
        <w:numPr>
          <w:ilvl w:val="0"/>
          <w:numId w:val="10"/>
        </w:numPr>
        <w:tabs>
          <w:tab w:val="num" w:pos="-2268"/>
        </w:tabs>
        <w:spacing w:before="0"/>
        <w:ind w:left="284" w:hanging="284"/>
        <w:rPr>
          <w:b/>
        </w:rPr>
      </w:pPr>
      <w:r>
        <w:rPr>
          <w:b/>
        </w:rPr>
        <w:t>Doba platnosti</w:t>
      </w:r>
    </w:p>
    <w:p w14:paraId="1BAC1DEB" w14:textId="42CF6560" w:rsidR="0085175C" w:rsidRPr="007F5BEF" w:rsidRDefault="0085175C" w:rsidP="0085175C">
      <w:pPr>
        <w:spacing w:before="0"/>
        <w:ind w:left="284" w:firstLine="0"/>
        <w:rPr>
          <w:b/>
          <w:color w:val="000000" w:themeColor="text1"/>
        </w:rPr>
      </w:pPr>
      <w:r w:rsidRPr="007F5BEF">
        <w:rPr>
          <w:color w:val="000000" w:themeColor="text1"/>
        </w:rPr>
        <w:t>Tato smlouva se uzavírá na</w:t>
      </w:r>
      <w:r w:rsidRPr="007F5BEF">
        <w:rPr>
          <w:b/>
          <w:color w:val="000000" w:themeColor="text1"/>
        </w:rPr>
        <w:t xml:space="preserve"> </w:t>
      </w:r>
      <w:r w:rsidRPr="007F5BEF">
        <w:rPr>
          <w:color w:val="000000" w:themeColor="text1"/>
        </w:rPr>
        <w:t xml:space="preserve">dobu </w:t>
      </w:r>
      <w:r w:rsidR="005D7FFE">
        <w:rPr>
          <w:color w:val="000000" w:themeColor="text1"/>
        </w:rPr>
        <w:t>do 31. 12. 202</w:t>
      </w:r>
      <w:r w:rsidR="004D64C4">
        <w:rPr>
          <w:color w:val="000000" w:themeColor="text1"/>
        </w:rPr>
        <w:t>8</w:t>
      </w:r>
      <w:r w:rsidRPr="00A802C2">
        <w:rPr>
          <w:b/>
        </w:rPr>
        <w:t xml:space="preserve"> </w:t>
      </w:r>
      <w:r w:rsidRPr="007F5BEF">
        <w:rPr>
          <w:color w:val="000000" w:themeColor="text1"/>
        </w:rPr>
        <w:t xml:space="preserve">ode dne </w:t>
      </w:r>
      <w:r w:rsidR="00316C11" w:rsidRPr="007F5BEF">
        <w:rPr>
          <w:color w:val="000000" w:themeColor="text1"/>
        </w:rPr>
        <w:t>nabytí účinnosti</w:t>
      </w:r>
      <w:r w:rsidR="00E91ADF" w:rsidRPr="007F5BEF">
        <w:rPr>
          <w:color w:val="000000" w:themeColor="text1"/>
        </w:rPr>
        <w:t xml:space="preserve">. Tato smlouva nabývá účinnosti dnem </w:t>
      </w:r>
      <w:r w:rsidR="002E16BA" w:rsidRPr="007F5BEF">
        <w:rPr>
          <w:color w:val="000000" w:themeColor="text1"/>
        </w:rPr>
        <w:t>………………</w:t>
      </w:r>
      <w:r w:rsidR="005D7FFE">
        <w:rPr>
          <w:color w:val="000000" w:themeColor="text1"/>
        </w:rPr>
        <w:t xml:space="preserve">. </w:t>
      </w:r>
      <w:r w:rsidR="00717903" w:rsidRPr="007F5BEF">
        <w:rPr>
          <w:color w:val="000000" w:themeColor="text1"/>
        </w:rPr>
        <w:t xml:space="preserve"> </w:t>
      </w:r>
      <w:r w:rsidR="00717903" w:rsidRPr="007F5BEF">
        <w:rPr>
          <w:i/>
          <w:color w:val="000000" w:themeColor="text1"/>
        </w:rPr>
        <w:t>(</w:t>
      </w:r>
      <w:r w:rsidR="002E16BA" w:rsidRPr="007F5BEF">
        <w:rPr>
          <w:i/>
          <w:color w:val="000000" w:themeColor="text1"/>
        </w:rPr>
        <w:t xml:space="preserve">termín bude doplněn před uzavřením </w:t>
      </w:r>
      <w:r w:rsidR="00C342E9" w:rsidRPr="007F5BEF">
        <w:rPr>
          <w:i/>
          <w:color w:val="000000" w:themeColor="text1"/>
        </w:rPr>
        <w:t xml:space="preserve">této </w:t>
      </w:r>
      <w:r w:rsidR="002E16BA" w:rsidRPr="007F5BEF">
        <w:rPr>
          <w:i/>
          <w:color w:val="000000" w:themeColor="text1"/>
        </w:rPr>
        <w:t>smlouvy v</w:t>
      </w:r>
      <w:r w:rsidR="00C342E9" w:rsidRPr="007F5BEF">
        <w:rPr>
          <w:i/>
          <w:color w:val="000000" w:themeColor="text1"/>
        </w:rPr>
        <w:t xml:space="preserve"> návaznosti na ukončení zadávacího řízení a stávající smlouvy; zadavatel předpokládá účinnost smlouvy </w:t>
      </w:r>
      <w:r w:rsidR="00C342E9" w:rsidRPr="00A802C2">
        <w:rPr>
          <w:i/>
        </w:rPr>
        <w:t xml:space="preserve">od 1. </w:t>
      </w:r>
      <w:r w:rsidR="004D64C4">
        <w:rPr>
          <w:i/>
        </w:rPr>
        <w:t>1</w:t>
      </w:r>
      <w:r w:rsidR="00C342E9" w:rsidRPr="00A802C2">
        <w:rPr>
          <w:i/>
        </w:rPr>
        <w:t>. 202</w:t>
      </w:r>
      <w:r w:rsidR="004D64C4">
        <w:rPr>
          <w:i/>
        </w:rPr>
        <w:t>6</w:t>
      </w:r>
      <w:r w:rsidR="00C342E9" w:rsidRPr="007F5BEF">
        <w:rPr>
          <w:i/>
          <w:color w:val="000000" w:themeColor="text1"/>
        </w:rPr>
        <w:t>).</w:t>
      </w:r>
      <w:r w:rsidR="00E91ADF" w:rsidRPr="007F5BEF">
        <w:rPr>
          <w:color w:val="000000" w:themeColor="text1"/>
        </w:rPr>
        <w:t xml:space="preserve"> </w:t>
      </w:r>
      <w:r w:rsidRPr="007F5BEF">
        <w:rPr>
          <w:b/>
          <w:color w:val="000000" w:themeColor="text1"/>
        </w:rPr>
        <w:t xml:space="preserve">  </w:t>
      </w:r>
    </w:p>
    <w:p w14:paraId="4FCD5A50" w14:textId="28091872" w:rsidR="00660EC2" w:rsidRPr="00C54F48" w:rsidRDefault="00660EC2" w:rsidP="00B009E1">
      <w:pPr>
        <w:numPr>
          <w:ilvl w:val="0"/>
          <w:numId w:val="10"/>
        </w:numPr>
        <w:tabs>
          <w:tab w:val="num" w:pos="-2268"/>
        </w:tabs>
        <w:spacing w:before="0"/>
        <w:ind w:left="284" w:hanging="284"/>
        <w:rPr>
          <w:b/>
        </w:rPr>
      </w:pPr>
      <w:r w:rsidRPr="00C54F48">
        <w:rPr>
          <w:b/>
        </w:rPr>
        <w:t>Výpověď</w:t>
      </w:r>
    </w:p>
    <w:p w14:paraId="140E8768" w14:textId="77777777" w:rsidR="00660EC2" w:rsidRPr="00C54F48" w:rsidRDefault="00660EC2" w:rsidP="00CE51A6">
      <w:pPr>
        <w:spacing w:before="0"/>
        <w:ind w:left="284"/>
        <w:rPr>
          <w:color w:val="000000" w:themeColor="text1"/>
        </w:rPr>
      </w:pPr>
      <w:r w:rsidRPr="00C54F48">
        <w:rPr>
          <w:color w:val="000000" w:themeColor="text1"/>
        </w:rPr>
        <w:t xml:space="preserve">Smluvní strany se dohodly, že závazky vzniklé z této smlouvy mohou zaniknout výpovědí, a to za níže uvedených podmínek. </w:t>
      </w:r>
    </w:p>
    <w:p w14:paraId="0C6D5A2E" w14:textId="2ADB449B" w:rsidR="00660EC2" w:rsidRPr="00C54F48" w:rsidRDefault="008A4C70" w:rsidP="00B009E1">
      <w:pPr>
        <w:numPr>
          <w:ilvl w:val="0"/>
          <w:numId w:val="11"/>
        </w:numPr>
        <w:tabs>
          <w:tab w:val="num" w:pos="-2268"/>
          <w:tab w:val="num" w:pos="851"/>
        </w:tabs>
        <w:spacing w:before="0"/>
        <w:ind w:left="567" w:hanging="283"/>
      </w:pPr>
      <w:r>
        <w:t xml:space="preserve">Objednatel </w:t>
      </w:r>
      <w:r w:rsidR="00660EC2" w:rsidRPr="00C54F48">
        <w:t xml:space="preserve">je oprávněn závazky </w:t>
      </w:r>
      <w:r w:rsidR="00B427DE">
        <w:t xml:space="preserve">i bez uvedení důvodu </w:t>
      </w:r>
      <w:r w:rsidR="00660EC2" w:rsidRPr="00C54F48">
        <w:t>kdykoli částečně nebo v celém rozsahu vypovědět.</w:t>
      </w:r>
      <w:r w:rsidR="00872B45">
        <w:t xml:space="preserve"> Smluvní strany pro případ výpovědi ze strany objednatele sjednávají 6měsíční (slovy: šestiměsíční) výpovědní dobu, která počíná běžet od počátku kalendářního měsíce následujícího po měsíci, v němž byla výpověď </w:t>
      </w:r>
      <w:r w:rsidR="008A7B08">
        <w:t>poskytovateli</w:t>
      </w:r>
      <w:r w:rsidR="00872B45">
        <w:t xml:space="preserve"> doručena.</w:t>
      </w:r>
    </w:p>
    <w:p w14:paraId="5A294F6E" w14:textId="77777777" w:rsidR="00660EC2" w:rsidRPr="00C54F48" w:rsidRDefault="00A9068E" w:rsidP="00B009E1">
      <w:pPr>
        <w:numPr>
          <w:ilvl w:val="0"/>
          <w:numId w:val="11"/>
        </w:numPr>
        <w:tabs>
          <w:tab w:val="num" w:pos="-2268"/>
          <w:tab w:val="num" w:pos="851"/>
        </w:tabs>
        <w:spacing w:before="0"/>
        <w:ind w:left="567" w:hanging="283"/>
      </w:pPr>
      <w:r>
        <w:t>Poskytovatel</w:t>
      </w:r>
      <w:r w:rsidR="00660EC2" w:rsidRPr="00C54F48">
        <w:t xml:space="preserve"> je oprávněn závazky vypovědět pouze v celém rozsahu. Smluvní strany pro případ výpovědi ze strany </w:t>
      </w:r>
      <w:r>
        <w:t>poskytovatele</w:t>
      </w:r>
      <w:r w:rsidR="009A306E">
        <w:t xml:space="preserve"> sjednávají 6</w:t>
      </w:r>
      <w:r w:rsidR="00660EC2" w:rsidRPr="00C54F48">
        <w:t xml:space="preserve">měsíční (slovy: </w:t>
      </w:r>
      <w:r w:rsidR="009A306E">
        <w:t>šesti</w:t>
      </w:r>
      <w:r w:rsidR="00660EC2" w:rsidRPr="00C54F48">
        <w:t xml:space="preserve">měsíční) </w:t>
      </w:r>
      <w:r w:rsidR="00660EC2" w:rsidRPr="00D72A3F">
        <w:t xml:space="preserve">výpovědní </w:t>
      </w:r>
      <w:r w:rsidR="00D31C60" w:rsidRPr="00D72A3F">
        <w:t>dobu</w:t>
      </w:r>
      <w:r w:rsidR="00660EC2" w:rsidRPr="00D72A3F">
        <w:t>, která</w:t>
      </w:r>
      <w:r w:rsidR="00660EC2" w:rsidRPr="00C54F48">
        <w:t xml:space="preserve"> počíná běžet od počátku kalendářního měsíce následujícího po měsíci, v němž byla výpověď </w:t>
      </w:r>
      <w:r w:rsidR="008A4C70">
        <w:t xml:space="preserve">objednateli </w:t>
      </w:r>
      <w:r w:rsidR="00660EC2" w:rsidRPr="00C54F48">
        <w:t>doručena.</w:t>
      </w:r>
    </w:p>
    <w:p w14:paraId="7DD91C0E" w14:textId="77777777" w:rsidR="00660EC2" w:rsidRDefault="00660EC2" w:rsidP="00B009E1">
      <w:pPr>
        <w:numPr>
          <w:ilvl w:val="0"/>
          <w:numId w:val="11"/>
        </w:numPr>
        <w:tabs>
          <w:tab w:val="num" w:pos="-2268"/>
          <w:tab w:val="num" w:pos="851"/>
        </w:tabs>
        <w:spacing w:before="0"/>
        <w:ind w:left="567" w:hanging="283"/>
      </w:pPr>
      <w:r w:rsidRPr="00C54F48">
        <w:t xml:space="preserve">Výpověď závazků vzniklých z této smlouvy musí mít písemnou formu.   </w:t>
      </w:r>
    </w:p>
    <w:p w14:paraId="0D1630E9" w14:textId="47634EA1" w:rsidR="00660EC2" w:rsidRPr="00C54F48" w:rsidRDefault="00660EC2" w:rsidP="00B009E1">
      <w:pPr>
        <w:numPr>
          <w:ilvl w:val="0"/>
          <w:numId w:val="10"/>
        </w:numPr>
        <w:tabs>
          <w:tab w:val="num" w:pos="-2268"/>
        </w:tabs>
        <w:spacing w:before="0"/>
        <w:ind w:left="284" w:hanging="284"/>
        <w:rPr>
          <w:b/>
        </w:rPr>
      </w:pPr>
      <w:r w:rsidRPr="00C54F48">
        <w:rPr>
          <w:b/>
        </w:rPr>
        <w:t>Odstoupení o</w:t>
      </w:r>
      <w:r w:rsidR="0085175C">
        <w:rPr>
          <w:b/>
        </w:rPr>
        <w:t>d</w:t>
      </w:r>
      <w:r w:rsidRPr="00C54F48">
        <w:rPr>
          <w:b/>
        </w:rPr>
        <w:t xml:space="preserve"> smlouvy</w:t>
      </w:r>
    </w:p>
    <w:p w14:paraId="275F1CCF" w14:textId="77777777" w:rsidR="00660EC2" w:rsidRPr="00C54F48" w:rsidRDefault="00A9068E" w:rsidP="00B009E1">
      <w:pPr>
        <w:numPr>
          <w:ilvl w:val="0"/>
          <w:numId w:val="12"/>
        </w:numPr>
        <w:tabs>
          <w:tab w:val="num" w:pos="-2268"/>
          <w:tab w:val="num" w:pos="851"/>
        </w:tabs>
        <w:spacing w:before="0"/>
        <w:ind w:left="567" w:hanging="283"/>
      </w:pPr>
      <w:r>
        <w:t>Poskytovatel</w:t>
      </w:r>
      <w:r w:rsidR="00660EC2" w:rsidRPr="00C54F48">
        <w:t xml:space="preserve"> je oprávněn od smlouvy odstoupit v případě podstatného porušení </w:t>
      </w:r>
      <w:r w:rsidR="006F6E61" w:rsidRPr="00C54F48">
        <w:t>smlouvy</w:t>
      </w:r>
      <w:r w:rsidR="00660EC2" w:rsidRPr="00C54F48">
        <w:t xml:space="preserve"> </w:t>
      </w:r>
      <w:r w:rsidR="008A4C70">
        <w:t>objednatelem</w:t>
      </w:r>
      <w:r w:rsidR="00660EC2" w:rsidRPr="00C54F48">
        <w:t>.</w:t>
      </w:r>
    </w:p>
    <w:p w14:paraId="06E0F397" w14:textId="77777777" w:rsidR="00660EC2" w:rsidRPr="00C54F48" w:rsidRDefault="008A4C70" w:rsidP="00B009E1">
      <w:pPr>
        <w:numPr>
          <w:ilvl w:val="0"/>
          <w:numId w:val="12"/>
        </w:numPr>
        <w:tabs>
          <w:tab w:val="num" w:pos="-2268"/>
          <w:tab w:val="num" w:pos="851"/>
        </w:tabs>
        <w:spacing w:before="0"/>
        <w:ind w:left="567" w:hanging="283"/>
      </w:pPr>
      <w:r>
        <w:lastRenderedPageBreak/>
        <w:t xml:space="preserve">Objednatel </w:t>
      </w:r>
      <w:r w:rsidR="00660EC2" w:rsidRPr="00C54F48">
        <w:t>je oprávněn od smlouvy odstoupit</w:t>
      </w:r>
    </w:p>
    <w:p w14:paraId="7EED98C8" w14:textId="77777777" w:rsidR="00660EC2" w:rsidRPr="00C54F48" w:rsidRDefault="00660EC2" w:rsidP="00B009E1">
      <w:pPr>
        <w:numPr>
          <w:ilvl w:val="0"/>
          <w:numId w:val="17"/>
        </w:numPr>
        <w:tabs>
          <w:tab w:val="num" w:pos="851"/>
          <w:tab w:val="num" w:pos="1440"/>
        </w:tabs>
        <w:spacing w:before="0"/>
        <w:ind w:left="851" w:hanging="283"/>
      </w:pPr>
      <w:r w:rsidRPr="00C54F48">
        <w:t xml:space="preserve">v případě podstatného porušení </w:t>
      </w:r>
      <w:r w:rsidR="006F6E61" w:rsidRPr="00C54F48">
        <w:t>smlouvy</w:t>
      </w:r>
      <w:r w:rsidRPr="00C54F48">
        <w:t xml:space="preserve"> </w:t>
      </w:r>
      <w:r w:rsidR="00A9068E">
        <w:t>poskytovatelem</w:t>
      </w:r>
      <w:r w:rsidR="006F6E61" w:rsidRPr="00C54F48">
        <w:t>,</w:t>
      </w:r>
    </w:p>
    <w:p w14:paraId="7C0B21F2" w14:textId="77777777" w:rsidR="00660EC2" w:rsidRPr="00C54F48" w:rsidRDefault="00660EC2" w:rsidP="00B009E1">
      <w:pPr>
        <w:numPr>
          <w:ilvl w:val="0"/>
          <w:numId w:val="17"/>
        </w:numPr>
        <w:tabs>
          <w:tab w:val="num" w:pos="851"/>
          <w:tab w:val="num" w:pos="1440"/>
        </w:tabs>
        <w:spacing w:before="0"/>
        <w:ind w:left="851" w:hanging="283"/>
      </w:pPr>
      <w:r w:rsidRPr="00C54F48">
        <w:t xml:space="preserve">bez zbytečného odkladu poté, co z chování </w:t>
      </w:r>
      <w:r w:rsidR="00A9068E">
        <w:t>poskytovatele</w:t>
      </w:r>
      <w:r w:rsidRPr="00C54F48">
        <w:t xml:space="preserve"> nepochybně vyplyne, že poruší smlouvu podstatným způsobem, a nedá-li na výzvu </w:t>
      </w:r>
      <w:r w:rsidR="008A4C70">
        <w:t xml:space="preserve">objednatele </w:t>
      </w:r>
      <w:r w:rsidRPr="00C54F48">
        <w:t>přiměřenou jistotu,</w:t>
      </w:r>
    </w:p>
    <w:p w14:paraId="52223354" w14:textId="30079B26" w:rsidR="00660EC2" w:rsidRPr="001D7185" w:rsidRDefault="00660EC2" w:rsidP="00B009E1">
      <w:pPr>
        <w:numPr>
          <w:ilvl w:val="0"/>
          <w:numId w:val="17"/>
        </w:numPr>
        <w:tabs>
          <w:tab w:val="num" w:pos="851"/>
          <w:tab w:val="num" w:pos="1440"/>
        </w:tabs>
        <w:spacing w:before="0"/>
        <w:ind w:left="851" w:hanging="283"/>
      </w:pPr>
      <w:r w:rsidRPr="00C54F48">
        <w:t xml:space="preserve">v případě </w:t>
      </w:r>
      <w:r w:rsidR="00633E97" w:rsidRPr="00633E97">
        <w:t xml:space="preserve">zahájení insolvenčního řízení s </w:t>
      </w:r>
      <w:r w:rsidR="00633E97">
        <w:t>poskytovatelem</w:t>
      </w:r>
      <w:r w:rsidRPr="001D7185">
        <w:t>,</w:t>
      </w:r>
    </w:p>
    <w:p w14:paraId="05180572" w14:textId="77777777" w:rsidR="00660EC2" w:rsidRDefault="00660EC2" w:rsidP="00B009E1">
      <w:pPr>
        <w:numPr>
          <w:ilvl w:val="0"/>
          <w:numId w:val="17"/>
        </w:numPr>
        <w:tabs>
          <w:tab w:val="num" w:pos="851"/>
          <w:tab w:val="num" w:pos="1440"/>
        </w:tabs>
        <w:spacing w:before="0"/>
        <w:ind w:left="851" w:hanging="283"/>
      </w:pPr>
      <w:r w:rsidRPr="001D7185">
        <w:t xml:space="preserve">v případě, že </w:t>
      </w:r>
      <w:r w:rsidR="00A9068E">
        <w:t>poskytovatel</w:t>
      </w:r>
      <w:r w:rsidRPr="001D7185">
        <w:t xml:space="preserve"> v nabídce podané do </w:t>
      </w:r>
      <w:r w:rsidR="009A306E">
        <w:t>zadávacího</w:t>
      </w:r>
      <w:r w:rsidRPr="001D7185">
        <w:t xml:space="preserve"> řízení k veřejné zakázce uvedl informace nebo předložil doklady, které neodpovídají skutečnosti a měly nebo mohly mít vliv na výsledek tohoto </w:t>
      </w:r>
      <w:r w:rsidR="009A306E">
        <w:t>zadávacího</w:t>
      </w:r>
      <w:r w:rsidR="00633E97">
        <w:t xml:space="preserve"> řízení,</w:t>
      </w:r>
    </w:p>
    <w:p w14:paraId="0595976C" w14:textId="490C1E3D" w:rsidR="00633E97" w:rsidRDefault="00633E97" w:rsidP="00B009E1">
      <w:pPr>
        <w:numPr>
          <w:ilvl w:val="0"/>
          <w:numId w:val="17"/>
        </w:numPr>
        <w:tabs>
          <w:tab w:val="num" w:pos="851"/>
          <w:tab w:val="num" w:pos="1440"/>
        </w:tabs>
        <w:spacing w:before="0"/>
        <w:ind w:left="851" w:hanging="283"/>
      </w:pPr>
      <w:r w:rsidRPr="00633E97">
        <w:t xml:space="preserve">v případě zapojení </w:t>
      </w:r>
      <w:r w:rsidR="00037740">
        <w:t>poskytovatele</w:t>
      </w:r>
      <w:r w:rsidRPr="00633E97">
        <w:t xml:space="preserve"> do jednání, které </w:t>
      </w:r>
      <w:r w:rsidR="00037740">
        <w:t>o</w:t>
      </w:r>
      <w:r w:rsidRPr="00633E97">
        <w:t xml:space="preserve">bjednatel důvodně považuje za škodlivé pro zájmy a dobré jméno </w:t>
      </w:r>
      <w:r w:rsidR="00037740">
        <w:t>o</w:t>
      </w:r>
      <w:r w:rsidRPr="00633E97">
        <w:t>bjednatele</w:t>
      </w:r>
      <w:r>
        <w:t>,</w:t>
      </w:r>
    </w:p>
    <w:p w14:paraId="56DEB5C4" w14:textId="77777777" w:rsidR="00633E97" w:rsidRPr="001D7185" w:rsidRDefault="00633E97" w:rsidP="00B009E1">
      <w:pPr>
        <w:numPr>
          <w:ilvl w:val="0"/>
          <w:numId w:val="17"/>
        </w:numPr>
        <w:tabs>
          <w:tab w:val="num" w:pos="851"/>
          <w:tab w:val="num" w:pos="1440"/>
        </w:tabs>
        <w:spacing w:before="0"/>
        <w:ind w:left="851" w:hanging="283"/>
      </w:pPr>
      <w:r>
        <w:t xml:space="preserve">v případě </w:t>
      </w:r>
      <w:r w:rsidRPr="00BB103A">
        <w:t xml:space="preserve">nepodstatného porušení </w:t>
      </w:r>
      <w:r>
        <w:t>této s</w:t>
      </w:r>
      <w:r w:rsidRPr="00BB103A">
        <w:t xml:space="preserve">mlouvy </w:t>
      </w:r>
      <w:r>
        <w:t>poskytovatelem</w:t>
      </w:r>
      <w:r w:rsidRPr="00BB103A">
        <w:t xml:space="preserve"> </w:t>
      </w:r>
      <w:r w:rsidRPr="00E1597C">
        <w:rPr>
          <w:rStyle w:val="Nadpis2CharChar"/>
        </w:rPr>
        <w:t xml:space="preserve">za předpokladu, že </w:t>
      </w:r>
      <w:r>
        <w:rPr>
          <w:rStyle w:val="Nadpis2CharChar"/>
        </w:rPr>
        <w:t>poskytovatele na porušení s</w:t>
      </w:r>
      <w:r w:rsidRPr="00E1597C">
        <w:rPr>
          <w:rStyle w:val="Nadpis2CharChar"/>
        </w:rPr>
        <w:t>mlouvy písemně upozornil</w:t>
      </w:r>
      <w:r w:rsidRPr="00BB103A">
        <w:t xml:space="preserve">, vyzval ke zjednání nápravy a </w:t>
      </w:r>
      <w:r>
        <w:t>poskytovatel</w:t>
      </w:r>
      <w:r w:rsidRPr="00BB103A">
        <w:t xml:space="preserve"> nezjednal</w:t>
      </w:r>
      <w:r>
        <w:t xml:space="preserve"> nápravu ani v přiměřené lhůtě; právo objednatele odstoupit od smlouvy dle tohoto bodu zaniká, pokud oznámení o odstoupení od smlouvy nedoručí objednatel ve lhůtě 14 dnů poté, co marně uplynula přiměřená lhůta pro zjednání nápravy.</w:t>
      </w:r>
    </w:p>
    <w:p w14:paraId="38F00E80" w14:textId="77777777" w:rsidR="00660EC2" w:rsidRPr="001D7185" w:rsidRDefault="00660EC2" w:rsidP="00B009E1">
      <w:pPr>
        <w:numPr>
          <w:ilvl w:val="0"/>
          <w:numId w:val="12"/>
        </w:numPr>
        <w:tabs>
          <w:tab w:val="num" w:pos="-2268"/>
          <w:tab w:val="num" w:pos="851"/>
        </w:tabs>
        <w:spacing w:before="0"/>
        <w:ind w:left="567" w:hanging="283"/>
      </w:pPr>
      <w:r w:rsidRPr="001D7185">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6C69065C" w14:textId="77777777" w:rsidR="00660EC2" w:rsidRDefault="00660EC2" w:rsidP="00B009E1">
      <w:pPr>
        <w:numPr>
          <w:ilvl w:val="0"/>
          <w:numId w:val="12"/>
        </w:numPr>
        <w:tabs>
          <w:tab w:val="num" w:pos="-2268"/>
          <w:tab w:val="num" w:pos="851"/>
        </w:tabs>
        <w:spacing w:before="0"/>
        <w:ind w:left="567" w:hanging="283"/>
      </w:pPr>
      <w:r w:rsidRPr="001D7185">
        <w:t xml:space="preserve">Odstoupení od smlouvy musí </w:t>
      </w:r>
      <w:r w:rsidR="00575090" w:rsidRPr="001D7185">
        <w:t>mít písemnou formu</w:t>
      </w:r>
      <w:r w:rsidRPr="001D7185">
        <w:t>.</w:t>
      </w:r>
      <w:r w:rsidR="008E676D" w:rsidRPr="008E676D">
        <w:rPr>
          <w:rFonts w:eastAsia="Times New Roman"/>
          <w:szCs w:val="20"/>
          <w:lang w:eastAsia="cs-CZ"/>
        </w:rPr>
        <w:t xml:space="preserve"> </w:t>
      </w:r>
      <w:r w:rsidR="008E676D" w:rsidRPr="008E676D">
        <w:t>Odstoupení od smlouvy je účinné doručením písemného oznámení o odstoupení od smlouvy druhé smluvní straně</w:t>
      </w:r>
      <w:r w:rsidR="008E676D">
        <w:t>.</w:t>
      </w:r>
    </w:p>
    <w:p w14:paraId="1425EAAA" w14:textId="77777777" w:rsidR="00C65743" w:rsidRPr="001D7185" w:rsidRDefault="00C65743" w:rsidP="009A306E">
      <w:pPr>
        <w:tabs>
          <w:tab w:val="num" w:pos="851"/>
        </w:tabs>
        <w:spacing w:before="0"/>
        <w:ind w:left="567"/>
      </w:pPr>
    </w:p>
    <w:p w14:paraId="0DA83D53" w14:textId="77777777" w:rsidR="0077454D" w:rsidRPr="001D7185" w:rsidRDefault="0077454D" w:rsidP="00CF71D8">
      <w:pPr>
        <w:keepNext/>
        <w:numPr>
          <w:ilvl w:val="0"/>
          <w:numId w:val="5"/>
        </w:numPr>
        <w:spacing w:before="0"/>
        <w:ind w:left="426" w:firstLine="0"/>
        <w:jc w:val="center"/>
        <w:outlineLvl w:val="0"/>
        <w:rPr>
          <w:rFonts w:eastAsia="Times New Roman"/>
          <w:color w:val="000000" w:themeColor="text1"/>
          <w:lang w:eastAsia="cs-CZ"/>
        </w:rPr>
      </w:pPr>
    </w:p>
    <w:p w14:paraId="0A454A29" w14:textId="77777777" w:rsidR="0077454D" w:rsidRPr="001D7185" w:rsidRDefault="0077454D" w:rsidP="00FD59E8">
      <w:pPr>
        <w:tabs>
          <w:tab w:val="num" w:pos="-2268"/>
        </w:tabs>
        <w:spacing w:before="0"/>
        <w:ind w:left="0" w:firstLine="0"/>
        <w:jc w:val="center"/>
        <w:rPr>
          <w:b/>
          <w:color w:val="000000" w:themeColor="text1"/>
        </w:rPr>
      </w:pPr>
      <w:r w:rsidRPr="001D7185">
        <w:rPr>
          <w:b/>
          <w:color w:val="000000" w:themeColor="text1"/>
        </w:rPr>
        <w:t>D</w:t>
      </w:r>
      <w:r w:rsidR="008C6EC9">
        <w:rPr>
          <w:b/>
          <w:color w:val="000000" w:themeColor="text1"/>
        </w:rPr>
        <w:t>ůvěrné informace</w:t>
      </w:r>
    </w:p>
    <w:p w14:paraId="1F3AB26E" w14:textId="5D0314E3" w:rsidR="008C6EC9" w:rsidRDefault="008C6EC9" w:rsidP="008C6EC9">
      <w:pPr>
        <w:numPr>
          <w:ilvl w:val="0"/>
          <w:numId w:val="13"/>
        </w:numPr>
        <w:tabs>
          <w:tab w:val="num" w:pos="-2268"/>
          <w:tab w:val="num" w:pos="-1843"/>
        </w:tabs>
        <w:spacing w:before="0"/>
        <w:ind w:left="284" w:hanging="284"/>
        <w:rPr>
          <w:color w:val="000000" w:themeColor="text1"/>
        </w:rPr>
      </w:pPr>
      <w:r w:rsidRPr="008C6EC9">
        <w:rPr>
          <w:color w:val="000000" w:themeColor="text1"/>
        </w:rPr>
        <w:t xml:space="preserve">Pro účely </w:t>
      </w:r>
      <w:r w:rsidR="00DA18B5">
        <w:rPr>
          <w:color w:val="000000" w:themeColor="text1"/>
        </w:rPr>
        <w:t>této s</w:t>
      </w:r>
      <w:r w:rsidRPr="008C6EC9">
        <w:rPr>
          <w:color w:val="000000" w:themeColor="text1"/>
        </w:rPr>
        <w:t>mlouvy se za důvěrné informace považují</w:t>
      </w:r>
      <w:r>
        <w:rPr>
          <w:color w:val="000000" w:themeColor="text1"/>
        </w:rPr>
        <w:t>: informace označené o</w:t>
      </w:r>
      <w:r w:rsidRPr="008C6EC9">
        <w:rPr>
          <w:color w:val="000000" w:themeColor="text1"/>
        </w:rPr>
        <w:t>bjednatelem za důvěrné</w:t>
      </w:r>
      <w:r>
        <w:rPr>
          <w:color w:val="000000" w:themeColor="text1"/>
        </w:rPr>
        <w:t xml:space="preserve">, </w:t>
      </w:r>
      <w:r w:rsidRPr="008C6EC9">
        <w:rPr>
          <w:color w:val="000000" w:themeColor="text1"/>
        </w:rPr>
        <w:t xml:space="preserve">informace podstatného a rozhodujícího charakteru o </w:t>
      </w:r>
      <w:r>
        <w:rPr>
          <w:color w:val="000000" w:themeColor="text1"/>
        </w:rPr>
        <w:t xml:space="preserve">předmětu plnění, </w:t>
      </w:r>
      <w:r w:rsidRPr="008C6EC9">
        <w:rPr>
          <w:color w:val="000000" w:themeColor="text1"/>
        </w:rPr>
        <w:t xml:space="preserve">informace o sporech vzniklých zejména mezi </w:t>
      </w:r>
      <w:r>
        <w:rPr>
          <w:color w:val="000000" w:themeColor="text1"/>
        </w:rPr>
        <w:t>objednatelem a</w:t>
      </w:r>
      <w:r w:rsidRPr="008C6EC9">
        <w:rPr>
          <w:color w:val="000000" w:themeColor="text1"/>
        </w:rPr>
        <w:t xml:space="preserve"> </w:t>
      </w:r>
      <w:r>
        <w:rPr>
          <w:color w:val="000000" w:themeColor="text1"/>
        </w:rPr>
        <w:t xml:space="preserve">poskytovatelem </w:t>
      </w:r>
      <w:r w:rsidRPr="008C6EC9">
        <w:rPr>
          <w:color w:val="000000" w:themeColor="text1"/>
        </w:rPr>
        <w:t xml:space="preserve">v souvislosti </w:t>
      </w:r>
      <w:r>
        <w:rPr>
          <w:color w:val="000000" w:themeColor="text1"/>
        </w:rPr>
        <w:t>plněním smlouvy.</w:t>
      </w:r>
    </w:p>
    <w:p w14:paraId="29DBEDE5" w14:textId="77777777" w:rsidR="008C6EC9" w:rsidRDefault="008C6EC9" w:rsidP="008C6EC9">
      <w:pPr>
        <w:numPr>
          <w:ilvl w:val="0"/>
          <w:numId w:val="13"/>
        </w:numPr>
        <w:tabs>
          <w:tab w:val="num" w:pos="-2268"/>
          <w:tab w:val="num" w:pos="-1843"/>
        </w:tabs>
        <w:spacing w:before="0"/>
        <w:ind w:left="284" w:hanging="284"/>
        <w:rPr>
          <w:color w:val="000000" w:themeColor="text1"/>
        </w:rPr>
      </w:pPr>
      <w:r w:rsidRPr="008C6EC9">
        <w:rPr>
          <w:color w:val="000000" w:themeColor="text1"/>
        </w:rPr>
        <w:t xml:space="preserve">Za důvěrné informace nebudou považovány informace, které jsou přístupné nebo známé třetím osobám, pokud taková přístupnost nebo známost nenastala v důsledku porušení zákonné či smluvní povinnosti </w:t>
      </w:r>
      <w:r>
        <w:rPr>
          <w:color w:val="000000" w:themeColor="text1"/>
        </w:rPr>
        <w:t>poskytovatele.</w:t>
      </w:r>
    </w:p>
    <w:p w14:paraId="75422C0D" w14:textId="77777777" w:rsidR="008C6EC9" w:rsidRDefault="008C6EC9" w:rsidP="008C6EC9">
      <w:pPr>
        <w:numPr>
          <w:ilvl w:val="0"/>
          <w:numId w:val="13"/>
        </w:numPr>
        <w:tabs>
          <w:tab w:val="num" w:pos="-2268"/>
          <w:tab w:val="num" w:pos="-1843"/>
        </w:tabs>
        <w:spacing w:before="0"/>
        <w:ind w:left="284" w:hanging="284"/>
        <w:rPr>
          <w:color w:val="000000" w:themeColor="text1"/>
        </w:rPr>
      </w:pPr>
      <w:r w:rsidRPr="008C6EC9">
        <w:rPr>
          <w:color w:val="000000" w:themeColor="text1"/>
        </w:rPr>
        <w:t>Zhotovitel se zavazuje, že bez předchozího písemného souhlasu</w:t>
      </w:r>
      <w:r>
        <w:rPr>
          <w:color w:val="000000" w:themeColor="text1"/>
        </w:rPr>
        <w:t xml:space="preserve"> poskytovatele: </w:t>
      </w:r>
    </w:p>
    <w:p w14:paraId="06A0E1F7" w14:textId="77777777" w:rsidR="008C6EC9" w:rsidRPr="00AC6913" w:rsidRDefault="008C6EC9" w:rsidP="008F5B8A">
      <w:pPr>
        <w:pStyle w:val="Bod"/>
        <w:numPr>
          <w:ilvl w:val="4"/>
          <w:numId w:val="36"/>
        </w:numPr>
        <w:ind w:left="567"/>
      </w:pPr>
      <w:r w:rsidRPr="00AC6913">
        <w:t xml:space="preserve">neužije důvěrné informace pro jiné účely, než pro účely </w:t>
      </w:r>
      <w:r>
        <w:t>plnění této smlouvy</w:t>
      </w:r>
      <w:r w:rsidRPr="00AC6913">
        <w:t xml:space="preserve"> a</w:t>
      </w:r>
    </w:p>
    <w:p w14:paraId="6509824A" w14:textId="77777777" w:rsidR="008C6EC9" w:rsidRPr="00AC6913" w:rsidRDefault="008C6EC9" w:rsidP="008F5B8A">
      <w:pPr>
        <w:pStyle w:val="Bod"/>
        <w:numPr>
          <w:ilvl w:val="4"/>
          <w:numId w:val="36"/>
        </w:numPr>
        <w:ind w:left="567"/>
      </w:pPr>
      <w:r w:rsidRPr="00AC6913">
        <w:t xml:space="preserve">nezveřejní ani jinak neposkytne důvěrné informace žádné třetí osobě vyjma svých zaměstnanců, členů svých orgánů, poradců a právních zástupců a </w:t>
      </w:r>
      <w:r>
        <w:t>s</w:t>
      </w:r>
      <w:r w:rsidRPr="00AC6913">
        <w:t>ubdodavatelů; těmto osobám však může být důvěrná informace poskytnuta pouze tehdy, pokud budou zavázány udržovat takovou informaci v </w:t>
      </w:r>
      <w:r>
        <w:t>tajnosti, jako by byly stranou této s</w:t>
      </w:r>
      <w:r w:rsidRPr="00AC6913">
        <w:t>mlouvy.</w:t>
      </w:r>
    </w:p>
    <w:p w14:paraId="38D84E9D" w14:textId="77777777" w:rsidR="00872B45" w:rsidRPr="001D7185" w:rsidRDefault="00872B45" w:rsidP="0077454D">
      <w:pPr>
        <w:tabs>
          <w:tab w:val="num" w:pos="-1843"/>
        </w:tabs>
        <w:spacing w:before="0"/>
        <w:rPr>
          <w:rFonts w:eastAsia="Times New Roman"/>
          <w:bCs/>
          <w:color w:val="000000" w:themeColor="text1"/>
          <w:lang w:eastAsia="cs-CZ"/>
        </w:rPr>
      </w:pPr>
    </w:p>
    <w:p w14:paraId="5D4CAEEE" w14:textId="77777777" w:rsidR="0077454D" w:rsidRPr="001D7185" w:rsidRDefault="0077454D" w:rsidP="00CF71D8">
      <w:pPr>
        <w:keepNext/>
        <w:numPr>
          <w:ilvl w:val="0"/>
          <w:numId w:val="5"/>
        </w:numPr>
        <w:spacing w:before="0"/>
        <w:ind w:left="426" w:firstLine="0"/>
        <w:jc w:val="center"/>
        <w:outlineLvl w:val="0"/>
        <w:rPr>
          <w:rFonts w:eastAsia="Times New Roman"/>
          <w:color w:val="000000" w:themeColor="text1"/>
          <w:lang w:eastAsia="cs-CZ"/>
        </w:rPr>
      </w:pPr>
    </w:p>
    <w:p w14:paraId="61DFCEC1" w14:textId="77777777" w:rsidR="0077454D" w:rsidRPr="001D7185" w:rsidRDefault="0077454D" w:rsidP="00FD59E8">
      <w:pPr>
        <w:tabs>
          <w:tab w:val="num" w:pos="-2268"/>
        </w:tabs>
        <w:spacing w:before="0"/>
        <w:ind w:left="0" w:firstLine="0"/>
        <w:jc w:val="center"/>
        <w:rPr>
          <w:b/>
          <w:color w:val="000000" w:themeColor="text1"/>
        </w:rPr>
      </w:pPr>
      <w:r w:rsidRPr="001D7185">
        <w:rPr>
          <w:b/>
          <w:color w:val="000000" w:themeColor="text1"/>
        </w:rPr>
        <w:t>Závěrečná ujednání</w:t>
      </w:r>
    </w:p>
    <w:p w14:paraId="620BAA56" w14:textId="4BB874D5" w:rsidR="00CE51A6" w:rsidRDefault="00CE51A6" w:rsidP="008F5B8A">
      <w:pPr>
        <w:numPr>
          <w:ilvl w:val="0"/>
          <w:numId w:val="37"/>
        </w:numPr>
        <w:spacing w:before="0"/>
        <w:ind w:left="284" w:hanging="284"/>
      </w:pPr>
      <w:r w:rsidRPr="001D7185">
        <w:t xml:space="preserve">Není-li v této smlouvě smluvními stranami dohodnuto jinak, řídí se práva a povinnosti smluvních stran, zejména práva a povinnosti touto smlouvou neupravené či výslovně nevyloučené, příslušnými ustanoveními OZ a dalšími právními předpisy.  </w:t>
      </w:r>
    </w:p>
    <w:p w14:paraId="7492987B" w14:textId="5C7E6BBE" w:rsidR="00D70167" w:rsidRDefault="00D755D4" w:rsidP="008F5B8A">
      <w:pPr>
        <w:numPr>
          <w:ilvl w:val="0"/>
          <w:numId w:val="37"/>
        </w:numPr>
        <w:tabs>
          <w:tab w:val="num" w:pos="-1843"/>
        </w:tabs>
        <w:spacing w:before="0"/>
        <w:ind w:left="284" w:hanging="284"/>
      </w:pPr>
      <w:r w:rsidRPr="004D4349">
        <w:lastRenderedPageBreak/>
        <w:t xml:space="preserve">Není-li v této smlouvě výslovně uvedeno jinak, </w:t>
      </w:r>
      <w:r w:rsidR="00D70167">
        <w:t xml:space="preserve">lze </w:t>
      </w:r>
      <w:r>
        <w:t xml:space="preserve">tuto smlouvu </w:t>
      </w:r>
      <w:r w:rsidR="00D70167" w:rsidRPr="00D70167">
        <w:t>měnit nebo doplnit pouze písemnými průběžně číslovanými dodatky. Dodatky musí být jako takové označeny a podepsány oběma Smluvními stranami a podléhají témuž smluvnímu režimu jako Smlouva</w:t>
      </w:r>
      <w:r w:rsidR="00D70167">
        <w:t xml:space="preserve">. </w:t>
      </w:r>
      <w:r w:rsidR="00D70167" w:rsidRPr="00D70167">
        <w:t>Smluvní strany mohou namítnout neplatnost změny Smlouvy z důvodu nedodržení formy kdykoliv, i poté, co bylo započato s</w:t>
      </w:r>
      <w:r w:rsidR="00D70167">
        <w:t> </w:t>
      </w:r>
      <w:r w:rsidR="00D70167" w:rsidRPr="00D70167">
        <w:t>plněním</w:t>
      </w:r>
      <w:r w:rsidR="00D70167">
        <w:t>.</w:t>
      </w:r>
    </w:p>
    <w:p w14:paraId="36F08E76" w14:textId="5AE2D3CE" w:rsidR="005A4FB3" w:rsidRPr="001D7185" w:rsidRDefault="005A4FB3" w:rsidP="008F5B8A">
      <w:pPr>
        <w:numPr>
          <w:ilvl w:val="0"/>
          <w:numId w:val="37"/>
        </w:numPr>
        <w:tabs>
          <w:tab w:val="num" w:pos="-1843"/>
        </w:tabs>
        <w:spacing w:before="0"/>
        <w:ind w:left="284" w:hanging="284"/>
      </w:pPr>
      <w:r w:rsidRPr="005A4FB3">
        <w:t xml:space="preserve">Smlouva je uzavřena dnem posledního podpisu zástupců </w:t>
      </w:r>
      <w:r>
        <w:t>s</w:t>
      </w:r>
      <w:r w:rsidRPr="005A4FB3">
        <w:t>mluvních stran</w:t>
      </w:r>
      <w:r>
        <w:t>. Poskytovatel</w:t>
      </w:r>
      <w:r w:rsidRPr="005A4FB3">
        <w:t xml:space="preserve"> se zavazuje strpět uveřejnění kopie </w:t>
      </w:r>
      <w:r>
        <w:t>s</w:t>
      </w:r>
      <w:r w:rsidRPr="005A4FB3">
        <w:t>mlouvy ve znění, v jakém byla uzavřena, a to včetně případných dodatků</w:t>
      </w:r>
      <w:r w:rsidRPr="00553F61">
        <w:rPr>
          <w:color w:val="000000" w:themeColor="text1"/>
        </w:rPr>
        <w:t xml:space="preserve">. Smlouva nabývá účinnosti dnem </w:t>
      </w:r>
      <w:r w:rsidR="00BB3D70" w:rsidRPr="00553F61">
        <w:rPr>
          <w:color w:val="000000" w:themeColor="text1"/>
        </w:rPr>
        <w:t xml:space="preserve">uvedeným v čl. X. odst. 1) této smlouvy, nejdříve však dnem </w:t>
      </w:r>
      <w:r w:rsidRPr="00553F61">
        <w:rPr>
          <w:color w:val="000000" w:themeColor="text1"/>
        </w:rPr>
        <w:t xml:space="preserve">uveřejnění v registru smluv. Smluvní strany souhlasí se zveřejněním této smlouvy v registru smluv. Smlouvu uveřejní objednatel, za řádné </w:t>
      </w:r>
      <w:r w:rsidRPr="005A4FB3">
        <w:t xml:space="preserve">zveřejnění však odpovídají obě smluvní strany. </w:t>
      </w:r>
      <w:r>
        <w:t>Poskytovatel</w:t>
      </w:r>
      <w:r w:rsidRPr="005A4FB3">
        <w:t xml:space="preserve"> uveřejnění zkontroluje a </w:t>
      </w:r>
      <w:r>
        <w:t>o</w:t>
      </w:r>
      <w:r w:rsidRPr="005A4FB3">
        <w:t xml:space="preserve">bjednatele upozorní na případné nedostatky, jinak mu </w:t>
      </w:r>
      <w:r>
        <w:t>o</w:t>
      </w:r>
      <w:r w:rsidRPr="005A4FB3">
        <w:t>bjednatel neodpovídá za ne/uveřejnění smlouvy</w:t>
      </w:r>
      <w:r>
        <w:t>.</w:t>
      </w:r>
    </w:p>
    <w:p w14:paraId="28B2339F" w14:textId="77777777" w:rsidR="008D35FE" w:rsidRDefault="008D35FE" w:rsidP="008F5B8A">
      <w:pPr>
        <w:numPr>
          <w:ilvl w:val="0"/>
          <w:numId w:val="37"/>
        </w:numPr>
        <w:tabs>
          <w:tab w:val="num" w:pos="-1843"/>
        </w:tabs>
        <w:spacing w:before="0"/>
        <w:ind w:left="284" w:hanging="284"/>
      </w:pPr>
      <w:r w:rsidRPr="008D35FE">
        <w:t xml:space="preserve">Objednatel je oprávněn započíst vůči jakékoli pohledávce </w:t>
      </w:r>
      <w:r>
        <w:t>poskytovatele</w:t>
      </w:r>
      <w:r w:rsidRPr="008D35FE">
        <w:t xml:space="preserve"> za </w:t>
      </w:r>
      <w:r>
        <w:t>o</w:t>
      </w:r>
      <w:r w:rsidRPr="008D35FE">
        <w:t xml:space="preserve">bjednatelem, i nesplatné, jakoukoli svou pohledávku, i nesplatnou, za </w:t>
      </w:r>
      <w:r>
        <w:t>poskytovatelem</w:t>
      </w:r>
      <w:r w:rsidRPr="008D35FE">
        <w:t xml:space="preserve">. Pohledávky </w:t>
      </w:r>
      <w:r>
        <w:t>o</w:t>
      </w:r>
      <w:r w:rsidRPr="008D35FE">
        <w:t xml:space="preserve">bjednatele a </w:t>
      </w:r>
      <w:r>
        <w:t>poskytova</w:t>
      </w:r>
      <w:r w:rsidRPr="008D35FE">
        <w:t>tele započtením zanikají ve výši, ve které se kryjí</w:t>
      </w:r>
      <w:r>
        <w:t>.</w:t>
      </w:r>
    </w:p>
    <w:p w14:paraId="57731DD2" w14:textId="77777777" w:rsidR="00CE51A6" w:rsidRPr="001D7185" w:rsidRDefault="00CE51A6" w:rsidP="008F5B8A">
      <w:pPr>
        <w:numPr>
          <w:ilvl w:val="0"/>
          <w:numId w:val="37"/>
        </w:numPr>
        <w:tabs>
          <w:tab w:val="num" w:pos="-1843"/>
        </w:tabs>
        <w:spacing w:before="0"/>
        <w:ind w:left="284" w:hanging="284"/>
      </w:pPr>
      <w:r w:rsidRPr="001D7185">
        <w:t>Nedílnou součástí smlouvy jsou</w:t>
      </w:r>
      <w:r w:rsidR="005D3178" w:rsidRPr="001D7185">
        <w:t xml:space="preserve"> </w:t>
      </w:r>
      <w:r w:rsidRPr="001D7185">
        <w:t xml:space="preserve">níže uvedené přílohy smlouvy: </w:t>
      </w:r>
    </w:p>
    <w:p w14:paraId="764BF0EE" w14:textId="77777777" w:rsidR="00CE51A6" w:rsidRPr="004D4349" w:rsidRDefault="00CE51A6" w:rsidP="00B009E1">
      <w:pPr>
        <w:numPr>
          <w:ilvl w:val="0"/>
          <w:numId w:val="14"/>
        </w:numPr>
        <w:tabs>
          <w:tab w:val="num" w:pos="-2268"/>
          <w:tab w:val="num" w:pos="851"/>
        </w:tabs>
        <w:spacing w:before="0"/>
        <w:ind w:left="567" w:hanging="283"/>
      </w:pPr>
      <w:r w:rsidRPr="004D4349">
        <w:t xml:space="preserve">Příloha č. 1 </w:t>
      </w:r>
      <w:r w:rsidR="0035296B" w:rsidRPr="004D4349">
        <w:t>–</w:t>
      </w:r>
      <w:r w:rsidRPr="004D4349">
        <w:t xml:space="preserve"> </w:t>
      </w:r>
      <w:r w:rsidR="009A306E" w:rsidRPr="004D4349">
        <w:t>Položkový rozpočet</w:t>
      </w:r>
      <w:r w:rsidR="006B5EF3" w:rsidRPr="004D4349">
        <w:t xml:space="preserve"> (modelový příklad a jednotkové ceny)</w:t>
      </w:r>
      <w:r w:rsidRPr="004D4349">
        <w:t>,</w:t>
      </w:r>
    </w:p>
    <w:p w14:paraId="5A66CD06" w14:textId="77777777" w:rsidR="009A306E" w:rsidRPr="004D4349" w:rsidRDefault="0035296B" w:rsidP="00B009E1">
      <w:pPr>
        <w:numPr>
          <w:ilvl w:val="0"/>
          <w:numId w:val="14"/>
        </w:numPr>
        <w:tabs>
          <w:tab w:val="num" w:pos="-2268"/>
          <w:tab w:val="num" w:pos="851"/>
        </w:tabs>
        <w:spacing w:before="0"/>
        <w:ind w:left="567" w:hanging="283"/>
      </w:pPr>
      <w:r w:rsidRPr="004D4349">
        <w:t xml:space="preserve">Příloha č. 2 – </w:t>
      </w:r>
      <w:r w:rsidR="009A306E" w:rsidRPr="004D4349">
        <w:t>Rozmístění odpadních nádob na jednotlivá pracoviště</w:t>
      </w:r>
      <w:r w:rsidR="006B5EF3" w:rsidRPr="004D4349">
        <w:t xml:space="preserve">, </w:t>
      </w:r>
      <w:r w:rsidR="009D3E84" w:rsidRPr="004D4349">
        <w:t xml:space="preserve">jejich velikosti a </w:t>
      </w:r>
      <w:r w:rsidR="006B5EF3" w:rsidRPr="004D4349">
        <w:t>perioda svozů</w:t>
      </w:r>
      <w:r w:rsidR="009A306E" w:rsidRPr="004D4349">
        <w:t>,</w:t>
      </w:r>
    </w:p>
    <w:p w14:paraId="34D4550B" w14:textId="77777777" w:rsidR="00CE51A6" w:rsidRPr="004D4349" w:rsidRDefault="009A306E" w:rsidP="00B009E1">
      <w:pPr>
        <w:numPr>
          <w:ilvl w:val="0"/>
          <w:numId w:val="14"/>
        </w:numPr>
        <w:tabs>
          <w:tab w:val="num" w:pos="-2268"/>
          <w:tab w:val="num" w:pos="851"/>
        </w:tabs>
        <w:spacing w:before="0"/>
        <w:ind w:left="567" w:hanging="283"/>
      </w:pPr>
      <w:r w:rsidRPr="004D4349">
        <w:t>Příloha č. 3 – Seznam kontaktních osob objednatele</w:t>
      </w:r>
      <w:r w:rsidR="003B2AB1" w:rsidRPr="004D4349">
        <w:t>,</w:t>
      </w:r>
    </w:p>
    <w:p w14:paraId="5CC73D02" w14:textId="6F61F0E8" w:rsidR="009E5C66" w:rsidRPr="004D4349" w:rsidRDefault="009E5C66" w:rsidP="00362DA8">
      <w:pPr>
        <w:numPr>
          <w:ilvl w:val="0"/>
          <w:numId w:val="14"/>
        </w:numPr>
        <w:tabs>
          <w:tab w:val="num" w:pos="-2268"/>
          <w:tab w:val="num" w:pos="851"/>
        </w:tabs>
        <w:spacing w:before="0"/>
        <w:ind w:left="567" w:hanging="283"/>
      </w:pPr>
      <w:r>
        <w:t xml:space="preserve">Příloha č. </w:t>
      </w:r>
      <w:r w:rsidR="00362DA8">
        <w:t>4</w:t>
      </w:r>
      <w:r>
        <w:t xml:space="preserve"> </w:t>
      </w:r>
      <w:r w:rsidRPr="004D4349">
        <w:t>–</w:t>
      </w:r>
      <w:r>
        <w:t xml:space="preserve"> </w:t>
      </w:r>
      <w:r w:rsidRPr="00086E51">
        <w:t>Seznam vozidel, která budou využívána k plnění zakázky</w:t>
      </w:r>
    </w:p>
    <w:p w14:paraId="3D27B5E8" w14:textId="77777777" w:rsidR="00CE51A6" w:rsidRDefault="00A9068E" w:rsidP="008F5B8A">
      <w:pPr>
        <w:numPr>
          <w:ilvl w:val="0"/>
          <w:numId w:val="37"/>
        </w:numPr>
        <w:tabs>
          <w:tab w:val="num" w:pos="-1843"/>
        </w:tabs>
        <w:spacing w:before="0"/>
        <w:ind w:left="284" w:hanging="284"/>
      </w:pPr>
      <w:r>
        <w:t>Poskytovatel</w:t>
      </w:r>
      <w:r w:rsidR="00CE51A6" w:rsidRPr="001D7185">
        <w:t xml:space="preserve"> je oprávněn převést svoje práva a povinnosti z této smlouvy na třetí osobu pouze s předchozím písemným souhlasem </w:t>
      </w:r>
      <w:r w:rsidR="008A4C70">
        <w:t>objednatele</w:t>
      </w:r>
      <w:r w:rsidR="00CE51A6" w:rsidRPr="001D7185">
        <w:t>. § 1879 OZ se nepoužije.</w:t>
      </w:r>
    </w:p>
    <w:p w14:paraId="5819D49B" w14:textId="40764515" w:rsidR="000263CC" w:rsidRPr="003940B9" w:rsidRDefault="0039620D" w:rsidP="008F5B8A">
      <w:pPr>
        <w:numPr>
          <w:ilvl w:val="0"/>
          <w:numId w:val="37"/>
        </w:numPr>
        <w:tabs>
          <w:tab w:val="num" w:pos="-1843"/>
        </w:tabs>
        <w:spacing w:before="0"/>
        <w:ind w:left="284" w:hanging="284"/>
      </w:pPr>
      <w:r w:rsidRPr="003940B9">
        <w:t>Smluvní strany se dohodly, že v otázkách, které nejsou výslovně upraveny v této smlouvě, se bude smluvní vztah založený touto smlouvou řídit ustanoveními části čtvrté, hlavy druhé, dílu 8 OZ (ustanovení smlouvy o dílo) vyjma ustanovení § 2605 odst. 2 OZ</w:t>
      </w:r>
      <w:r w:rsidR="00F30D63" w:rsidRPr="003940B9">
        <w:t>.</w:t>
      </w:r>
      <w:r w:rsidR="003D7F74" w:rsidRPr="003940B9">
        <w:t xml:space="preserve"> </w:t>
      </w:r>
    </w:p>
    <w:p w14:paraId="377A6C89" w14:textId="77777777" w:rsidR="001D7185" w:rsidRDefault="008A4C70" w:rsidP="008F5B8A">
      <w:pPr>
        <w:numPr>
          <w:ilvl w:val="0"/>
          <w:numId w:val="37"/>
        </w:numPr>
        <w:tabs>
          <w:tab w:val="num" w:pos="-1843"/>
        </w:tabs>
        <w:spacing w:before="0"/>
        <w:ind w:left="284" w:hanging="284"/>
      </w:pPr>
      <w:r>
        <w:t>Objednatel</w:t>
      </w:r>
      <w:r w:rsidR="00CE51A6" w:rsidRPr="001D7185">
        <w:t xml:space="preserve"> je oprávněn převést svoje práva a povinnosti z této smlouvy na třetí osobu.</w:t>
      </w:r>
    </w:p>
    <w:p w14:paraId="6EA282C8" w14:textId="77777777" w:rsidR="00CE51A6" w:rsidRPr="001D7185" w:rsidRDefault="00CE51A6" w:rsidP="008F5B8A">
      <w:pPr>
        <w:numPr>
          <w:ilvl w:val="0"/>
          <w:numId w:val="37"/>
        </w:numPr>
        <w:tabs>
          <w:tab w:val="num" w:pos="-1843"/>
        </w:tabs>
        <w:spacing w:before="0"/>
        <w:ind w:left="284" w:hanging="284"/>
      </w:pPr>
      <w:r w:rsidRPr="001D7185">
        <w:t>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6B8029A4" w14:textId="77777777" w:rsidR="00CE51A6" w:rsidRPr="001D7185" w:rsidRDefault="00CE51A6" w:rsidP="008F5B8A">
      <w:pPr>
        <w:numPr>
          <w:ilvl w:val="0"/>
          <w:numId w:val="37"/>
        </w:numPr>
        <w:tabs>
          <w:tab w:val="num" w:pos="-1843"/>
        </w:tabs>
        <w:spacing w:before="0"/>
        <w:ind w:left="284" w:hanging="284"/>
      </w:pPr>
      <w:r w:rsidRPr="001D7185">
        <w:t xml:space="preserve">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8A4C70">
        <w:t>objednatel</w:t>
      </w:r>
      <w:r w:rsidRPr="001D7185">
        <w:t>.</w:t>
      </w:r>
    </w:p>
    <w:p w14:paraId="2ECA6381" w14:textId="77777777" w:rsidR="00CE51A6" w:rsidRPr="001D7185" w:rsidRDefault="00CE51A6" w:rsidP="008F5B8A">
      <w:pPr>
        <w:numPr>
          <w:ilvl w:val="0"/>
          <w:numId w:val="37"/>
        </w:numPr>
        <w:tabs>
          <w:tab w:val="num" w:pos="-1843"/>
        </w:tabs>
        <w:spacing w:before="0"/>
        <w:ind w:left="284" w:hanging="284"/>
      </w:pPr>
      <w:r w:rsidRPr="001D7185">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5580722" w14:textId="77777777" w:rsidR="00CE51A6" w:rsidRPr="00F47C92" w:rsidRDefault="00CE51A6" w:rsidP="008F5B8A">
      <w:pPr>
        <w:numPr>
          <w:ilvl w:val="0"/>
          <w:numId w:val="37"/>
        </w:numPr>
        <w:tabs>
          <w:tab w:val="num" w:pos="-1843"/>
        </w:tabs>
        <w:spacing w:before="0"/>
        <w:ind w:left="284" w:hanging="284"/>
      </w:pPr>
      <w:r w:rsidRPr="00F47C92">
        <w:t xml:space="preserve">Smluvní strany potvrzují, že si tuto smlouvu před jejím podpisem přečetly a že s jejím obsahem souhlasí. Na důkaz toho připojují své </w:t>
      </w:r>
      <w:r w:rsidR="008D35FE">
        <w:t xml:space="preserve">elektronické </w:t>
      </w:r>
      <w:r w:rsidRPr="00F47C92">
        <w:t>podpisy.</w:t>
      </w:r>
    </w:p>
    <w:p w14:paraId="3D1670D4" w14:textId="77777777" w:rsidR="00CE51A6" w:rsidRPr="00545770" w:rsidRDefault="00CE51A6" w:rsidP="00CE51A6">
      <w:pPr>
        <w:tabs>
          <w:tab w:val="num" w:pos="360"/>
        </w:tabs>
        <w:spacing w:before="0"/>
        <w:rPr>
          <w:highlight w:val="yellow"/>
        </w:rPr>
      </w:pPr>
    </w:p>
    <w:tbl>
      <w:tblPr>
        <w:tblW w:w="0" w:type="auto"/>
        <w:tblLook w:val="00A0" w:firstRow="1" w:lastRow="0" w:firstColumn="1" w:lastColumn="0" w:noHBand="0" w:noVBand="0"/>
      </w:tblPr>
      <w:tblGrid>
        <w:gridCol w:w="4536"/>
        <w:gridCol w:w="4536"/>
      </w:tblGrid>
      <w:tr w:rsidR="0077454D" w:rsidRPr="00545770" w14:paraId="749F4419" w14:textId="77777777" w:rsidTr="0077454D">
        <w:tc>
          <w:tcPr>
            <w:tcW w:w="4644" w:type="dxa"/>
          </w:tcPr>
          <w:p w14:paraId="20F347D0" w14:textId="77777777" w:rsidR="0077454D" w:rsidRPr="00F47C92" w:rsidRDefault="0077454D" w:rsidP="0077454D">
            <w:pPr>
              <w:spacing w:after="0" w:line="240" w:lineRule="atLeast"/>
              <w:rPr>
                <w:b/>
                <w:color w:val="000000" w:themeColor="text1"/>
              </w:rPr>
            </w:pPr>
          </w:p>
        </w:tc>
        <w:tc>
          <w:tcPr>
            <w:tcW w:w="4644" w:type="dxa"/>
          </w:tcPr>
          <w:p w14:paraId="3016C563" w14:textId="77777777" w:rsidR="0077454D" w:rsidRPr="00545770" w:rsidRDefault="0077454D" w:rsidP="0077454D">
            <w:pPr>
              <w:spacing w:after="0" w:line="240" w:lineRule="atLeast"/>
              <w:rPr>
                <w:b/>
                <w:color w:val="000000" w:themeColor="text1"/>
                <w:highlight w:val="yellow"/>
              </w:rPr>
            </w:pPr>
          </w:p>
        </w:tc>
      </w:tr>
    </w:tbl>
    <w:p w14:paraId="5E62E400" w14:textId="77777777" w:rsidR="004F5B56" w:rsidRDefault="004F5B56" w:rsidP="00196080">
      <w:pPr>
        <w:spacing w:before="0" w:after="0"/>
        <w:ind w:left="0" w:firstLine="0"/>
        <w:jc w:val="left"/>
        <w:rPr>
          <w:szCs w:val="24"/>
          <w:highlight w:val="yellow"/>
          <w:lang w:eastAsia="cs-CZ"/>
        </w:rPr>
      </w:pPr>
    </w:p>
    <w:sectPr w:rsidR="004F5B56" w:rsidSect="007E6186">
      <w:headerReference w:type="default" r:id="rId16"/>
      <w:footerReference w:type="default" r:id="rId17"/>
      <w:headerReference w:type="first" r:id="rId18"/>
      <w:pgSz w:w="11906" w:h="16838"/>
      <w:pgMar w:top="2518" w:right="1417" w:bottom="1258"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52B11" w14:textId="77777777" w:rsidR="00EB4D3E" w:rsidRDefault="00EB4D3E">
      <w:r>
        <w:separator/>
      </w:r>
    </w:p>
  </w:endnote>
  <w:endnote w:type="continuationSeparator" w:id="0">
    <w:p w14:paraId="75D63D37" w14:textId="77777777" w:rsidR="00EB4D3E" w:rsidRDefault="00EB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265305"/>
      <w:docPartObj>
        <w:docPartGallery w:val="Page Numbers (Bottom of Page)"/>
        <w:docPartUnique/>
      </w:docPartObj>
    </w:sdtPr>
    <w:sdtEndPr/>
    <w:sdtContent>
      <w:sdt>
        <w:sdtPr>
          <w:id w:val="-1769616900"/>
          <w:docPartObj>
            <w:docPartGallery w:val="Page Numbers (Top of Page)"/>
            <w:docPartUnique/>
          </w:docPartObj>
        </w:sdtPr>
        <w:sdtEndPr/>
        <w:sdtContent>
          <w:p w14:paraId="5D44A7C4" w14:textId="57C202BE" w:rsidR="00B34B18" w:rsidRDefault="00B34B18">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E02448">
              <w:rPr>
                <w:b/>
                <w:bCs/>
                <w:noProof/>
              </w:rPr>
              <w:t>16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02448">
              <w:rPr>
                <w:b/>
                <w:bCs/>
                <w:noProof/>
              </w:rPr>
              <w:t>16</w:t>
            </w:r>
            <w:r>
              <w:rPr>
                <w:b/>
                <w:bCs/>
                <w:sz w:val="24"/>
                <w:szCs w:val="24"/>
              </w:rPr>
              <w:fldChar w:fldCharType="end"/>
            </w:r>
          </w:p>
        </w:sdtContent>
      </w:sdt>
    </w:sdtContent>
  </w:sdt>
  <w:p w14:paraId="55D09FA8" w14:textId="77777777" w:rsidR="00B34B18" w:rsidRDefault="00B34B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4AB3B" w14:textId="77777777" w:rsidR="00EB4D3E" w:rsidRDefault="00EB4D3E">
      <w:r>
        <w:separator/>
      </w:r>
    </w:p>
  </w:footnote>
  <w:footnote w:type="continuationSeparator" w:id="0">
    <w:p w14:paraId="6F91A921" w14:textId="77777777" w:rsidR="00EB4D3E" w:rsidRDefault="00EB4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6472E" w14:textId="77777777" w:rsidR="00302D21" w:rsidRDefault="00302D21">
    <w:pPr>
      <w:pStyle w:val="Zhlav"/>
    </w:pPr>
    <w:r>
      <w:rPr>
        <w:noProof/>
        <w:lang w:eastAsia="cs-CZ"/>
      </w:rPr>
      <w:drawing>
        <wp:anchor distT="0" distB="0" distL="114300" distR="114300" simplePos="0" relativeHeight="251661312" behindDoc="0" locked="0" layoutInCell="1" allowOverlap="1" wp14:anchorId="7056CB47" wp14:editId="4CC150A3">
          <wp:simplePos x="0" y="0"/>
          <wp:positionH relativeFrom="column">
            <wp:posOffset>0</wp:posOffset>
          </wp:positionH>
          <wp:positionV relativeFrom="paragraph">
            <wp:posOffset>113665</wp:posOffset>
          </wp:positionV>
          <wp:extent cx="1709648" cy="600075"/>
          <wp:effectExtent l="0" t="0" r="508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D901" w14:textId="77777777" w:rsidR="00302D21" w:rsidRDefault="00302D21">
    <w:pPr>
      <w:pStyle w:val="Zhlav"/>
    </w:pPr>
    <w:r>
      <w:rPr>
        <w:noProof/>
        <w:lang w:eastAsia="cs-CZ"/>
      </w:rPr>
      <w:drawing>
        <wp:anchor distT="0" distB="0" distL="114300" distR="114300" simplePos="0" relativeHeight="251659264" behindDoc="0" locked="0" layoutInCell="1" allowOverlap="1" wp14:anchorId="2F3F6225" wp14:editId="2DA4F29E">
          <wp:simplePos x="0" y="0"/>
          <wp:positionH relativeFrom="column">
            <wp:posOffset>0</wp:posOffset>
          </wp:positionH>
          <wp:positionV relativeFrom="paragraph">
            <wp:posOffset>113665</wp:posOffset>
          </wp:positionV>
          <wp:extent cx="1709648" cy="600075"/>
          <wp:effectExtent l="0" t="0" r="508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7567576"/>
    <w:lvl w:ilvl="0">
      <w:start w:val="1"/>
      <w:numFmt w:val="upperRoman"/>
      <w:lvlText w:val="%1."/>
      <w:lvlJc w:val="right"/>
      <w:pPr>
        <w:ind w:left="4613" w:hanging="360"/>
      </w:pPr>
      <w:rPr>
        <w:b/>
      </w:rPr>
    </w:lvl>
  </w:abstractNum>
  <w:abstractNum w:abstractNumId="1"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2" w15:restartNumberingAfterBreak="0">
    <w:nsid w:val="094E189F"/>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 w15:restartNumberingAfterBreak="0">
    <w:nsid w:val="0A4C3F83"/>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E4A6392"/>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0FB2452"/>
    <w:multiLevelType w:val="hybridMultilevel"/>
    <w:tmpl w:val="744AAF5E"/>
    <w:lvl w:ilvl="0" w:tplc="3A60C700">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16A30BF"/>
    <w:multiLevelType w:val="multilevel"/>
    <w:tmpl w:val="BB02ECB0"/>
    <w:lvl w:ilvl="0">
      <w:start w:val="8"/>
      <w:numFmt w:val="decimal"/>
      <w:lvlText w:val="%1"/>
      <w:lvlJc w:val="left"/>
      <w:pPr>
        <w:ind w:left="360" w:hanging="360"/>
      </w:pPr>
      <w:rPr>
        <w:rFonts w:hint="default"/>
      </w:rPr>
    </w:lvl>
    <w:lvl w:ilvl="1">
      <w:start w:val="1"/>
      <w:numFmt w:val="decimal"/>
      <w:lvlText w:val="%2)"/>
      <w:lvlJc w:val="left"/>
      <w:pPr>
        <w:ind w:left="720" w:hanging="360"/>
      </w:pPr>
      <w:rPr>
        <w:rFonts w:ascii="Arial Narrow" w:eastAsia="Times New Roman" w:hAnsi="Arial Narrow" w:cs="Times New Roman"/>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8"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9AE5C3E"/>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A4507E1"/>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AC64FB1"/>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B222701"/>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C3E2B85"/>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59E6378"/>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9351154"/>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2AF77F4A"/>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1FA73F7"/>
    <w:multiLevelType w:val="hybridMultilevel"/>
    <w:tmpl w:val="D3281F20"/>
    <w:lvl w:ilvl="0" w:tplc="1CD6B88E">
      <w:start w:val="1"/>
      <w:numFmt w:val="bullet"/>
      <w:pStyle w:val="Normalni-Bulet-odrazka"/>
      <w:lvlText w:val=""/>
      <w:lvlJc w:val="left"/>
      <w:pPr>
        <w:tabs>
          <w:tab w:val="num" w:pos="1134"/>
        </w:tabs>
        <w:ind w:left="1361" w:hanging="227"/>
      </w:pPr>
      <w:rPr>
        <w:rFonts w:ascii="Symbol" w:hAnsi="Symbol" w:hint="default"/>
      </w:rPr>
    </w:lvl>
    <w:lvl w:ilvl="1" w:tplc="CCFC663A" w:tentative="1">
      <w:start w:val="1"/>
      <w:numFmt w:val="bullet"/>
      <w:lvlText w:val="o"/>
      <w:lvlJc w:val="left"/>
      <w:pPr>
        <w:tabs>
          <w:tab w:val="num" w:pos="1440"/>
        </w:tabs>
        <w:ind w:left="1440" w:hanging="360"/>
      </w:pPr>
      <w:rPr>
        <w:rFonts w:ascii="Courier New" w:hAnsi="Courier New" w:cs="Courier New" w:hint="default"/>
      </w:rPr>
    </w:lvl>
    <w:lvl w:ilvl="2" w:tplc="2CECB1D2" w:tentative="1">
      <w:start w:val="1"/>
      <w:numFmt w:val="bullet"/>
      <w:lvlText w:val=""/>
      <w:lvlJc w:val="left"/>
      <w:pPr>
        <w:tabs>
          <w:tab w:val="num" w:pos="2160"/>
        </w:tabs>
        <w:ind w:left="2160" w:hanging="360"/>
      </w:pPr>
      <w:rPr>
        <w:rFonts w:ascii="Wingdings" w:hAnsi="Wingdings" w:hint="default"/>
      </w:rPr>
    </w:lvl>
    <w:lvl w:ilvl="3" w:tplc="3684E52C" w:tentative="1">
      <w:start w:val="1"/>
      <w:numFmt w:val="bullet"/>
      <w:lvlText w:val=""/>
      <w:lvlJc w:val="left"/>
      <w:pPr>
        <w:tabs>
          <w:tab w:val="num" w:pos="2880"/>
        </w:tabs>
        <w:ind w:left="2880" w:hanging="360"/>
      </w:pPr>
      <w:rPr>
        <w:rFonts w:ascii="Symbol" w:hAnsi="Symbol" w:hint="default"/>
      </w:rPr>
    </w:lvl>
    <w:lvl w:ilvl="4" w:tplc="4C9A21CC" w:tentative="1">
      <w:start w:val="1"/>
      <w:numFmt w:val="bullet"/>
      <w:lvlText w:val="o"/>
      <w:lvlJc w:val="left"/>
      <w:pPr>
        <w:tabs>
          <w:tab w:val="num" w:pos="3600"/>
        </w:tabs>
        <w:ind w:left="3600" w:hanging="360"/>
      </w:pPr>
      <w:rPr>
        <w:rFonts w:ascii="Courier New" w:hAnsi="Courier New" w:cs="Courier New" w:hint="default"/>
      </w:rPr>
    </w:lvl>
    <w:lvl w:ilvl="5" w:tplc="1728BE36" w:tentative="1">
      <w:start w:val="1"/>
      <w:numFmt w:val="bullet"/>
      <w:lvlText w:val=""/>
      <w:lvlJc w:val="left"/>
      <w:pPr>
        <w:tabs>
          <w:tab w:val="num" w:pos="4320"/>
        </w:tabs>
        <w:ind w:left="4320" w:hanging="360"/>
      </w:pPr>
      <w:rPr>
        <w:rFonts w:ascii="Wingdings" w:hAnsi="Wingdings" w:hint="default"/>
      </w:rPr>
    </w:lvl>
    <w:lvl w:ilvl="6" w:tplc="C4E07C9A" w:tentative="1">
      <w:start w:val="1"/>
      <w:numFmt w:val="bullet"/>
      <w:lvlText w:val=""/>
      <w:lvlJc w:val="left"/>
      <w:pPr>
        <w:tabs>
          <w:tab w:val="num" w:pos="5040"/>
        </w:tabs>
        <w:ind w:left="5040" w:hanging="360"/>
      </w:pPr>
      <w:rPr>
        <w:rFonts w:ascii="Symbol" w:hAnsi="Symbol" w:hint="default"/>
      </w:rPr>
    </w:lvl>
    <w:lvl w:ilvl="7" w:tplc="A40E4B52" w:tentative="1">
      <w:start w:val="1"/>
      <w:numFmt w:val="bullet"/>
      <w:lvlText w:val="o"/>
      <w:lvlJc w:val="left"/>
      <w:pPr>
        <w:tabs>
          <w:tab w:val="num" w:pos="5760"/>
        </w:tabs>
        <w:ind w:left="5760" w:hanging="360"/>
      </w:pPr>
      <w:rPr>
        <w:rFonts w:ascii="Courier New" w:hAnsi="Courier New" w:cs="Courier New" w:hint="default"/>
      </w:rPr>
    </w:lvl>
    <w:lvl w:ilvl="8" w:tplc="EB8AA84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4B4F3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6AE6BC8"/>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38C76938"/>
    <w:multiLevelType w:val="hybridMultilevel"/>
    <w:tmpl w:val="96D85AC0"/>
    <w:lvl w:ilvl="0" w:tplc="0405000F">
      <w:start w:val="1"/>
      <w:numFmt w:val="decimal"/>
      <w:lvlText w:val="%1."/>
      <w:lvlJc w:val="left"/>
      <w:pPr>
        <w:ind w:left="5607" w:hanging="360"/>
      </w:pPr>
    </w:lvl>
    <w:lvl w:ilvl="1" w:tplc="04050019" w:tentative="1">
      <w:start w:val="1"/>
      <w:numFmt w:val="lowerLetter"/>
      <w:lvlText w:val="%2."/>
      <w:lvlJc w:val="left"/>
      <w:pPr>
        <w:ind w:left="6327" w:hanging="360"/>
      </w:pPr>
    </w:lvl>
    <w:lvl w:ilvl="2" w:tplc="0405001B" w:tentative="1">
      <w:start w:val="1"/>
      <w:numFmt w:val="lowerRoman"/>
      <w:lvlText w:val="%3."/>
      <w:lvlJc w:val="right"/>
      <w:pPr>
        <w:ind w:left="7047" w:hanging="180"/>
      </w:pPr>
    </w:lvl>
    <w:lvl w:ilvl="3" w:tplc="0405000F" w:tentative="1">
      <w:start w:val="1"/>
      <w:numFmt w:val="decimal"/>
      <w:lvlText w:val="%4."/>
      <w:lvlJc w:val="left"/>
      <w:pPr>
        <w:ind w:left="7767" w:hanging="360"/>
      </w:pPr>
    </w:lvl>
    <w:lvl w:ilvl="4" w:tplc="04050019" w:tentative="1">
      <w:start w:val="1"/>
      <w:numFmt w:val="lowerLetter"/>
      <w:lvlText w:val="%5."/>
      <w:lvlJc w:val="left"/>
      <w:pPr>
        <w:ind w:left="8487" w:hanging="360"/>
      </w:pPr>
    </w:lvl>
    <w:lvl w:ilvl="5" w:tplc="0405001B" w:tentative="1">
      <w:start w:val="1"/>
      <w:numFmt w:val="lowerRoman"/>
      <w:lvlText w:val="%6."/>
      <w:lvlJc w:val="right"/>
      <w:pPr>
        <w:ind w:left="9207" w:hanging="180"/>
      </w:pPr>
    </w:lvl>
    <w:lvl w:ilvl="6" w:tplc="0405000F" w:tentative="1">
      <w:start w:val="1"/>
      <w:numFmt w:val="decimal"/>
      <w:lvlText w:val="%7."/>
      <w:lvlJc w:val="left"/>
      <w:pPr>
        <w:ind w:left="9927" w:hanging="360"/>
      </w:pPr>
    </w:lvl>
    <w:lvl w:ilvl="7" w:tplc="04050019" w:tentative="1">
      <w:start w:val="1"/>
      <w:numFmt w:val="lowerLetter"/>
      <w:lvlText w:val="%8."/>
      <w:lvlJc w:val="left"/>
      <w:pPr>
        <w:ind w:left="10647" w:hanging="360"/>
      </w:pPr>
    </w:lvl>
    <w:lvl w:ilvl="8" w:tplc="0405001B" w:tentative="1">
      <w:start w:val="1"/>
      <w:numFmt w:val="lowerRoman"/>
      <w:lvlText w:val="%9."/>
      <w:lvlJc w:val="right"/>
      <w:pPr>
        <w:ind w:left="11367" w:hanging="180"/>
      </w:pPr>
    </w:lvl>
  </w:abstractNum>
  <w:abstractNum w:abstractNumId="23" w15:restartNumberingAfterBreak="0">
    <w:nsid w:val="39F51EA7"/>
    <w:multiLevelType w:val="multilevel"/>
    <w:tmpl w:val="001A300A"/>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4" w15:restartNumberingAfterBreak="0">
    <w:nsid w:val="3AB024E1"/>
    <w:multiLevelType w:val="multilevel"/>
    <w:tmpl w:val="E9087256"/>
    <w:lvl w:ilvl="0">
      <w:start w:val="8"/>
      <w:numFmt w:val="decimal"/>
      <w:lvlText w:val="%1"/>
      <w:lvlJc w:val="left"/>
      <w:pPr>
        <w:ind w:left="360" w:hanging="360"/>
      </w:pPr>
      <w:rPr>
        <w:rFonts w:hint="default"/>
      </w:rPr>
    </w:lvl>
    <w:lvl w:ilvl="1">
      <w:start w:val="1"/>
      <w:numFmt w:val="decimal"/>
      <w:lvlText w:val="%2)"/>
      <w:lvlJc w:val="left"/>
      <w:pPr>
        <w:ind w:left="720" w:hanging="360"/>
      </w:pPr>
      <w:rPr>
        <w:rFonts w:ascii="Arial Narrow" w:eastAsia="Times New Roman" w:hAnsi="Arial Narrow" w:cs="Times New Roman"/>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B7F37BE"/>
    <w:multiLevelType w:val="hybridMultilevel"/>
    <w:tmpl w:val="805481B2"/>
    <w:lvl w:ilvl="0" w:tplc="F89865A8">
      <w:start w:val="1"/>
      <w:numFmt w:val="decimal"/>
      <w:lvlText w:val="%1)"/>
      <w:lvlJc w:val="left"/>
      <w:pPr>
        <w:ind w:left="720" w:hanging="360"/>
      </w:pPr>
      <w:rPr>
        <w:rFonts w:ascii="Arial Narrow" w:hAnsi="Arial Narrow" w:cs="Times New Roman" w:hint="default"/>
        <w:b/>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F27710B"/>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400D0226"/>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1923B1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468052F2"/>
    <w:multiLevelType w:val="multilevel"/>
    <w:tmpl w:val="DA34864A"/>
    <w:lvl w:ilvl="0">
      <w:start w:val="1"/>
      <w:numFmt w:val="lowerLetter"/>
      <w:lvlText w:val="%1)"/>
      <w:lvlJc w:val="left"/>
      <w:pPr>
        <w:tabs>
          <w:tab w:val="num" w:pos="78"/>
        </w:tabs>
        <w:ind w:left="786" w:hanging="360"/>
      </w:pPr>
      <w:rPr>
        <w:rFonts w:ascii="Arial Narrow" w:hAnsi="Arial Narrow" w:cs="Times New Roman" w:hint="default"/>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6D4756D"/>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49503BC0"/>
    <w:multiLevelType w:val="multilevel"/>
    <w:tmpl w:val="EA82357A"/>
    <w:lvl w:ilvl="0">
      <w:start w:val="1"/>
      <w:numFmt w:val="upperRoman"/>
      <w:lvlText w:val="%1."/>
      <w:lvlJc w:val="left"/>
      <w:pPr>
        <w:tabs>
          <w:tab w:val="num" w:pos="855"/>
        </w:tabs>
        <w:ind w:left="567"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Narrow" w:hAnsi="Arial Narrow" w:hint="default"/>
        <w:b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lowerLetter"/>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2" w15:restartNumberingAfterBreak="0">
    <w:nsid w:val="4C052075"/>
    <w:multiLevelType w:val="hybridMultilevel"/>
    <w:tmpl w:val="96D85AC0"/>
    <w:lvl w:ilvl="0" w:tplc="0405000F">
      <w:start w:val="1"/>
      <w:numFmt w:val="decimal"/>
      <w:lvlText w:val="%1."/>
      <w:lvlJc w:val="left"/>
      <w:pPr>
        <w:ind w:left="5607" w:hanging="360"/>
      </w:pPr>
    </w:lvl>
    <w:lvl w:ilvl="1" w:tplc="04050019" w:tentative="1">
      <w:start w:val="1"/>
      <w:numFmt w:val="lowerLetter"/>
      <w:lvlText w:val="%2."/>
      <w:lvlJc w:val="left"/>
      <w:pPr>
        <w:ind w:left="6327" w:hanging="360"/>
      </w:pPr>
    </w:lvl>
    <w:lvl w:ilvl="2" w:tplc="0405001B" w:tentative="1">
      <w:start w:val="1"/>
      <w:numFmt w:val="lowerRoman"/>
      <w:lvlText w:val="%3."/>
      <w:lvlJc w:val="right"/>
      <w:pPr>
        <w:ind w:left="7047" w:hanging="180"/>
      </w:pPr>
    </w:lvl>
    <w:lvl w:ilvl="3" w:tplc="0405000F" w:tentative="1">
      <w:start w:val="1"/>
      <w:numFmt w:val="decimal"/>
      <w:lvlText w:val="%4."/>
      <w:lvlJc w:val="left"/>
      <w:pPr>
        <w:ind w:left="7767" w:hanging="360"/>
      </w:pPr>
    </w:lvl>
    <w:lvl w:ilvl="4" w:tplc="04050019" w:tentative="1">
      <w:start w:val="1"/>
      <w:numFmt w:val="lowerLetter"/>
      <w:lvlText w:val="%5."/>
      <w:lvlJc w:val="left"/>
      <w:pPr>
        <w:ind w:left="8487" w:hanging="360"/>
      </w:pPr>
    </w:lvl>
    <w:lvl w:ilvl="5" w:tplc="0405001B" w:tentative="1">
      <w:start w:val="1"/>
      <w:numFmt w:val="lowerRoman"/>
      <w:lvlText w:val="%6."/>
      <w:lvlJc w:val="right"/>
      <w:pPr>
        <w:ind w:left="9207" w:hanging="180"/>
      </w:pPr>
    </w:lvl>
    <w:lvl w:ilvl="6" w:tplc="0405000F" w:tentative="1">
      <w:start w:val="1"/>
      <w:numFmt w:val="decimal"/>
      <w:lvlText w:val="%7."/>
      <w:lvlJc w:val="left"/>
      <w:pPr>
        <w:ind w:left="9927" w:hanging="360"/>
      </w:pPr>
    </w:lvl>
    <w:lvl w:ilvl="7" w:tplc="04050019" w:tentative="1">
      <w:start w:val="1"/>
      <w:numFmt w:val="lowerLetter"/>
      <w:lvlText w:val="%8."/>
      <w:lvlJc w:val="left"/>
      <w:pPr>
        <w:ind w:left="10647" w:hanging="360"/>
      </w:pPr>
    </w:lvl>
    <w:lvl w:ilvl="8" w:tplc="0405001B" w:tentative="1">
      <w:start w:val="1"/>
      <w:numFmt w:val="lowerRoman"/>
      <w:lvlText w:val="%9."/>
      <w:lvlJc w:val="right"/>
      <w:pPr>
        <w:ind w:left="11367" w:hanging="180"/>
      </w:pPr>
    </w:lvl>
  </w:abstractNum>
  <w:abstractNum w:abstractNumId="33" w15:restartNumberingAfterBreak="0">
    <w:nsid w:val="4FC6347A"/>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4033730"/>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54FD33DB"/>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9DB7ED9"/>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5C223DCB"/>
    <w:multiLevelType w:val="multilevel"/>
    <w:tmpl w:val="04744ADA"/>
    <w:lvl w:ilvl="0">
      <w:start w:val="1"/>
      <w:numFmt w:val="lowerLetter"/>
      <w:lvlText w:val="%1)"/>
      <w:lvlJc w:val="left"/>
      <w:pPr>
        <w:tabs>
          <w:tab w:val="num" w:pos="78"/>
        </w:tabs>
        <w:ind w:left="786" w:hanging="360"/>
      </w:pPr>
      <w:rPr>
        <w:rFonts w:ascii="Arial Narrow" w:hAnsi="Arial Narrow" w:cs="Times New Roman" w:hint="default"/>
        <w:b w:val="0"/>
        <w:i w:val="0"/>
        <w:iCs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5FAE529F"/>
    <w:multiLevelType w:val="multilevel"/>
    <w:tmpl w:val="DA34864A"/>
    <w:lvl w:ilvl="0">
      <w:start w:val="1"/>
      <w:numFmt w:val="lowerLetter"/>
      <w:lvlText w:val="%1)"/>
      <w:lvlJc w:val="left"/>
      <w:pPr>
        <w:tabs>
          <w:tab w:val="num" w:pos="78"/>
        </w:tabs>
        <w:ind w:left="786" w:hanging="360"/>
      </w:pPr>
      <w:rPr>
        <w:rFonts w:ascii="Arial Narrow" w:hAnsi="Arial Narrow" w:cs="Times New Roman" w:hint="default"/>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60A146EE"/>
    <w:multiLevelType w:val="hybridMultilevel"/>
    <w:tmpl w:val="96D85AC0"/>
    <w:lvl w:ilvl="0" w:tplc="0405000F">
      <w:start w:val="1"/>
      <w:numFmt w:val="decimal"/>
      <w:lvlText w:val="%1."/>
      <w:lvlJc w:val="left"/>
      <w:pPr>
        <w:ind w:left="5607" w:hanging="360"/>
      </w:pPr>
    </w:lvl>
    <w:lvl w:ilvl="1" w:tplc="04050019" w:tentative="1">
      <w:start w:val="1"/>
      <w:numFmt w:val="lowerLetter"/>
      <w:lvlText w:val="%2."/>
      <w:lvlJc w:val="left"/>
      <w:pPr>
        <w:ind w:left="6327" w:hanging="360"/>
      </w:pPr>
    </w:lvl>
    <w:lvl w:ilvl="2" w:tplc="0405001B" w:tentative="1">
      <w:start w:val="1"/>
      <w:numFmt w:val="lowerRoman"/>
      <w:lvlText w:val="%3."/>
      <w:lvlJc w:val="right"/>
      <w:pPr>
        <w:ind w:left="7047" w:hanging="180"/>
      </w:pPr>
    </w:lvl>
    <w:lvl w:ilvl="3" w:tplc="0405000F" w:tentative="1">
      <w:start w:val="1"/>
      <w:numFmt w:val="decimal"/>
      <w:lvlText w:val="%4."/>
      <w:lvlJc w:val="left"/>
      <w:pPr>
        <w:ind w:left="7767" w:hanging="360"/>
      </w:pPr>
    </w:lvl>
    <w:lvl w:ilvl="4" w:tplc="04050019" w:tentative="1">
      <w:start w:val="1"/>
      <w:numFmt w:val="lowerLetter"/>
      <w:lvlText w:val="%5."/>
      <w:lvlJc w:val="left"/>
      <w:pPr>
        <w:ind w:left="8487" w:hanging="360"/>
      </w:pPr>
    </w:lvl>
    <w:lvl w:ilvl="5" w:tplc="0405001B" w:tentative="1">
      <w:start w:val="1"/>
      <w:numFmt w:val="lowerRoman"/>
      <w:lvlText w:val="%6."/>
      <w:lvlJc w:val="right"/>
      <w:pPr>
        <w:ind w:left="9207" w:hanging="180"/>
      </w:pPr>
    </w:lvl>
    <w:lvl w:ilvl="6" w:tplc="0405000F" w:tentative="1">
      <w:start w:val="1"/>
      <w:numFmt w:val="decimal"/>
      <w:lvlText w:val="%7."/>
      <w:lvlJc w:val="left"/>
      <w:pPr>
        <w:ind w:left="9927" w:hanging="360"/>
      </w:pPr>
    </w:lvl>
    <w:lvl w:ilvl="7" w:tplc="04050019" w:tentative="1">
      <w:start w:val="1"/>
      <w:numFmt w:val="lowerLetter"/>
      <w:lvlText w:val="%8."/>
      <w:lvlJc w:val="left"/>
      <w:pPr>
        <w:ind w:left="10647" w:hanging="360"/>
      </w:pPr>
    </w:lvl>
    <w:lvl w:ilvl="8" w:tplc="0405001B" w:tentative="1">
      <w:start w:val="1"/>
      <w:numFmt w:val="lowerRoman"/>
      <w:lvlText w:val="%9."/>
      <w:lvlJc w:val="right"/>
      <w:pPr>
        <w:ind w:left="11367" w:hanging="180"/>
      </w:pPr>
    </w:lvl>
  </w:abstractNum>
  <w:abstractNum w:abstractNumId="41" w15:restartNumberingAfterBreak="0">
    <w:nsid w:val="6390538F"/>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73D17750"/>
    <w:multiLevelType w:val="multilevel"/>
    <w:tmpl w:val="DA34864A"/>
    <w:lvl w:ilvl="0">
      <w:start w:val="1"/>
      <w:numFmt w:val="lowerLetter"/>
      <w:lvlText w:val="%1)"/>
      <w:lvlJc w:val="left"/>
      <w:pPr>
        <w:tabs>
          <w:tab w:val="num" w:pos="360"/>
        </w:tabs>
        <w:ind w:left="1068" w:hanging="360"/>
      </w:pPr>
      <w:rPr>
        <w:rFonts w:ascii="Arial Narrow" w:hAnsi="Arial Narrow" w:cs="Times New Roman" w:hint="default"/>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76DD4A42"/>
    <w:multiLevelType w:val="hybridMultilevel"/>
    <w:tmpl w:val="0B9003A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15:restartNumberingAfterBreak="0">
    <w:nsid w:val="78D43467"/>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78F8046A"/>
    <w:multiLevelType w:val="multilevel"/>
    <w:tmpl w:val="CE2ADA0C"/>
    <w:lvl w:ilvl="0">
      <w:start w:val="8"/>
      <w:numFmt w:val="decimal"/>
      <w:lvlText w:val="%1"/>
      <w:lvlJc w:val="left"/>
      <w:pPr>
        <w:ind w:left="360" w:hanging="360"/>
      </w:pPr>
      <w:rPr>
        <w:rFonts w:hint="default"/>
      </w:rPr>
    </w:lvl>
    <w:lvl w:ilvl="1">
      <w:start w:val="1"/>
      <w:numFmt w:val="decimal"/>
      <w:lvlText w:val="%2)"/>
      <w:lvlJc w:val="left"/>
      <w:pPr>
        <w:ind w:left="720" w:hanging="360"/>
      </w:pPr>
      <w:rPr>
        <w:rFonts w:ascii="Arial Narrow" w:eastAsia="Times New Roman" w:hAnsi="Arial Narrow" w:cs="Times New Roman"/>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350597701">
    <w:abstractNumId w:val="7"/>
  </w:num>
  <w:num w:numId="2" w16cid:durableId="787091670">
    <w:abstractNumId w:val="36"/>
  </w:num>
  <w:num w:numId="3" w16cid:durableId="1169909293">
    <w:abstractNumId w:val="8"/>
  </w:num>
  <w:num w:numId="4" w16cid:durableId="1657344904">
    <w:abstractNumId w:val="17"/>
  </w:num>
  <w:num w:numId="5" w16cid:durableId="259918424">
    <w:abstractNumId w:val="0"/>
  </w:num>
  <w:num w:numId="6" w16cid:durableId="1211962488">
    <w:abstractNumId w:val="5"/>
  </w:num>
  <w:num w:numId="7" w16cid:durableId="571081199">
    <w:abstractNumId w:val="14"/>
  </w:num>
  <w:num w:numId="8" w16cid:durableId="55126500">
    <w:abstractNumId w:val="25"/>
  </w:num>
  <w:num w:numId="9" w16cid:durableId="1277297850">
    <w:abstractNumId w:val="15"/>
  </w:num>
  <w:num w:numId="10" w16cid:durableId="748574697">
    <w:abstractNumId w:val="44"/>
  </w:num>
  <w:num w:numId="11" w16cid:durableId="2146769933">
    <w:abstractNumId w:val="30"/>
  </w:num>
  <w:num w:numId="12" w16cid:durableId="2079013336">
    <w:abstractNumId w:val="16"/>
  </w:num>
  <w:num w:numId="13" w16cid:durableId="999239440">
    <w:abstractNumId w:val="34"/>
  </w:num>
  <w:num w:numId="14" w16cid:durableId="373314277">
    <w:abstractNumId w:val="41"/>
  </w:num>
  <w:num w:numId="15" w16cid:durableId="820850408">
    <w:abstractNumId w:val="19"/>
  </w:num>
  <w:num w:numId="16" w16cid:durableId="1541161068">
    <w:abstractNumId w:val="27"/>
  </w:num>
  <w:num w:numId="17" w16cid:durableId="62066734">
    <w:abstractNumId w:val="2"/>
  </w:num>
  <w:num w:numId="18" w16cid:durableId="1373655689">
    <w:abstractNumId w:val="21"/>
  </w:num>
  <w:num w:numId="19" w16cid:durableId="1210655312">
    <w:abstractNumId w:val="9"/>
  </w:num>
  <w:num w:numId="20" w16cid:durableId="1215770500">
    <w:abstractNumId w:val="22"/>
  </w:num>
  <w:num w:numId="21" w16cid:durableId="719595209">
    <w:abstractNumId w:val="20"/>
  </w:num>
  <w:num w:numId="22" w16cid:durableId="540628393">
    <w:abstractNumId w:val="37"/>
  </w:num>
  <w:num w:numId="23" w16cid:durableId="1167939589">
    <w:abstractNumId w:val="18"/>
  </w:num>
  <w:num w:numId="24" w16cid:durableId="1034036580">
    <w:abstractNumId w:val="10"/>
  </w:num>
  <w:num w:numId="25" w16cid:durableId="1352536568">
    <w:abstractNumId w:val="35"/>
  </w:num>
  <w:num w:numId="26" w16cid:durableId="2044016898">
    <w:abstractNumId w:val="33"/>
  </w:num>
  <w:num w:numId="27" w16cid:durableId="1217428552">
    <w:abstractNumId w:val="4"/>
  </w:num>
  <w:num w:numId="28" w16cid:durableId="1467309427">
    <w:abstractNumId w:val="26"/>
  </w:num>
  <w:num w:numId="29" w16cid:durableId="1689678245">
    <w:abstractNumId w:val="6"/>
  </w:num>
  <w:num w:numId="30" w16cid:durableId="1652978962">
    <w:abstractNumId w:val="32"/>
  </w:num>
  <w:num w:numId="31" w16cid:durableId="550002316">
    <w:abstractNumId w:val="12"/>
  </w:num>
  <w:num w:numId="32" w16cid:durableId="1210216819">
    <w:abstractNumId w:val="29"/>
  </w:num>
  <w:num w:numId="33" w16cid:durableId="203327">
    <w:abstractNumId w:val="28"/>
  </w:num>
  <w:num w:numId="34" w16cid:durableId="1324240938">
    <w:abstractNumId w:val="40"/>
  </w:num>
  <w:num w:numId="35" w16cid:durableId="816075596">
    <w:abstractNumId w:val="23"/>
  </w:num>
  <w:num w:numId="36" w16cid:durableId="631403584">
    <w:abstractNumId w:val="31"/>
  </w:num>
  <w:num w:numId="37" w16cid:durableId="1215387027">
    <w:abstractNumId w:val="13"/>
  </w:num>
  <w:num w:numId="38" w16cid:durableId="405032658">
    <w:abstractNumId w:val="45"/>
  </w:num>
  <w:num w:numId="39" w16cid:durableId="1554006141">
    <w:abstractNumId w:val="24"/>
  </w:num>
  <w:num w:numId="40" w16cid:durableId="673461352">
    <w:abstractNumId w:val="42"/>
  </w:num>
  <w:num w:numId="41" w16cid:durableId="407459727">
    <w:abstractNumId w:val="38"/>
  </w:num>
  <w:num w:numId="42" w16cid:durableId="6757099">
    <w:abstractNumId w:val="11"/>
  </w:num>
  <w:num w:numId="43" w16cid:durableId="1193346839">
    <w:abstractNumId w:val="43"/>
  </w:num>
  <w:num w:numId="44" w16cid:durableId="1974291287">
    <w:abstractNumId w:val="39"/>
  </w:num>
  <w:num w:numId="45" w16cid:durableId="451677428">
    <w:abstractNumId w:val="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ED"/>
    <w:rsid w:val="00000DA7"/>
    <w:rsid w:val="0000131F"/>
    <w:rsid w:val="00001FD6"/>
    <w:rsid w:val="000034BD"/>
    <w:rsid w:val="0000429C"/>
    <w:rsid w:val="00005603"/>
    <w:rsid w:val="00005A56"/>
    <w:rsid w:val="00005B34"/>
    <w:rsid w:val="000067A2"/>
    <w:rsid w:val="000104B1"/>
    <w:rsid w:val="00010597"/>
    <w:rsid w:val="00010973"/>
    <w:rsid w:val="00012C2D"/>
    <w:rsid w:val="000138F0"/>
    <w:rsid w:val="00014A9D"/>
    <w:rsid w:val="00014ED1"/>
    <w:rsid w:val="000153FF"/>
    <w:rsid w:val="00015570"/>
    <w:rsid w:val="00015D74"/>
    <w:rsid w:val="0001772C"/>
    <w:rsid w:val="0002040D"/>
    <w:rsid w:val="00021A17"/>
    <w:rsid w:val="00022D9A"/>
    <w:rsid w:val="000240AB"/>
    <w:rsid w:val="0002471D"/>
    <w:rsid w:val="000247BD"/>
    <w:rsid w:val="00025F83"/>
    <w:rsid w:val="000263CC"/>
    <w:rsid w:val="0002700E"/>
    <w:rsid w:val="00030FC8"/>
    <w:rsid w:val="00032AC6"/>
    <w:rsid w:val="00034067"/>
    <w:rsid w:val="00034892"/>
    <w:rsid w:val="0003511C"/>
    <w:rsid w:val="000356BC"/>
    <w:rsid w:val="00035E78"/>
    <w:rsid w:val="0003673A"/>
    <w:rsid w:val="0003696E"/>
    <w:rsid w:val="00037740"/>
    <w:rsid w:val="00037FB6"/>
    <w:rsid w:val="000414D9"/>
    <w:rsid w:val="00041798"/>
    <w:rsid w:val="00043288"/>
    <w:rsid w:val="00043A82"/>
    <w:rsid w:val="00045A23"/>
    <w:rsid w:val="00045CF3"/>
    <w:rsid w:val="00046A96"/>
    <w:rsid w:val="000472EC"/>
    <w:rsid w:val="0004769D"/>
    <w:rsid w:val="0004781A"/>
    <w:rsid w:val="00050B68"/>
    <w:rsid w:val="00050E0F"/>
    <w:rsid w:val="00051165"/>
    <w:rsid w:val="00051C14"/>
    <w:rsid w:val="00051E6C"/>
    <w:rsid w:val="00051FB7"/>
    <w:rsid w:val="000520A1"/>
    <w:rsid w:val="00053C05"/>
    <w:rsid w:val="00053E02"/>
    <w:rsid w:val="00054312"/>
    <w:rsid w:val="00054CB0"/>
    <w:rsid w:val="00054DC6"/>
    <w:rsid w:val="00055C5E"/>
    <w:rsid w:val="00055E33"/>
    <w:rsid w:val="00056574"/>
    <w:rsid w:val="00056C44"/>
    <w:rsid w:val="00057FC0"/>
    <w:rsid w:val="00060670"/>
    <w:rsid w:val="00062212"/>
    <w:rsid w:val="00062814"/>
    <w:rsid w:val="000630D8"/>
    <w:rsid w:val="00063A65"/>
    <w:rsid w:val="00064205"/>
    <w:rsid w:val="000646CC"/>
    <w:rsid w:val="00066A9C"/>
    <w:rsid w:val="0006743E"/>
    <w:rsid w:val="00067A1C"/>
    <w:rsid w:val="00067E86"/>
    <w:rsid w:val="00071757"/>
    <w:rsid w:val="00072830"/>
    <w:rsid w:val="00072D9B"/>
    <w:rsid w:val="000734B8"/>
    <w:rsid w:val="00074711"/>
    <w:rsid w:val="00075522"/>
    <w:rsid w:val="000758EB"/>
    <w:rsid w:val="000760BD"/>
    <w:rsid w:val="0007779F"/>
    <w:rsid w:val="00077B1D"/>
    <w:rsid w:val="000816FF"/>
    <w:rsid w:val="00084B8B"/>
    <w:rsid w:val="0008584D"/>
    <w:rsid w:val="000858CD"/>
    <w:rsid w:val="00085CA4"/>
    <w:rsid w:val="00086875"/>
    <w:rsid w:val="00086B13"/>
    <w:rsid w:val="00086E51"/>
    <w:rsid w:val="00086E88"/>
    <w:rsid w:val="00087803"/>
    <w:rsid w:val="00090423"/>
    <w:rsid w:val="00090A1F"/>
    <w:rsid w:val="00090F6C"/>
    <w:rsid w:val="000922BC"/>
    <w:rsid w:val="00092380"/>
    <w:rsid w:val="00093946"/>
    <w:rsid w:val="00095402"/>
    <w:rsid w:val="00096078"/>
    <w:rsid w:val="0009664C"/>
    <w:rsid w:val="00096722"/>
    <w:rsid w:val="00096E7F"/>
    <w:rsid w:val="00097088"/>
    <w:rsid w:val="00097542"/>
    <w:rsid w:val="000A29C6"/>
    <w:rsid w:val="000A2BD4"/>
    <w:rsid w:val="000A3BD1"/>
    <w:rsid w:val="000A54BB"/>
    <w:rsid w:val="000A6B8F"/>
    <w:rsid w:val="000A7074"/>
    <w:rsid w:val="000B0422"/>
    <w:rsid w:val="000B105C"/>
    <w:rsid w:val="000B229D"/>
    <w:rsid w:val="000B2889"/>
    <w:rsid w:val="000B3E93"/>
    <w:rsid w:val="000B464B"/>
    <w:rsid w:val="000B52AE"/>
    <w:rsid w:val="000B6285"/>
    <w:rsid w:val="000B6F13"/>
    <w:rsid w:val="000B7402"/>
    <w:rsid w:val="000C005D"/>
    <w:rsid w:val="000C048F"/>
    <w:rsid w:val="000C10F0"/>
    <w:rsid w:val="000C1C8F"/>
    <w:rsid w:val="000C38B5"/>
    <w:rsid w:val="000C60E1"/>
    <w:rsid w:val="000C6BD9"/>
    <w:rsid w:val="000C7013"/>
    <w:rsid w:val="000C7B48"/>
    <w:rsid w:val="000D00B8"/>
    <w:rsid w:val="000D2E8C"/>
    <w:rsid w:val="000D55B0"/>
    <w:rsid w:val="000D5790"/>
    <w:rsid w:val="000D5C82"/>
    <w:rsid w:val="000D5E33"/>
    <w:rsid w:val="000D77C8"/>
    <w:rsid w:val="000D7BF9"/>
    <w:rsid w:val="000E01F2"/>
    <w:rsid w:val="000E06A8"/>
    <w:rsid w:val="000E0EBD"/>
    <w:rsid w:val="000E1AD9"/>
    <w:rsid w:val="000E2F98"/>
    <w:rsid w:val="000E37AD"/>
    <w:rsid w:val="000E4F90"/>
    <w:rsid w:val="000E5679"/>
    <w:rsid w:val="000E597C"/>
    <w:rsid w:val="000F1B61"/>
    <w:rsid w:val="000F28FA"/>
    <w:rsid w:val="000F2AEB"/>
    <w:rsid w:val="000F32F0"/>
    <w:rsid w:val="000F3693"/>
    <w:rsid w:val="000F3825"/>
    <w:rsid w:val="000F40DA"/>
    <w:rsid w:val="000F47AD"/>
    <w:rsid w:val="000F66F3"/>
    <w:rsid w:val="000F6A27"/>
    <w:rsid w:val="00101327"/>
    <w:rsid w:val="0010145A"/>
    <w:rsid w:val="00102008"/>
    <w:rsid w:val="00102A17"/>
    <w:rsid w:val="00103C8A"/>
    <w:rsid w:val="0010547C"/>
    <w:rsid w:val="001058C9"/>
    <w:rsid w:val="00106D72"/>
    <w:rsid w:val="0010763F"/>
    <w:rsid w:val="00110EFB"/>
    <w:rsid w:val="001117E2"/>
    <w:rsid w:val="00114706"/>
    <w:rsid w:val="00115C6B"/>
    <w:rsid w:val="00116C71"/>
    <w:rsid w:val="001200C6"/>
    <w:rsid w:val="00120433"/>
    <w:rsid w:val="0012409A"/>
    <w:rsid w:val="00124484"/>
    <w:rsid w:val="0012513C"/>
    <w:rsid w:val="001252CB"/>
    <w:rsid w:val="00125F27"/>
    <w:rsid w:val="001260D3"/>
    <w:rsid w:val="00126146"/>
    <w:rsid w:val="00127702"/>
    <w:rsid w:val="00127B9C"/>
    <w:rsid w:val="0013024D"/>
    <w:rsid w:val="001306C3"/>
    <w:rsid w:val="001309A3"/>
    <w:rsid w:val="00130ACA"/>
    <w:rsid w:val="00130DD7"/>
    <w:rsid w:val="0013145C"/>
    <w:rsid w:val="001315AF"/>
    <w:rsid w:val="00131962"/>
    <w:rsid w:val="00131F26"/>
    <w:rsid w:val="00135284"/>
    <w:rsid w:val="00135AA9"/>
    <w:rsid w:val="0013677E"/>
    <w:rsid w:val="001369CD"/>
    <w:rsid w:val="0013707B"/>
    <w:rsid w:val="00137599"/>
    <w:rsid w:val="00137C52"/>
    <w:rsid w:val="00137D5B"/>
    <w:rsid w:val="0014094C"/>
    <w:rsid w:val="00140AF4"/>
    <w:rsid w:val="001416BD"/>
    <w:rsid w:val="00141CE0"/>
    <w:rsid w:val="0014331C"/>
    <w:rsid w:val="00143AB2"/>
    <w:rsid w:val="0014732B"/>
    <w:rsid w:val="0014794C"/>
    <w:rsid w:val="00147CE9"/>
    <w:rsid w:val="0015059F"/>
    <w:rsid w:val="00150BB3"/>
    <w:rsid w:val="00150FEA"/>
    <w:rsid w:val="00151FF5"/>
    <w:rsid w:val="00152627"/>
    <w:rsid w:val="001535DC"/>
    <w:rsid w:val="00154B4C"/>
    <w:rsid w:val="00156AFC"/>
    <w:rsid w:val="001601AD"/>
    <w:rsid w:val="00161DD0"/>
    <w:rsid w:val="0016254D"/>
    <w:rsid w:val="0016281B"/>
    <w:rsid w:val="00162961"/>
    <w:rsid w:val="0016336A"/>
    <w:rsid w:val="00163EA3"/>
    <w:rsid w:val="0016465B"/>
    <w:rsid w:val="00165982"/>
    <w:rsid w:val="001669E2"/>
    <w:rsid w:val="001704FE"/>
    <w:rsid w:val="001706C8"/>
    <w:rsid w:val="0017081A"/>
    <w:rsid w:val="00170D07"/>
    <w:rsid w:val="00171756"/>
    <w:rsid w:val="00172AF2"/>
    <w:rsid w:val="00174BDF"/>
    <w:rsid w:val="00177D38"/>
    <w:rsid w:val="001821E5"/>
    <w:rsid w:val="00184388"/>
    <w:rsid w:val="001857B7"/>
    <w:rsid w:val="00186B95"/>
    <w:rsid w:val="001910ED"/>
    <w:rsid w:val="001912F2"/>
    <w:rsid w:val="00191AED"/>
    <w:rsid w:val="00191D53"/>
    <w:rsid w:val="00192238"/>
    <w:rsid w:val="00194190"/>
    <w:rsid w:val="00194AE9"/>
    <w:rsid w:val="00195E99"/>
    <w:rsid w:val="00196080"/>
    <w:rsid w:val="0019663A"/>
    <w:rsid w:val="001968C4"/>
    <w:rsid w:val="00197333"/>
    <w:rsid w:val="00197A34"/>
    <w:rsid w:val="00197A92"/>
    <w:rsid w:val="00197CAC"/>
    <w:rsid w:val="001A00F3"/>
    <w:rsid w:val="001A0286"/>
    <w:rsid w:val="001A095C"/>
    <w:rsid w:val="001A18B4"/>
    <w:rsid w:val="001A2381"/>
    <w:rsid w:val="001A2396"/>
    <w:rsid w:val="001A36FB"/>
    <w:rsid w:val="001A373A"/>
    <w:rsid w:val="001A3E7B"/>
    <w:rsid w:val="001A5268"/>
    <w:rsid w:val="001A57C0"/>
    <w:rsid w:val="001A62F0"/>
    <w:rsid w:val="001A66F1"/>
    <w:rsid w:val="001A7E03"/>
    <w:rsid w:val="001B2B02"/>
    <w:rsid w:val="001B3C1F"/>
    <w:rsid w:val="001B3C57"/>
    <w:rsid w:val="001B5AC7"/>
    <w:rsid w:val="001B6893"/>
    <w:rsid w:val="001C0858"/>
    <w:rsid w:val="001C0DBB"/>
    <w:rsid w:val="001C0EC4"/>
    <w:rsid w:val="001C1252"/>
    <w:rsid w:val="001C1A33"/>
    <w:rsid w:val="001C266A"/>
    <w:rsid w:val="001C28B1"/>
    <w:rsid w:val="001C4193"/>
    <w:rsid w:val="001C49C7"/>
    <w:rsid w:val="001C4BE0"/>
    <w:rsid w:val="001C550D"/>
    <w:rsid w:val="001C55BF"/>
    <w:rsid w:val="001C769F"/>
    <w:rsid w:val="001C7D2C"/>
    <w:rsid w:val="001D0EDB"/>
    <w:rsid w:val="001D17FE"/>
    <w:rsid w:val="001D23CD"/>
    <w:rsid w:val="001D256A"/>
    <w:rsid w:val="001D357E"/>
    <w:rsid w:val="001D40F1"/>
    <w:rsid w:val="001D4D3A"/>
    <w:rsid w:val="001D504E"/>
    <w:rsid w:val="001D535F"/>
    <w:rsid w:val="001D580E"/>
    <w:rsid w:val="001D58DF"/>
    <w:rsid w:val="001D5B3B"/>
    <w:rsid w:val="001D7185"/>
    <w:rsid w:val="001D7187"/>
    <w:rsid w:val="001E01CD"/>
    <w:rsid w:val="001E11C8"/>
    <w:rsid w:val="001E27ED"/>
    <w:rsid w:val="001E38CB"/>
    <w:rsid w:val="001E4BFF"/>
    <w:rsid w:val="001E63C3"/>
    <w:rsid w:val="001E6442"/>
    <w:rsid w:val="001E6EC8"/>
    <w:rsid w:val="001E7127"/>
    <w:rsid w:val="001E7B25"/>
    <w:rsid w:val="001E7F67"/>
    <w:rsid w:val="001F1611"/>
    <w:rsid w:val="001F43C8"/>
    <w:rsid w:val="001F58A4"/>
    <w:rsid w:val="001F5C66"/>
    <w:rsid w:val="001F5F4A"/>
    <w:rsid w:val="002001B6"/>
    <w:rsid w:val="00200609"/>
    <w:rsid w:val="00201649"/>
    <w:rsid w:val="00203CB1"/>
    <w:rsid w:val="00205B45"/>
    <w:rsid w:val="00206950"/>
    <w:rsid w:val="00207AB4"/>
    <w:rsid w:val="00210BF0"/>
    <w:rsid w:val="0021146A"/>
    <w:rsid w:val="002132CE"/>
    <w:rsid w:val="00213367"/>
    <w:rsid w:val="00213DE3"/>
    <w:rsid w:val="0021428A"/>
    <w:rsid w:val="0021433F"/>
    <w:rsid w:val="00214D2D"/>
    <w:rsid w:val="00214D5C"/>
    <w:rsid w:val="00214EC1"/>
    <w:rsid w:val="0021522C"/>
    <w:rsid w:val="00215BC2"/>
    <w:rsid w:val="00215E98"/>
    <w:rsid w:val="00216B1F"/>
    <w:rsid w:val="0021731C"/>
    <w:rsid w:val="00217349"/>
    <w:rsid w:val="002175CA"/>
    <w:rsid w:val="00217F69"/>
    <w:rsid w:val="00220982"/>
    <w:rsid w:val="002210D1"/>
    <w:rsid w:val="00221262"/>
    <w:rsid w:val="00221264"/>
    <w:rsid w:val="002223B9"/>
    <w:rsid w:val="002230F5"/>
    <w:rsid w:val="00223A80"/>
    <w:rsid w:val="00223FC9"/>
    <w:rsid w:val="00224A58"/>
    <w:rsid w:val="00224DBE"/>
    <w:rsid w:val="00225821"/>
    <w:rsid w:val="00226309"/>
    <w:rsid w:val="0022713E"/>
    <w:rsid w:val="00227AD4"/>
    <w:rsid w:val="00235169"/>
    <w:rsid w:val="00235E9B"/>
    <w:rsid w:val="002375D4"/>
    <w:rsid w:val="00237957"/>
    <w:rsid w:val="00240247"/>
    <w:rsid w:val="00240775"/>
    <w:rsid w:val="00240E19"/>
    <w:rsid w:val="00241B09"/>
    <w:rsid w:val="00241C3C"/>
    <w:rsid w:val="002428E4"/>
    <w:rsid w:val="002431F7"/>
    <w:rsid w:val="00243A01"/>
    <w:rsid w:val="00244B54"/>
    <w:rsid w:val="00245132"/>
    <w:rsid w:val="00246D0C"/>
    <w:rsid w:val="002478F3"/>
    <w:rsid w:val="002502C4"/>
    <w:rsid w:val="00252380"/>
    <w:rsid w:val="00252DC9"/>
    <w:rsid w:val="002544D6"/>
    <w:rsid w:val="00257ADC"/>
    <w:rsid w:val="00257CFC"/>
    <w:rsid w:val="0026055B"/>
    <w:rsid w:val="0026076C"/>
    <w:rsid w:val="00260A89"/>
    <w:rsid w:val="00260B93"/>
    <w:rsid w:val="00261786"/>
    <w:rsid w:val="00262283"/>
    <w:rsid w:val="00264B4D"/>
    <w:rsid w:val="0026532B"/>
    <w:rsid w:val="00270209"/>
    <w:rsid w:val="002709D1"/>
    <w:rsid w:val="00270D20"/>
    <w:rsid w:val="00271952"/>
    <w:rsid w:val="0027260E"/>
    <w:rsid w:val="002726FD"/>
    <w:rsid w:val="00272EC5"/>
    <w:rsid w:val="002735EB"/>
    <w:rsid w:val="0027473A"/>
    <w:rsid w:val="00274D43"/>
    <w:rsid w:val="00275810"/>
    <w:rsid w:val="002769B5"/>
    <w:rsid w:val="002770EF"/>
    <w:rsid w:val="0027759D"/>
    <w:rsid w:val="00277D94"/>
    <w:rsid w:val="00280192"/>
    <w:rsid w:val="00280247"/>
    <w:rsid w:val="00280413"/>
    <w:rsid w:val="00281ACB"/>
    <w:rsid w:val="00281E85"/>
    <w:rsid w:val="002824B8"/>
    <w:rsid w:val="00282986"/>
    <w:rsid w:val="00282C1A"/>
    <w:rsid w:val="0028367F"/>
    <w:rsid w:val="00284F89"/>
    <w:rsid w:val="002867B4"/>
    <w:rsid w:val="0028741F"/>
    <w:rsid w:val="00287897"/>
    <w:rsid w:val="00287BA9"/>
    <w:rsid w:val="002904FA"/>
    <w:rsid w:val="00290F45"/>
    <w:rsid w:val="002916A3"/>
    <w:rsid w:val="0029223C"/>
    <w:rsid w:val="00292C2D"/>
    <w:rsid w:val="00292E32"/>
    <w:rsid w:val="00293010"/>
    <w:rsid w:val="00295854"/>
    <w:rsid w:val="002963A5"/>
    <w:rsid w:val="00296868"/>
    <w:rsid w:val="00296E76"/>
    <w:rsid w:val="00297A9C"/>
    <w:rsid w:val="002A31C8"/>
    <w:rsid w:val="002A41E2"/>
    <w:rsid w:val="002A4E4F"/>
    <w:rsid w:val="002A53EC"/>
    <w:rsid w:val="002A58BD"/>
    <w:rsid w:val="002A5B62"/>
    <w:rsid w:val="002A7065"/>
    <w:rsid w:val="002A706F"/>
    <w:rsid w:val="002A72E9"/>
    <w:rsid w:val="002A7EFF"/>
    <w:rsid w:val="002A7F4E"/>
    <w:rsid w:val="002B00C1"/>
    <w:rsid w:val="002B4830"/>
    <w:rsid w:val="002B58D7"/>
    <w:rsid w:val="002B67C3"/>
    <w:rsid w:val="002B6B49"/>
    <w:rsid w:val="002B7813"/>
    <w:rsid w:val="002C08AC"/>
    <w:rsid w:val="002C3818"/>
    <w:rsid w:val="002C3FB7"/>
    <w:rsid w:val="002C453D"/>
    <w:rsid w:val="002C6615"/>
    <w:rsid w:val="002C6DEB"/>
    <w:rsid w:val="002C70A2"/>
    <w:rsid w:val="002C76A6"/>
    <w:rsid w:val="002C7BE0"/>
    <w:rsid w:val="002C7DDB"/>
    <w:rsid w:val="002D0D7A"/>
    <w:rsid w:val="002D2EC4"/>
    <w:rsid w:val="002D307A"/>
    <w:rsid w:val="002D3702"/>
    <w:rsid w:val="002D38EF"/>
    <w:rsid w:val="002D41E2"/>
    <w:rsid w:val="002D4219"/>
    <w:rsid w:val="002D4DBD"/>
    <w:rsid w:val="002D5C4D"/>
    <w:rsid w:val="002D61A8"/>
    <w:rsid w:val="002D6397"/>
    <w:rsid w:val="002D6E5A"/>
    <w:rsid w:val="002D7AA0"/>
    <w:rsid w:val="002D7C1D"/>
    <w:rsid w:val="002D7E9F"/>
    <w:rsid w:val="002E02C5"/>
    <w:rsid w:val="002E10B8"/>
    <w:rsid w:val="002E12F9"/>
    <w:rsid w:val="002E16BA"/>
    <w:rsid w:val="002E275B"/>
    <w:rsid w:val="002E3531"/>
    <w:rsid w:val="002E3A52"/>
    <w:rsid w:val="002E56E8"/>
    <w:rsid w:val="002E5EAF"/>
    <w:rsid w:val="002E644B"/>
    <w:rsid w:val="002E64BA"/>
    <w:rsid w:val="002E65A9"/>
    <w:rsid w:val="002E7122"/>
    <w:rsid w:val="002E79EB"/>
    <w:rsid w:val="002E7C99"/>
    <w:rsid w:val="002E7DE3"/>
    <w:rsid w:val="002F04D8"/>
    <w:rsid w:val="002F0696"/>
    <w:rsid w:val="002F2A9C"/>
    <w:rsid w:val="002F2B6B"/>
    <w:rsid w:val="002F2C19"/>
    <w:rsid w:val="002F2D0E"/>
    <w:rsid w:val="002F48EC"/>
    <w:rsid w:val="002F4BD1"/>
    <w:rsid w:val="002F6684"/>
    <w:rsid w:val="002F7143"/>
    <w:rsid w:val="002F7670"/>
    <w:rsid w:val="00300363"/>
    <w:rsid w:val="00300FC0"/>
    <w:rsid w:val="00302D21"/>
    <w:rsid w:val="003034EE"/>
    <w:rsid w:val="003047E6"/>
    <w:rsid w:val="00304BA8"/>
    <w:rsid w:val="00305393"/>
    <w:rsid w:val="00306365"/>
    <w:rsid w:val="00306B34"/>
    <w:rsid w:val="003072A7"/>
    <w:rsid w:val="003079AD"/>
    <w:rsid w:val="00307FC9"/>
    <w:rsid w:val="003119EB"/>
    <w:rsid w:val="00315A95"/>
    <w:rsid w:val="00316C11"/>
    <w:rsid w:val="00321AA1"/>
    <w:rsid w:val="00322C8D"/>
    <w:rsid w:val="00322F4A"/>
    <w:rsid w:val="00323279"/>
    <w:rsid w:val="0032389C"/>
    <w:rsid w:val="0032507F"/>
    <w:rsid w:val="00325D21"/>
    <w:rsid w:val="00325E56"/>
    <w:rsid w:val="00326A12"/>
    <w:rsid w:val="003272AE"/>
    <w:rsid w:val="00327790"/>
    <w:rsid w:val="00327AC6"/>
    <w:rsid w:val="00330449"/>
    <w:rsid w:val="0033104C"/>
    <w:rsid w:val="00331182"/>
    <w:rsid w:val="003328D4"/>
    <w:rsid w:val="00335243"/>
    <w:rsid w:val="00335D22"/>
    <w:rsid w:val="003360ED"/>
    <w:rsid w:val="003361A5"/>
    <w:rsid w:val="003369A8"/>
    <w:rsid w:val="003370D5"/>
    <w:rsid w:val="00337EB7"/>
    <w:rsid w:val="00341644"/>
    <w:rsid w:val="00341A5C"/>
    <w:rsid w:val="00343221"/>
    <w:rsid w:val="00343440"/>
    <w:rsid w:val="003435C5"/>
    <w:rsid w:val="00343D0F"/>
    <w:rsid w:val="00343F5B"/>
    <w:rsid w:val="00344621"/>
    <w:rsid w:val="00346040"/>
    <w:rsid w:val="003477E7"/>
    <w:rsid w:val="00350339"/>
    <w:rsid w:val="00351222"/>
    <w:rsid w:val="0035296B"/>
    <w:rsid w:val="00352B4B"/>
    <w:rsid w:val="003532DF"/>
    <w:rsid w:val="00354825"/>
    <w:rsid w:val="00354A35"/>
    <w:rsid w:val="00354B6D"/>
    <w:rsid w:val="00355912"/>
    <w:rsid w:val="00355C79"/>
    <w:rsid w:val="00356E69"/>
    <w:rsid w:val="00360E2C"/>
    <w:rsid w:val="00362098"/>
    <w:rsid w:val="00362DA8"/>
    <w:rsid w:val="0036344C"/>
    <w:rsid w:val="00365641"/>
    <w:rsid w:val="0036591E"/>
    <w:rsid w:val="003667D4"/>
    <w:rsid w:val="003670EE"/>
    <w:rsid w:val="00367DF2"/>
    <w:rsid w:val="00370E07"/>
    <w:rsid w:val="00371684"/>
    <w:rsid w:val="00372DA9"/>
    <w:rsid w:val="00372E22"/>
    <w:rsid w:val="00373225"/>
    <w:rsid w:val="00373C8E"/>
    <w:rsid w:val="00373DF0"/>
    <w:rsid w:val="00375C29"/>
    <w:rsid w:val="00376300"/>
    <w:rsid w:val="003766B9"/>
    <w:rsid w:val="00376D1F"/>
    <w:rsid w:val="00377688"/>
    <w:rsid w:val="00380487"/>
    <w:rsid w:val="0038388F"/>
    <w:rsid w:val="00383BCF"/>
    <w:rsid w:val="00383C0A"/>
    <w:rsid w:val="00383EE1"/>
    <w:rsid w:val="00384671"/>
    <w:rsid w:val="0038468D"/>
    <w:rsid w:val="0038508D"/>
    <w:rsid w:val="003866C4"/>
    <w:rsid w:val="00387676"/>
    <w:rsid w:val="003876EA"/>
    <w:rsid w:val="003900E4"/>
    <w:rsid w:val="0039113E"/>
    <w:rsid w:val="00391673"/>
    <w:rsid w:val="00391D87"/>
    <w:rsid w:val="00391DC9"/>
    <w:rsid w:val="0039200F"/>
    <w:rsid w:val="00392A81"/>
    <w:rsid w:val="00393A2F"/>
    <w:rsid w:val="003940B9"/>
    <w:rsid w:val="003944DF"/>
    <w:rsid w:val="00394C87"/>
    <w:rsid w:val="00395196"/>
    <w:rsid w:val="0039620D"/>
    <w:rsid w:val="003A0678"/>
    <w:rsid w:val="003A0CD3"/>
    <w:rsid w:val="003A0DB5"/>
    <w:rsid w:val="003A1558"/>
    <w:rsid w:val="003A25AF"/>
    <w:rsid w:val="003A2A61"/>
    <w:rsid w:val="003A4618"/>
    <w:rsid w:val="003A5387"/>
    <w:rsid w:val="003A754D"/>
    <w:rsid w:val="003B0E43"/>
    <w:rsid w:val="003B0E5E"/>
    <w:rsid w:val="003B20FC"/>
    <w:rsid w:val="003B2AB1"/>
    <w:rsid w:val="003B3F46"/>
    <w:rsid w:val="003B628D"/>
    <w:rsid w:val="003C0151"/>
    <w:rsid w:val="003C159D"/>
    <w:rsid w:val="003C2B3B"/>
    <w:rsid w:val="003C3D89"/>
    <w:rsid w:val="003C5F25"/>
    <w:rsid w:val="003C694C"/>
    <w:rsid w:val="003C6A81"/>
    <w:rsid w:val="003D02CF"/>
    <w:rsid w:val="003D0742"/>
    <w:rsid w:val="003D1815"/>
    <w:rsid w:val="003D2A3C"/>
    <w:rsid w:val="003D37F0"/>
    <w:rsid w:val="003D4CD9"/>
    <w:rsid w:val="003D4E70"/>
    <w:rsid w:val="003D75D3"/>
    <w:rsid w:val="003D7767"/>
    <w:rsid w:val="003D7F74"/>
    <w:rsid w:val="003E1403"/>
    <w:rsid w:val="003E30E4"/>
    <w:rsid w:val="003E3D8B"/>
    <w:rsid w:val="003E42A0"/>
    <w:rsid w:val="003E6058"/>
    <w:rsid w:val="003E74F4"/>
    <w:rsid w:val="003E7626"/>
    <w:rsid w:val="003E7C85"/>
    <w:rsid w:val="003F0F56"/>
    <w:rsid w:val="003F111B"/>
    <w:rsid w:val="003F1548"/>
    <w:rsid w:val="003F20EF"/>
    <w:rsid w:val="003F3E49"/>
    <w:rsid w:val="003F4A0C"/>
    <w:rsid w:val="003F520D"/>
    <w:rsid w:val="003F5963"/>
    <w:rsid w:val="003F65D7"/>
    <w:rsid w:val="003F70F0"/>
    <w:rsid w:val="003F7CFC"/>
    <w:rsid w:val="003F7F1A"/>
    <w:rsid w:val="00400621"/>
    <w:rsid w:val="00401C41"/>
    <w:rsid w:val="004052BE"/>
    <w:rsid w:val="00405728"/>
    <w:rsid w:val="004058BD"/>
    <w:rsid w:val="00406702"/>
    <w:rsid w:val="00406AF7"/>
    <w:rsid w:val="00407B88"/>
    <w:rsid w:val="00410171"/>
    <w:rsid w:val="00410730"/>
    <w:rsid w:val="00411951"/>
    <w:rsid w:val="004131CE"/>
    <w:rsid w:val="00413704"/>
    <w:rsid w:val="00413D59"/>
    <w:rsid w:val="00415A62"/>
    <w:rsid w:val="00415C3B"/>
    <w:rsid w:val="00416A83"/>
    <w:rsid w:val="004173DA"/>
    <w:rsid w:val="0041766C"/>
    <w:rsid w:val="0042028B"/>
    <w:rsid w:val="00422F7B"/>
    <w:rsid w:val="00423687"/>
    <w:rsid w:val="00424D88"/>
    <w:rsid w:val="00427509"/>
    <w:rsid w:val="004307C1"/>
    <w:rsid w:val="004315BE"/>
    <w:rsid w:val="004329BE"/>
    <w:rsid w:val="00432F1C"/>
    <w:rsid w:val="00432FDE"/>
    <w:rsid w:val="004332D9"/>
    <w:rsid w:val="00433AE2"/>
    <w:rsid w:val="00434676"/>
    <w:rsid w:val="00434E31"/>
    <w:rsid w:val="00434F8F"/>
    <w:rsid w:val="0043575E"/>
    <w:rsid w:val="004362F1"/>
    <w:rsid w:val="004365F9"/>
    <w:rsid w:val="0043736D"/>
    <w:rsid w:val="00437757"/>
    <w:rsid w:val="0043786D"/>
    <w:rsid w:val="00437AFD"/>
    <w:rsid w:val="004412F6"/>
    <w:rsid w:val="00443716"/>
    <w:rsid w:val="00444E95"/>
    <w:rsid w:val="004516C3"/>
    <w:rsid w:val="00451A20"/>
    <w:rsid w:val="004530F3"/>
    <w:rsid w:val="00453D2A"/>
    <w:rsid w:val="0045420B"/>
    <w:rsid w:val="00455118"/>
    <w:rsid w:val="00456281"/>
    <w:rsid w:val="004563FA"/>
    <w:rsid w:val="00456A21"/>
    <w:rsid w:val="00456D45"/>
    <w:rsid w:val="004578B3"/>
    <w:rsid w:val="00461599"/>
    <w:rsid w:val="0046229A"/>
    <w:rsid w:val="00462469"/>
    <w:rsid w:val="00463BF0"/>
    <w:rsid w:val="00463CE8"/>
    <w:rsid w:val="00464D62"/>
    <w:rsid w:val="00465156"/>
    <w:rsid w:val="0046522D"/>
    <w:rsid w:val="00465B92"/>
    <w:rsid w:val="004663EB"/>
    <w:rsid w:val="0046747D"/>
    <w:rsid w:val="00471977"/>
    <w:rsid w:val="00472B97"/>
    <w:rsid w:val="00473816"/>
    <w:rsid w:val="00474013"/>
    <w:rsid w:val="00475B57"/>
    <w:rsid w:val="00481420"/>
    <w:rsid w:val="00481662"/>
    <w:rsid w:val="004842D6"/>
    <w:rsid w:val="004846D8"/>
    <w:rsid w:val="0048477C"/>
    <w:rsid w:val="00485842"/>
    <w:rsid w:val="00485D9C"/>
    <w:rsid w:val="004874D2"/>
    <w:rsid w:val="00490229"/>
    <w:rsid w:val="0049051E"/>
    <w:rsid w:val="00490B08"/>
    <w:rsid w:val="00490D20"/>
    <w:rsid w:val="0049271E"/>
    <w:rsid w:val="00493946"/>
    <w:rsid w:val="00494426"/>
    <w:rsid w:val="004947E6"/>
    <w:rsid w:val="004952BA"/>
    <w:rsid w:val="0049549C"/>
    <w:rsid w:val="00496219"/>
    <w:rsid w:val="004A1673"/>
    <w:rsid w:val="004A16DD"/>
    <w:rsid w:val="004A1F3F"/>
    <w:rsid w:val="004A394A"/>
    <w:rsid w:val="004A3E1D"/>
    <w:rsid w:val="004A4CFE"/>
    <w:rsid w:val="004A4DE6"/>
    <w:rsid w:val="004A6302"/>
    <w:rsid w:val="004B1272"/>
    <w:rsid w:val="004B1665"/>
    <w:rsid w:val="004B185A"/>
    <w:rsid w:val="004B2057"/>
    <w:rsid w:val="004B2372"/>
    <w:rsid w:val="004B23DA"/>
    <w:rsid w:val="004B2A60"/>
    <w:rsid w:val="004B5102"/>
    <w:rsid w:val="004B5F2B"/>
    <w:rsid w:val="004B61C8"/>
    <w:rsid w:val="004B6D6C"/>
    <w:rsid w:val="004B703C"/>
    <w:rsid w:val="004B797E"/>
    <w:rsid w:val="004B7D4D"/>
    <w:rsid w:val="004C04D7"/>
    <w:rsid w:val="004C0CBF"/>
    <w:rsid w:val="004C0E46"/>
    <w:rsid w:val="004C1872"/>
    <w:rsid w:val="004C1E5B"/>
    <w:rsid w:val="004C3D8E"/>
    <w:rsid w:val="004C44F8"/>
    <w:rsid w:val="004C6CC1"/>
    <w:rsid w:val="004C7FE3"/>
    <w:rsid w:val="004D0D7E"/>
    <w:rsid w:val="004D134B"/>
    <w:rsid w:val="004D2748"/>
    <w:rsid w:val="004D2932"/>
    <w:rsid w:val="004D30C8"/>
    <w:rsid w:val="004D3120"/>
    <w:rsid w:val="004D4349"/>
    <w:rsid w:val="004D49E7"/>
    <w:rsid w:val="004D4C60"/>
    <w:rsid w:val="004D50BD"/>
    <w:rsid w:val="004D646D"/>
    <w:rsid w:val="004D64C4"/>
    <w:rsid w:val="004D64FF"/>
    <w:rsid w:val="004D7E08"/>
    <w:rsid w:val="004E0DF1"/>
    <w:rsid w:val="004E307F"/>
    <w:rsid w:val="004E3980"/>
    <w:rsid w:val="004E3A3C"/>
    <w:rsid w:val="004E4628"/>
    <w:rsid w:val="004E5302"/>
    <w:rsid w:val="004E5695"/>
    <w:rsid w:val="004E787C"/>
    <w:rsid w:val="004E7AF1"/>
    <w:rsid w:val="004E7CFE"/>
    <w:rsid w:val="004F0918"/>
    <w:rsid w:val="004F3393"/>
    <w:rsid w:val="004F4FF1"/>
    <w:rsid w:val="004F5B56"/>
    <w:rsid w:val="004F7411"/>
    <w:rsid w:val="00501053"/>
    <w:rsid w:val="0050214C"/>
    <w:rsid w:val="005035B6"/>
    <w:rsid w:val="00503F62"/>
    <w:rsid w:val="00504455"/>
    <w:rsid w:val="00504762"/>
    <w:rsid w:val="00506C57"/>
    <w:rsid w:val="00512B04"/>
    <w:rsid w:val="00512B05"/>
    <w:rsid w:val="005139F8"/>
    <w:rsid w:val="00514679"/>
    <w:rsid w:val="0051535A"/>
    <w:rsid w:val="00515A23"/>
    <w:rsid w:val="00515C65"/>
    <w:rsid w:val="005176A9"/>
    <w:rsid w:val="00517C3D"/>
    <w:rsid w:val="00520722"/>
    <w:rsid w:val="00522B83"/>
    <w:rsid w:val="00522FEF"/>
    <w:rsid w:val="00525802"/>
    <w:rsid w:val="00525A2C"/>
    <w:rsid w:val="00525D85"/>
    <w:rsid w:val="005265F0"/>
    <w:rsid w:val="00527BE3"/>
    <w:rsid w:val="00527C32"/>
    <w:rsid w:val="00530666"/>
    <w:rsid w:val="00530710"/>
    <w:rsid w:val="00530FDB"/>
    <w:rsid w:val="005325EE"/>
    <w:rsid w:val="00534393"/>
    <w:rsid w:val="00536ECA"/>
    <w:rsid w:val="005375FA"/>
    <w:rsid w:val="005420E5"/>
    <w:rsid w:val="005433C1"/>
    <w:rsid w:val="005434D4"/>
    <w:rsid w:val="00544466"/>
    <w:rsid w:val="005446BF"/>
    <w:rsid w:val="00544E8B"/>
    <w:rsid w:val="00544FDF"/>
    <w:rsid w:val="00545770"/>
    <w:rsid w:val="00546F73"/>
    <w:rsid w:val="0054707C"/>
    <w:rsid w:val="00550077"/>
    <w:rsid w:val="005509C5"/>
    <w:rsid w:val="00552124"/>
    <w:rsid w:val="005538A4"/>
    <w:rsid w:val="005539B0"/>
    <w:rsid w:val="00553F61"/>
    <w:rsid w:val="00554B8E"/>
    <w:rsid w:val="00555717"/>
    <w:rsid w:val="0055602B"/>
    <w:rsid w:val="00556838"/>
    <w:rsid w:val="00556C46"/>
    <w:rsid w:val="005577B5"/>
    <w:rsid w:val="00561204"/>
    <w:rsid w:val="00562F40"/>
    <w:rsid w:val="005638B5"/>
    <w:rsid w:val="005651E2"/>
    <w:rsid w:val="00565BB5"/>
    <w:rsid w:val="00566002"/>
    <w:rsid w:val="005662EB"/>
    <w:rsid w:val="00567890"/>
    <w:rsid w:val="005718C5"/>
    <w:rsid w:val="005723D5"/>
    <w:rsid w:val="00572A82"/>
    <w:rsid w:val="0057318E"/>
    <w:rsid w:val="005734A9"/>
    <w:rsid w:val="00574D35"/>
    <w:rsid w:val="00575090"/>
    <w:rsid w:val="005764DB"/>
    <w:rsid w:val="00576775"/>
    <w:rsid w:val="00577656"/>
    <w:rsid w:val="00577820"/>
    <w:rsid w:val="00580B03"/>
    <w:rsid w:val="005811AD"/>
    <w:rsid w:val="00581229"/>
    <w:rsid w:val="00581558"/>
    <w:rsid w:val="0058303A"/>
    <w:rsid w:val="00583ED5"/>
    <w:rsid w:val="0058446A"/>
    <w:rsid w:val="0058562E"/>
    <w:rsid w:val="00585637"/>
    <w:rsid w:val="005863D3"/>
    <w:rsid w:val="00586A70"/>
    <w:rsid w:val="00591911"/>
    <w:rsid w:val="00591FDC"/>
    <w:rsid w:val="00593106"/>
    <w:rsid w:val="00593B64"/>
    <w:rsid w:val="00594B97"/>
    <w:rsid w:val="0059792A"/>
    <w:rsid w:val="005A0786"/>
    <w:rsid w:val="005A092C"/>
    <w:rsid w:val="005A0CCB"/>
    <w:rsid w:val="005A3D3A"/>
    <w:rsid w:val="005A421E"/>
    <w:rsid w:val="005A4DC1"/>
    <w:rsid w:val="005A4FB3"/>
    <w:rsid w:val="005A7513"/>
    <w:rsid w:val="005B0416"/>
    <w:rsid w:val="005B0786"/>
    <w:rsid w:val="005B17BC"/>
    <w:rsid w:val="005B1F9B"/>
    <w:rsid w:val="005B3971"/>
    <w:rsid w:val="005B40D9"/>
    <w:rsid w:val="005B528E"/>
    <w:rsid w:val="005B5550"/>
    <w:rsid w:val="005B5C5B"/>
    <w:rsid w:val="005B5D06"/>
    <w:rsid w:val="005B7454"/>
    <w:rsid w:val="005B7472"/>
    <w:rsid w:val="005C043B"/>
    <w:rsid w:val="005C1D7B"/>
    <w:rsid w:val="005C29BE"/>
    <w:rsid w:val="005C2B6D"/>
    <w:rsid w:val="005C2EC6"/>
    <w:rsid w:val="005C4F35"/>
    <w:rsid w:val="005C52D1"/>
    <w:rsid w:val="005C5757"/>
    <w:rsid w:val="005C693D"/>
    <w:rsid w:val="005D0077"/>
    <w:rsid w:val="005D0663"/>
    <w:rsid w:val="005D0B2F"/>
    <w:rsid w:val="005D1A7E"/>
    <w:rsid w:val="005D213D"/>
    <w:rsid w:val="005D250A"/>
    <w:rsid w:val="005D2679"/>
    <w:rsid w:val="005D3178"/>
    <w:rsid w:val="005D35D2"/>
    <w:rsid w:val="005D3BBC"/>
    <w:rsid w:val="005D54A4"/>
    <w:rsid w:val="005D5EA6"/>
    <w:rsid w:val="005D7223"/>
    <w:rsid w:val="005D7FFE"/>
    <w:rsid w:val="005E0AB2"/>
    <w:rsid w:val="005E37D6"/>
    <w:rsid w:val="005E3A18"/>
    <w:rsid w:val="005E426C"/>
    <w:rsid w:val="005E4ECC"/>
    <w:rsid w:val="005E5C9C"/>
    <w:rsid w:val="005E6CC5"/>
    <w:rsid w:val="005F1366"/>
    <w:rsid w:val="005F14A6"/>
    <w:rsid w:val="005F2B61"/>
    <w:rsid w:val="005F2BB7"/>
    <w:rsid w:val="005F2CFA"/>
    <w:rsid w:val="00600F4E"/>
    <w:rsid w:val="00601517"/>
    <w:rsid w:val="00601C5A"/>
    <w:rsid w:val="00602D2A"/>
    <w:rsid w:val="00605D0E"/>
    <w:rsid w:val="00606EBA"/>
    <w:rsid w:val="006114C5"/>
    <w:rsid w:val="00611AE0"/>
    <w:rsid w:val="00611D48"/>
    <w:rsid w:val="00612071"/>
    <w:rsid w:val="00613650"/>
    <w:rsid w:val="00614392"/>
    <w:rsid w:val="006143CE"/>
    <w:rsid w:val="006149DD"/>
    <w:rsid w:val="00614A2D"/>
    <w:rsid w:val="0061533F"/>
    <w:rsid w:val="0061631C"/>
    <w:rsid w:val="00616456"/>
    <w:rsid w:val="0061775B"/>
    <w:rsid w:val="006177DD"/>
    <w:rsid w:val="00617A75"/>
    <w:rsid w:val="00617D9B"/>
    <w:rsid w:val="00620067"/>
    <w:rsid w:val="006208E7"/>
    <w:rsid w:val="00620967"/>
    <w:rsid w:val="006209F9"/>
    <w:rsid w:val="00621BFA"/>
    <w:rsid w:val="00622A97"/>
    <w:rsid w:val="006244DA"/>
    <w:rsid w:val="006247A7"/>
    <w:rsid w:val="00624853"/>
    <w:rsid w:val="00626FD0"/>
    <w:rsid w:val="0062788F"/>
    <w:rsid w:val="006278D7"/>
    <w:rsid w:val="00627BF2"/>
    <w:rsid w:val="00630085"/>
    <w:rsid w:val="00630CEA"/>
    <w:rsid w:val="00630E56"/>
    <w:rsid w:val="00630FF8"/>
    <w:rsid w:val="00632E67"/>
    <w:rsid w:val="006338FE"/>
    <w:rsid w:val="00633E97"/>
    <w:rsid w:val="00634CD6"/>
    <w:rsid w:val="00635757"/>
    <w:rsid w:val="006404B3"/>
    <w:rsid w:val="00641DBC"/>
    <w:rsid w:val="00642829"/>
    <w:rsid w:val="00642B81"/>
    <w:rsid w:val="00644CC3"/>
    <w:rsid w:val="00644DEE"/>
    <w:rsid w:val="006462CD"/>
    <w:rsid w:val="006462D5"/>
    <w:rsid w:val="00646DCF"/>
    <w:rsid w:val="00650297"/>
    <w:rsid w:val="00650A10"/>
    <w:rsid w:val="006510F9"/>
    <w:rsid w:val="0065251C"/>
    <w:rsid w:val="00652870"/>
    <w:rsid w:val="00653D67"/>
    <w:rsid w:val="00653F03"/>
    <w:rsid w:val="00654B0C"/>
    <w:rsid w:val="006550B7"/>
    <w:rsid w:val="0065578E"/>
    <w:rsid w:val="006559C4"/>
    <w:rsid w:val="00655A61"/>
    <w:rsid w:val="00655B13"/>
    <w:rsid w:val="00655E19"/>
    <w:rsid w:val="00655E26"/>
    <w:rsid w:val="00656B2E"/>
    <w:rsid w:val="00656B41"/>
    <w:rsid w:val="00656FB3"/>
    <w:rsid w:val="00657A36"/>
    <w:rsid w:val="00657D6C"/>
    <w:rsid w:val="00657FC1"/>
    <w:rsid w:val="00660100"/>
    <w:rsid w:val="006609E6"/>
    <w:rsid w:val="00660EC2"/>
    <w:rsid w:val="006615B4"/>
    <w:rsid w:val="006618C9"/>
    <w:rsid w:val="00661D16"/>
    <w:rsid w:val="00662E0C"/>
    <w:rsid w:val="00664622"/>
    <w:rsid w:val="00664644"/>
    <w:rsid w:val="00664A27"/>
    <w:rsid w:val="00664B5F"/>
    <w:rsid w:val="006666E1"/>
    <w:rsid w:val="00666C46"/>
    <w:rsid w:val="00667539"/>
    <w:rsid w:val="00667EB0"/>
    <w:rsid w:val="00670130"/>
    <w:rsid w:val="00670517"/>
    <w:rsid w:val="00670960"/>
    <w:rsid w:val="006725FC"/>
    <w:rsid w:val="00674F39"/>
    <w:rsid w:val="00675765"/>
    <w:rsid w:val="00676735"/>
    <w:rsid w:val="006774E5"/>
    <w:rsid w:val="006774F9"/>
    <w:rsid w:val="00677C24"/>
    <w:rsid w:val="00677F92"/>
    <w:rsid w:val="0068283D"/>
    <w:rsid w:val="00684525"/>
    <w:rsid w:val="00684DA9"/>
    <w:rsid w:val="00684FBC"/>
    <w:rsid w:val="00690048"/>
    <w:rsid w:val="00690674"/>
    <w:rsid w:val="00690D73"/>
    <w:rsid w:val="00693784"/>
    <w:rsid w:val="0069410B"/>
    <w:rsid w:val="00694581"/>
    <w:rsid w:val="00694C3A"/>
    <w:rsid w:val="006970E4"/>
    <w:rsid w:val="00697C6B"/>
    <w:rsid w:val="006A119B"/>
    <w:rsid w:val="006A1767"/>
    <w:rsid w:val="006A4607"/>
    <w:rsid w:val="006A640D"/>
    <w:rsid w:val="006A6435"/>
    <w:rsid w:val="006A6880"/>
    <w:rsid w:val="006A6896"/>
    <w:rsid w:val="006A6F41"/>
    <w:rsid w:val="006A7BF1"/>
    <w:rsid w:val="006B06A8"/>
    <w:rsid w:val="006B09F0"/>
    <w:rsid w:val="006B0BF2"/>
    <w:rsid w:val="006B2253"/>
    <w:rsid w:val="006B5EF3"/>
    <w:rsid w:val="006B71B2"/>
    <w:rsid w:val="006B759B"/>
    <w:rsid w:val="006C09D4"/>
    <w:rsid w:val="006C0F0F"/>
    <w:rsid w:val="006C0F39"/>
    <w:rsid w:val="006C1E23"/>
    <w:rsid w:val="006C1ECE"/>
    <w:rsid w:val="006C49F0"/>
    <w:rsid w:val="006C5749"/>
    <w:rsid w:val="006C6857"/>
    <w:rsid w:val="006C7BC1"/>
    <w:rsid w:val="006C7EAD"/>
    <w:rsid w:val="006C7F9A"/>
    <w:rsid w:val="006D0CC1"/>
    <w:rsid w:val="006D12C3"/>
    <w:rsid w:val="006D1F66"/>
    <w:rsid w:val="006D26B3"/>
    <w:rsid w:val="006D6445"/>
    <w:rsid w:val="006D66BF"/>
    <w:rsid w:val="006D6936"/>
    <w:rsid w:val="006D6ED6"/>
    <w:rsid w:val="006D7D4E"/>
    <w:rsid w:val="006E0265"/>
    <w:rsid w:val="006E1CB3"/>
    <w:rsid w:val="006E2111"/>
    <w:rsid w:val="006E2B8A"/>
    <w:rsid w:val="006E72B7"/>
    <w:rsid w:val="006F0537"/>
    <w:rsid w:val="006F0D9E"/>
    <w:rsid w:val="006F1F1B"/>
    <w:rsid w:val="006F43C1"/>
    <w:rsid w:val="006F4794"/>
    <w:rsid w:val="006F4C0E"/>
    <w:rsid w:val="006F580A"/>
    <w:rsid w:val="006F5B7A"/>
    <w:rsid w:val="006F6E61"/>
    <w:rsid w:val="0070140E"/>
    <w:rsid w:val="0070265E"/>
    <w:rsid w:val="00704018"/>
    <w:rsid w:val="007044EA"/>
    <w:rsid w:val="00704829"/>
    <w:rsid w:val="00704EF8"/>
    <w:rsid w:val="00705AD4"/>
    <w:rsid w:val="00706181"/>
    <w:rsid w:val="007103D4"/>
    <w:rsid w:val="0071094A"/>
    <w:rsid w:val="00711E37"/>
    <w:rsid w:val="0071201D"/>
    <w:rsid w:val="00712507"/>
    <w:rsid w:val="007142CB"/>
    <w:rsid w:val="007163BF"/>
    <w:rsid w:val="00717903"/>
    <w:rsid w:val="00720E97"/>
    <w:rsid w:val="00720F89"/>
    <w:rsid w:val="00722CC5"/>
    <w:rsid w:val="00724E9D"/>
    <w:rsid w:val="00725B35"/>
    <w:rsid w:val="00725B3B"/>
    <w:rsid w:val="00726C75"/>
    <w:rsid w:val="007314DA"/>
    <w:rsid w:val="00732EC3"/>
    <w:rsid w:val="0073353A"/>
    <w:rsid w:val="00733984"/>
    <w:rsid w:val="007343D2"/>
    <w:rsid w:val="00734C65"/>
    <w:rsid w:val="00735379"/>
    <w:rsid w:val="00735486"/>
    <w:rsid w:val="007356B3"/>
    <w:rsid w:val="00735AC6"/>
    <w:rsid w:val="00735F31"/>
    <w:rsid w:val="00737027"/>
    <w:rsid w:val="0074068A"/>
    <w:rsid w:val="00742056"/>
    <w:rsid w:val="00743EAA"/>
    <w:rsid w:val="00744519"/>
    <w:rsid w:val="00745C53"/>
    <w:rsid w:val="00746BFE"/>
    <w:rsid w:val="00747A64"/>
    <w:rsid w:val="0075088D"/>
    <w:rsid w:val="00751711"/>
    <w:rsid w:val="007532F9"/>
    <w:rsid w:val="00754776"/>
    <w:rsid w:val="00754BDF"/>
    <w:rsid w:val="007551C8"/>
    <w:rsid w:val="00755B54"/>
    <w:rsid w:val="00755E04"/>
    <w:rsid w:val="007564ED"/>
    <w:rsid w:val="00756613"/>
    <w:rsid w:val="0075672F"/>
    <w:rsid w:val="007570C4"/>
    <w:rsid w:val="0075740E"/>
    <w:rsid w:val="00760E2D"/>
    <w:rsid w:val="007616C7"/>
    <w:rsid w:val="007621B2"/>
    <w:rsid w:val="0076244B"/>
    <w:rsid w:val="0076350F"/>
    <w:rsid w:val="0076686B"/>
    <w:rsid w:val="00767505"/>
    <w:rsid w:val="007679AE"/>
    <w:rsid w:val="00770259"/>
    <w:rsid w:val="0077092A"/>
    <w:rsid w:val="0077131B"/>
    <w:rsid w:val="00773C75"/>
    <w:rsid w:val="00773E84"/>
    <w:rsid w:val="00774022"/>
    <w:rsid w:val="00774206"/>
    <w:rsid w:val="0077454D"/>
    <w:rsid w:val="0077723F"/>
    <w:rsid w:val="0077729F"/>
    <w:rsid w:val="007772B2"/>
    <w:rsid w:val="007774B5"/>
    <w:rsid w:val="007802D9"/>
    <w:rsid w:val="00780865"/>
    <w:rsid w:val="00782900"/>
    <w:rsid w:val="00784407"/>
    <w:rsid w:val="00784EB6"/>
    <w:rsid w:val="00785633"/>
    <w:rsid w:val="00785E16"/>
    <w:rsid w:val="00786150"/>
    <w:rsid w:val="007873FA"/>
    <w:rsid w:val="007913A5"/>
    <w:rsid w:val="007914A2"/>
    <w:rsid w:val="00792B8D"/>
    <w:rsid w:val="007939D3"/>
    <w:rsid w:val="00793E85"/>
    <w:rsid w:val="00794966"/>
    <w:rsid w:val="007952AF"/>
    <w:rsid w:val="00796D98"/>
    <w:rsid w:val="00796EF9"/>
    <w:rsid w:val="007A02BC"/>
    <w:rsid w:val="007A05A6"/>
    <w:rsid w:val="007A1AE6"/>
    <w:rsid w:val="007A2527"/>
    <w:rsid w:val="007A2D74"/>
    <w:rsid w:val="007A434B"/>
    <w:rsid w:val="007A6283"/>
    <w:rsid w:val="007A6987"/>
    <w:rsid w:val="007A7115"/>
    <w:rsid w:val="007A756C"/>
    <w:rsid w:val="007A781C"/>
    <w:rsid w:val="007B04E3"/>
    <w:rsid w:val="007B1368"/>
    <w:rsid w:val="007B242D"/>
    <w:rsid w:val="007B31BA"/>
    <w:rsid w:val="007B480E"/>
    <w:rsid w:val="007B48C2"/>
    <w:rsid w:val="007B5ABF"/>
    <w:rsid w:val="007B69CC"/>
    <w:rsid w:val="007B770A"/>
    <w:rsid w:val="007C16D8"/>
    <w:rsid w:val="007C1877"/>
    <w:rsid w:val="007C1D50"/>
    <w:rsid w:val="007C45FB"/>
    <w:rsid w:val="007C5E3C"/>
    <w:rsid w:val="007C60DB"/>
    <w:rsid w:val="007C61AF"/>
    <w:rsid w:val="007C6652"/>
    <w:rsid w:val="007C669D"/>
    <w:rsid w:val="007C698F"/>
    <w:rsid w:val="007C795A"/>
    <w:rsid w:val="007D02C1"/>
    <w:rsid w:val="007D0FD1"/>
    <w:rsid w:val="007D175C"/>
    <w:rsid w:val="007D1874"/>
    <w:rsid w:val="007D1902"/>
    <w:rsid w:val="007D2062"/>
    <w:rsid w:val="007D3242"/>
    <w:rsid w:val="007D3AC0"/>
    <w:rsid w:val="007D46B4"/>
    <w:rsid w:val="007D4DD4"/>
    <w:rsid w:val="007D57BC"/>
    <w:rsid w:val="007D7109"/>
    <w:rsid w:val="007E0541"/>
    <w:rsid w:val="007E1A5A"/>
    <w:rsid w:val="007E24B3"/>
    <w:rsid w:val="007E47FA"/>
    <w:rsid w:val="007E4C82"/>
    <w:rsid w:val="007E4D98"/>
    <w:rsid w:val="007E617A"/>
    <w:rsid w:val="007E6186"/>
    <w:rsid w:val="007E65BB"/>
    <w:rsid w:val="007F0807"/>
    <w:rsid w:val="007F13CA"/>
    <w:rsid w:val="007F1898"/>
    <w:rsid w:val="007F3866"/>
    <w:rsid w:val="007F3E75"/>
    <w:rsid w:val="007F41E6"/>
    <w:rsid w:val="007F4A5D"/>
    <w:rsid w:val="007F4F79"/>
    <w:rsid w:val="007F55DD"/>
    <w:rsid w:val="007F5BEF"/>
    <w:rsid w:val="007F6EAA"/>
    <w:rsid w:val="007F7742"/>
    <w:rsid w:val="00800B6E"/>
    <w:rsid w:val="00800F4A"/>
    <w:rsid w:val="00801115"/>
    <w:rsid w:val="0080211B"/>
    <w:rsid w:val="00802A9A"/>
    <w:rsid w:val="00802C60"/>
    <w:rsid w:val="0080361D"/>
    <w:rsid w:val="00805884"/>
    <w:rsid w:val="00805C68"/>
    <w:rsid w:val="00807102"/>
    <w:rsid w:val="00807708"/>
    <w:rsid w:val="008079B3"/>
    <w:rsid w:val="00810848"/>
    <w:rsid w:val="00812B68"/>
    <w:rsid w:val="0081393E"/>
    <w:rsid w:val="00813FDF"/>
    <w:rsid w:val="00815A6D"/>
    <w:rsid w:val="00821029"/>
    <w:rsid w:val="00822470"/>
    <w:rsid w:val="00823873"/>
    <w:rsid w:val="0082607C"/>
    <w:rsid w:val="00830F75"/>
    <w:rsid w:val="008318D6"/>
    <w:rsid w:val="00831C24"/>
    <w:rsid w:val="008323AD"/>
    <w:rsid w:val="00833987"/>
    <w:rsid w:val="008363E7"/>
    <w:rsid w:val="00836A25"/>
    <w:rsid w:val="0083757F"/>
    <w:rsid w:val="00837A83"/>
    <w:rsid w:val="00837F67"/>
    <w:rsid w:val="008402E1"/>
    <w:rsid w:val="00840721"/>
    <w:rsid w:val="008411C9"/>
    <w:rsid w:val="0084182D"/>
    <w:rsid w:val="00842330"/>
    <w:rsid w:val="00842879"/>
    <w:rsid w:val="00843CB3"/>
    <w:rsid w:val="00843F95"/>
    <w:rsid w:val="00844EE7"/>
    <w:rsid w:val="00844FF7"/>
    <w:rsid w:val="00845542"/>
    <w:rsid w:val="00845697"/>
    <w:rsid w:val="0084625F"/>
    <w:rsid w:val="0084748E"/>
    <w:rsid w:val="008503AF"/>
    <w:rsid w:val="00850867"/>
    <w:rsid w:val="00850A59"/>
    <w:rsid w:val="00850DDD"/>
    <w:rsid w:val="00851604"/>
    <w:rsid w:val="0085175C"/>
    <w:rsid w:val="00851BBF"/>
    <w:rsid w:val="00852096"/>
    <w:rsid w:val="00853E03"/>
    <w:rsid w:val="0085480B"/>
    <w:rsid w:val="0085612A"/>
    <w:rsid w:val="0085612D"/>
    <w:rsid w:val="00856415"/>
    <w:rsid w:val="0085774E"/>
    <w:rsid w:val="0086115A"/>
    <w:rsid w:val="00861973"/>
    <w:rsid w:val="00861E72"/>
    <w:rsid w:val="0086443E"/>
    <w:rsid w:val="00865CE4"/>
    <w:rsid w:val="00867966"/>
    <w:rsid w:val="00870535"/>
    <w:rsid w:val="00871063"/>
    <w:rsid w:val="00871E22"/>
    <w:rsid w:val="00872B45"/>
    <w:rsid w:val="008736AB"/>
    <w:rsid w:val="00873B7E"/>
    <w:rsid w:val="00876163"/>
    <w:rsid w:val="00876ECB"/>
    <w:rsid w:val="00877106"/>
    <w:rsid w:val="008773E6"/>
    <w:rsid w:val="00877535"/>
    <w:rsid w:val="00881009"/>
    <w:rsid w:val="00884B1D"/>
    <w:rsid w:val="00884D39"/>
    <w:rsid w:val="008868A1"/>
    <w:rsid w:val="00887308"/>
    <w:rsid w:val="00887790"/>
    <w:rsid w:val="0089083B"/>
    <w:rsid w:val="00890C6F"/>
    <w:rsid w:val="00891B23"/>
    <w:rsid w:val="00893B15"/>
    <w:rsid w:val="00894341"/>
    <w:rsid w:val="00894A53"/>
    <w:rsid w:val="00895110"/>
    <w:rsid w:val="00897537"/>
    <w:rsid w:val="00897F39"/>
    <w:rsid w:val="008A0213"/>
    <w:rsid w:val="008A1647"/>
    <w:rsid w:val="008A1B6F"/>
    <w:rsid w:val="008A1E3B"/>
    <w:rsid w:val="008A2844"/>
    <w:rsid w:val="008A3A4D"/>
    <w:rsid w:val="008A4173"/>
    <w:rsid w:val="008A468B"/>
    <w:rsid w:val="008A4C70"/>
    <w:rsid w:val="008A5C33"/>
    <w:rsid w:val="008A7133"/>
    <w:rsid w:val="008A7B08"/>
    <w:rsid w:val="008B05C8"/>
    <w:rsid w:val="008B07A6"/>
    <w:rsid w:val="008B0D26"/>
    <w:rsid w:val="008B1FDE"/>
    <w:rsid w:val="008B2043"/>
    <w:rsid w:val="008B4376"/>
    <w:rsid w:val="008B47E5"/>
    <w:rsid w:val="008B5614"/>
    <w:rsid w:val="008B562E"/>
    <w:rsid w:val="008B788E"/>
    <w:rsid w:val="008B7BA5"/>
    <w:rsid w:val="008C1D2C"/>
    <w:rsid w:val="008C2B93"/>
    <w:rsid w:val="008C3665"/>
    <w:rsid w:val="008C4674"/>
    <w:rsid w:val="008C486F"/>
    <w:rsid w:val="008C6038"/>
    <w:rsid w:val="008C65E1"/>
    <w:rsid w:val="008C6EC9"/>
    <w:rsid w:val="008C70A2"/>
    <w:rsid w:val="008D02A1"/>
    <w:rsid w:val="008D07D0"/>
    <w:rsid w:val="008D1572"/>
    <w:rsid w:val="008D35FE"/>
    <w:rsid w:val="008D4294"/>
    <w:rsid w:val="008D5142"/>
    <w:rsid w:val="008D631C"/>
    <w:rsid w:val="008D6491"/>
    <w:rsid w:val="008D6B66"/>
    <w:rsid w:val="008D7F3E"/>
    <w:rsid w:val="008E0BBB"/>
    <w:rsid w:val="008E1726"/>
    <w:rsid w:val="008E2562"/>
    <w:rsid w:val="008E3576"/>
    <w:rsid w:val="008E365B"/>
    <w:rsid w:val="008E3B67"/>
    <w:rsid w:val="008E4C53"/>
    <w:rsid w:val="008E52DA"/>
    <w:rsid w:val="008E5A42"/>
    <w:rsid w:val="008E5CCA"/>
    <w:rsid w:val="008E5E45"/>
    <w:rsid w:val="008E676D"/>
    <w:rsid w:val="008E7184"/>
    <w:rsid w:val="008E739B"/>
    <w:rsid w:val="008F0CBA"/>
    <w:rsid w:val="008F21C3"/>
    <w:rsid w:val="008F23E5"/>
    <w:rsid w:val="008F2BDB"/>
    <w:rsid w:val="008F2FF1"/>
    <w:rsid w:val="008F3C34"/>
    <w:rsid w:val="008F4442"/>
    <w:rsid w:val="008F4768"/>
    <w:rsid w:val="008F4D78"/>
    <w:rsid w:val="008F5B8A"/>
    <w:rsid w:val="008F6AF2"/>
    <w:rsid w:val="008F6B2A"/>
    <w:rsid w:val="00900C2D"/>
    <w:rsid w:val="00902407"/>
    <w:rsid w:val="00902F47"/>
    <w:rsid w:val="009031C5"/>
    <w:rsid w:val="009037A4"/>
    <w:rsid w:val="00903874"/>
    <w:rsid w:val="009046D3"/>
    <w:rsid w:val="0090501B"/>
    <w:rsid w:val="00905991"/>
    <w:rsid w:val="00905A95"/>
    <w:rsid w:val="0090621A"/>
    <w:rsid w:val="00907AB0"/>
    <w:rsid w:val="00907C7F"/>
    <w:rsid w:val="00907D53"/>
    <w:rsid w:val="00910DB5"/>
    <w:rsid w:val="00910E14"/>
    <w:rsid w:val="009119AB"/>
    <w:rsid w:val="00912286"/>
    <w:rsid w:val="00912EE2"/>
    <w:rsid w:val="00912FCD"/>
    <w:rsid w:val="009134B3"/>
    <w:rsid w:val="009136B3"/>
    <w:rsid w:val="0091447A"/>
    <w:rsid w:val="0091625C"/>
    <w:rsid w:val="0091654E"/>
    <w:rsid w:val="00916C3B"/>
    <w:rsid w:val="00921684"/>
    <w:rsid w:val="00922597"/>
    <w:rsid w:val="00924A41"/>
    <w:rsid w:val="00925046"/>
    <w:rsid w:val="0092760B"/>
    <w:rsid w:val="009313E6"/>
    <w:rsid w:val="009324E5"/>
    <w:rsid w:val="00932597"/>
    <w:rsid w:val="00932AF6"/>
    <w:rsid w:val="009331BD"/>
    <w:rsid w:val="00934E39"/>
    <w:rsid w:val="0093549F"/>
    <w:rsid w:val="009354F5"/>
    <w:rsid w:val="00936C74"/>
    <w:rsid w:val="009408A2"/>
    <w:rsid w:val="00940AFF"/>
    <w:rsid w:val="00941359"/>
    <w:rsid w:val="0094184B"/>
    <w:rsid w:val="00943E47"/>
    <w:rsid w:val="00945139"/>
    <w:rsid w:val="00946120"/>
    <w:rsid w:val="00947A69"/>
    <w:rsid w:val="00950075"/>
    <w:rsid w:val="00950229"/>
    <w:rsid w:val="00950D94"/>
    <w:rsid w:val="00950EE0"/>
    <w:rsid w:val="009514E6"/>
    <w:rsid w:val="009519D7"/>
    <w:rsid w:val="00951A42"/>
    <w:rsid w:val="00952140"/>
    <w:rsid w:val="00952898"/>
    <w:rsid w:val="00952AEC"/>
    <w:rsid w:val="00953BFB"/>
    <w:rsid w:val="00954AFD"/>
    <w:rsid w:val="00954E0F"/>
    <w:rsid w:val="00954E60"/>
    <w:rsid w:val="00960AFA"/>
    <w:rsid w:val="00963052"/>
    <w:rsid w:val="0096318B"/>
    <w:rsid w:val="009636BF"/>
    <w:rsid w:val="009637A0"/>
    <w:rsid w:val="00963994"/>
    <w:rsid w:val="00963B47"/>
    <w:rsid w:val="009644BB"/>
    <w:rsid w:val="009649BE"/>
    <w:rsid w:val="00965D01"/>
    <w:rsid w:val="00966F37"/>
    <w:rsid w:val="00967CCD"/>
    <w:rsid w:val="00967D39"/>
    <w:rsid w:val="00970509"/>
    <w:rsid w:val="00970A03"/>
    <w:rsid w:val="00971DA5"/>
    <w:rsid w:val="00972084"/>
    <w:rsid w:val="0097296F"/>
    <w:rsid w:val="009729B0"/>
    <w:rsid w:val="00973268"/>
    <w:rsid w:val="00974137"/>
    <w:rsid w:val="00975251"/>
    <w:rsid w:val="00975B51"/>
    <w:rsid w:val="00976A6B"/>
    <w:rsid w:val="00977C94"/>
    <w:rsid w:val="00982289"/>
    <w:rsid w:val="009827CA"/>
    <w:rsid w:val="00983E42"/>
    <w:rsid w:val="00983EA1"/>
    <w:rsid w:val="009846CE"/>
    <w:rsid w:val="00984785"/>
    <w:rsid w:val="00984EB1"/>
    <w:rsid w:val="00985C29"/>
    <w:rsid w:val="00986D22"/>
    <w:rsid w:val="009875E9"/>
    <w:rsid w:val="0099281D"/>
    <w:rsid w:val="0099283E"/>
    <w:rsid w:val="00992B7D"/>
    <w:rsid w:val="00993B87"/>
    <w:rsid w:val="00993DCC"/>
    <w:rsid w:val="00994058"/>
    <w:rsid w:val="009946CB"/>
    <w:rsid w:val="009964DC"/>
    <w:rsid w:val="00996E50"/>
    <w:rsid w:val="009A2148"/>
    <w:rsid w:val="009A24E3"/>
    <w:rsid w:val="009A306E"/>
    <w:rsid w:val="009A4B29"/>
    <w:rsid w:val="009A4E11"/>
    <w:rsid w:val="009A5108"/>
    <w:rsid w:val="009A5635"/>
    <w:rsid w:val="009A5E21"/>
    <w:rsid w:val="009A6B42"/>
    <w:rsid w:val="009A708E"/>
    <w:rsid w:val="009A71A1"/>
    <w:rsid w:val="009B05AC"/>
    <w:rsid w:val="009B1196"/>
    <w:rsid w:val="009B13A7"/>
    <w:rsid w:val="009B1605"/>
    <w:rsid w:val="009B2FDA"/>
    <w:rsid w:val="009B6358"/>
    <w:rsid w:val="009B68E8"/>
    <w:rsid w:val="009B7536"/>
    <w:rsid w:val="009B769E"/>
    <w:rsid w:val="009B7FC9"/>
    <w:rsid w:val="009C116C"/>
    <w:rsid w:val="009C22E4"/>
    <w:rsid w:val="009C37F5"/>
    <w:rsid w:val="009C3B29"/>
    <w:rsid w:val="009C4328"/>
    <w:rsid w:val="009C54CA"/>
    <w:rsid w:val="009C5FE9"/>
    <w:rsid w:val="009C6116"/>
    <w:rsid w:val="009C64A1"/>
    <w:rsid w:val="009D0642"/>
    <w:rsid w:val="009D0D40"/>
    <w:rsid w:val="009D1041"/>
    <w:rsid w:val="009D193E"/>
    <w:rsid w:val="009D20C3"/>
    <w:rsid w:val="009D330B"/>
    <w:rsid w:val="009D3E84"/>
    <w:rsid w:val="009D5739"/>
    <w:rsid w:val="009D70B8"/>
    <w:rsid w:val="009E1140"/>
    <w:rsid w:val="009E2315"/>
    <w:rsid w:val="009E2DCD"/>
    <w:rsid w:val="009E3B34"/>
    <w:rsid w:val="009E483F"/>
    <w:rsid w:val="009E4947"/>
    <w:rsid w:val="009E59A4"/>
    <w:rsid w:val="009E5A62"/>
    <w:rsid w:val="009E5C66"/>
    <w:rsid w:val="009E5C6B"/>
    <w:rsid w:val="009E69EB"/>
    <w:rsid w:val="009E7002"/>
    <w:rsid w:val="009E7064"/>
    <w:rsid w:val="009F1104"/>
    <w:rsid w:val="009F1FDD"/>
    <w:rsid w:val="009F3B10"/>
    <w:rsid w:val="009F3C7F"/>
    <w:rsid w:val="009F45DF"/>
    <w:rsid w:val="009F4B94"/>
    <w:rsid w:val="009F4D3D"/>
    <w:rsid w:val="009F596E"/>
    <w:rsid w:val="009F728C"/>
    <w:rsid w:val="009F7F0C"/>
    <w:rsid w:val="00A01937"/>
    <w:rsid w:val="00A0205A"/>
    <w:rsid w:val="00A02163"/>
    <w:rsid w:val="00A044DC"/>
    <w:rsid w:val="00A050EB"/>
    <w:rsid w:val="00A05129"/>
    <w:rsid w:val="00A057C8"/>
    <w:rsid w:val="00A06A6B"/>
    <w:rsid w:val="00A06CBC"/>
    <w:rsid w:val="00A071E6"/>
    <w:rsid w:val="00A07345"/>
    <w:rsid w:val="00A07361"/>
    <w:rsid w:val="00A07774"/>
    <w:rsid w:val="00A07B9E"/>
    <w:rsid w:val="00A108FC"/>
    <w:rsid w:val="00A10993"/>
    <w:rsid w:val="00A1141D"/>
    <w:rsid w:val="00A11572"/>
    <w:rsid w:val="00A11B0A"/>
    <w:rsid w:val="00A12298"/>
    <w:rsid w:val="00A143D2"/>
    <w:rsid w:val="00A14C39"/>
    <w:rsid w:val="00A15080"/>
    <w:rsid w:val="00A15934"/>
    <w:rsid w:val="00A16121"/>
    <w:rsid w:val="00A165D7"/>
    <w:rsid w:val="00A17581"/>
    <w:rsid w:val="00A17DDD"/>
    <w:rsid w:val="00A17E88"/>
    <w:rsid w:val="00A202EF"/>
    <w:rsid w:val="00A2136D"/>
    <w:rsid w:val="00A22C7F"/>
    <w:rsid w:val="00A232A0"/>
    <w:rsid w:val="00A24404"/>
    <w:rsid w:val="00A25741"/>
    <w:rsid w:val="00A25E77"/>
    <w:rsid w:val="00A26B43"/>
    <w:rsid w:val="00A271F1"/>
    <w:rsid w:val="00A2760E"/>
    <w:rsid w:val="00A27AF8"/>
    <w:rsid w:val="00A31FF6"/>
    <w:rsid w:val="00A3260C"/>
    <w:rsid w:val="00A32845"/>
    <w:rsid w:val="00A33744"/>
    <w:rsid w:val="00A33C5F"/>
    <w:rsid w:val="00A342CF"/>
    <w:rsid w:val="00A34390"/>
    <w:rsid w:val="00A3453C"/>
    <w:rsid w:val="00A345A9"/>
    <w:rsid w:val="00A35B1F"/>
    <w:rsid w:val="00A35F39"/>
    <w:rsid w:val="00A3796B"/>
    <w:rsid w:val="00A37CF9"/>
    <w:rsid w:val="00A404CA"/>
    <w:rsid w:val="00A40535"/>
    <w:rsid w:val="00A40D4A"/>
    <w:rsid w:val="00A41C9D"/>
    <w:rsid w:val="00A41F45"/>
    <w:rsid w:val="00A4212A"/>
    <w:rsid w:val="00A44D97"/>
    <w:rsid w:val="00A47412"/>
    <w:rsid w:val="00A501D0"/>
    <w:rsid w:val="00A50527"/>
    <w:rsid w:val="00A519D3"/>
    <w:rsid w:val="00A51F25"/>
    <w:rsid w:val="00A51F83"/>
    <w:rsid w:val="00A54221"/>
    <w:rsid w:val="00A555BC"/>
    <w:rsid w:val="00A55973"/>
    <w:rsid w:val="00A55B41"/>
    <w:rsid w:val="00A567DA"/>
    <w:rsid w:val="00A56C5C"/>
    <w:rsid w:val="00A57599"/>
    <w:rsid w:val="00A60025"/>
    <w:rsid w:val="00A60811"/>
    <w:rsid w:val="00A61664"/>
    <w:rsid w:val="00A617ED"/>
    <w:rsid w:val="00A619B3"/>
    <w:rsid w:val="00A619F3"/>
    <w:rsid w:val="00A62B5E"/>
    <w:rsid w:val="00A632D1"/>
    <w:rsid w:val="00A64293"/>
    <w:rsid w:val="00A65114"/>
    <w:rsid w:val="00A655DE"/>
    <w:rsid w:val="00A65A6D"/>
    <w:rsid w:val="00A6791E"/>
    <w:rsid w:val="00A67AED"/>
    <w:rsid w:val="00A70329"/>
    <w:rsid w:val="00A71884"/>
    <w:rsid w:val="00A71B61"/>
    <w:rsid w:val="00A72763"/>
    <w:rsid w:val="00A72F83"/>
    <w:rsid w:val="00A73836"/>
    <w:rsid w:val="00A73F80"/>
    <w:rsid w:val="00A745A6"/>
    <w:rsid w:val="00A75464"/>
    <w:rsid w:val="00A764B1"/>
    <w:rsid w:val="00A77C20"/>
    <w:rsid w:val="00A77D9E"/>
    <w:rsid w:val="00A80062"/>
    <w:rsid w:val="00A802C2"/>
    <w:rsid w:val="00A80350"/>
    <w:rsid w:val="00A80D4F"/>
    <w:rsid w:val="00A81C21"/>
    <w:rsid w:val="00A825EB"/>
    <w:rsid w:val="00A84A41"/>
    <w:rsid w:val="00A85074"/>
    <w:rsid w:val="00A85446"/>
    <w:rsid w:val="00A87BF0"/>
    <w:rsid w:val="00A903F0"/>
    <w:rsid w:val="00A9068E"/>
    <w:rsid w:val="00A93E85"/>
    <w:rsid w:val="00A94460"/>
    <w:rsid w:val="00A94837"/>
    <w:rsid w:val="00A9550B"/>
    <w:rsid w:val="00A95E3E"/>
    <w:rsid w:val="00A96229"/>
    <w:rsid w:val="00AA0207"/>
    <w:rsid w:val="00AA13FF"/>
    <w:rsid w:val="00AA322A"/>
    <w:rsid w:val="00AA391A"/>
    <w:rsid w:val="00AA3A4E"/>
    <w:rsid w:val="00AA4300"/>
    <w:rsid w:val="00AA480E"/>
    <w:rsid w:val="00AA4C66"/>
    <w:rsid w:val="00AA52AB"/>
    <w:rsid w:val="00AA79E2"/>
    <w:rsid w:val="00AB0F95"/>
    <w:rsid w:val="00AB1253"/>
    <w:rsid w:val="00AB466D"/>
    <w:rsid w:val="00AB47D0"/>
    <w:rsid w:val="00AB5795"/>
    <w:rsid w:val="00AB5BCA"/>
    <w:rsid w:val="00AB69DE"/>
    <w:rsid w:val="00AB6A19"/>
    <w:rsid w:val="00AB7727"/>
    <w:rsid w:val="00AB791A"/>
    <w:rsid w:val="00AC3A06"/>
    <w:rsid w:val="00AC3A40"/>
    <w:rsid w:val="00AC3DD1"/>
    <w:rsid w:val="00AC42BC"/>
    <w:rsid w:val="00AC5535"/>
    <w:rsid w:val="00AD1634"/>
    <w:rsid w:val="00AD1742"/>
    <w:rsid w:val="00AD2445"/>
    <w:rsid w:val="00AD3A2B"/>
    <w:rsid w:val="00AD3CB6"/>
    <w:rsid w:val="00AD48B2"/>
    <w:rsid w:val="00AD7FC7"/>
    <w:rsid w:val="00AE00DB"/>
    <w:rsid w:val="00AE03AC"/>
    <w:rsid w:val="00AE1013"/>
    <w:rsid w:val="00AE2948"/>
    <w:rsid w:val="00AE30F5"/>
    <w:rsid w:val="00AE3483"/>
    <w:rsid w:val="00AE36FF"/>
    <w:rsid w:val="00AE3F75"/>
    <w:rsid w:val="00AE5A39"/>
    <w:rsid w:val="00AE5A66"/>
    <w:rsid w:val="00AE6250"/>
    <w:rsid w:val="00AF0008"/>
    <w:rsid w:val="00AF4583"/>
    <w:rsid w:val="00AF467C"/>
    <w:rsid w:val="00AF5D32"/>
    <w:rsid w:val="00AF6FFD"/>
    <w:rsid w:val="00B001C1"/>
    <w:rsid w:val="00B009E1"/>
    <w:rsid w:val="00B0105F"/>
    <w:rsid w:val="00B01486"/>
    <w:rsid w:val="00B01C03"/>
    <w:rsid w:val="00B025AE"/>
    <w:rsid w:val="00B02626"/>
    <w:rsid w:val="00B04AFE"/>
    <w:rsid w:val="00B04BFA"/>
    <w:rsid w:val="00B04DB9"/>
    <w:rsid w:val="00B04FAD"/>
    <w:rsid w:val="00B06FB2"/>
    <w:rsid w:val="00B076DB"/>
    <w:rsid w:val="00B1043D"/>
    <w:rsid w:val="00B108D4"/>
    <w:rsid w:val="00B11D6C"/>
    <w:rsid w:val="00B12479"/>
    <w:rsid w:val="00B14564"/>
    <w:rsid w:val="00B14724"/>
    <w:rsid w:val="00B14DD4"/>
    <w:rsid w:val="00B1543A"/>
    <w:rsid w:val="00B15A1C"/>
    <w:rsid w:val="00B162C1"/>
    <w:rsid w:val="00B16DD2"/>
    <w:rsid w:val="00B22E40"/>
    <w:rsid w:val="00B23181"/>
    <w:rsid w:val="00B23627"/>
    <w:rsid w:val="00B25274"/>
    <w:rsid w:val="00B252C9"/>
    <w:rsid w:val="00B256EF"/>
    <w:rsid w:val="00B25714"/>
    <w:rsid w:val="00B25B5E"/>
    <w:rsid w:val="00B271AF"/>
    <w:rsid w:val="00B27CD9"/>
    <w:rsid w:val="00B30363"/>
    <w:rsid w:val="00B310A6"/>
    <w:rsid w:val="00B314BB"/>
    <w:rsid w:val="00B317C4"/>
    <w:rsid w:val="00B344AE"/>
    <w:rsid w:val="00B34B18"/>
    <w:rsid w:val="00B3588A"/>
    <w:rsid w:val="00B368BA"/>
    <w:rsid w:val="00B369A4"/>
    <w:rsid w:val="00B369AC"/>
    <w:rsid w:val="00B37AA5"/>
    <w:rsid w:val="00B40856"/>
    <w:rsid w:val="00B40C76"/>
    <w:rsid w:val="00B41F25"/>
    <w:rsid w:val="00B427DE"/>
    <w:rsid w:val="00B443A0"/>
    <w:rsid w:val="00B4485A"/>
    <w:rsid w:val="00B459DB"/>
    <w:rsid w:val="00B47349"/>
    <w:rsid w:val="00B477A8"/>
    <w:rsid w:val="00B47A2E"/>
    <w:rsid w:val="00B50FC4"/>
    <w:rsid w:val="00B5130D"/>
    <w:rsid w:val="00B513EE"/>
    <w:rsid w:val="00B52178"/>
    <w:rsid w:val="00B531BC"/>
    <w:rsid w:val="00B5390F"/>
    <w:rsid w:val="00B54A2A"/>
    <w:rsid w:val="00B54BB2"/>
    <w:rsid w:val="00B553C2"/>
    <w:rsid w:val="00B6067A"/>
    <w:rsid w:val="00B60D36"/>
    <w:rsid w:val="00B62037"/>
    <w:rsid w:val="00B62815"/>
    <w:rsid w:val="00B630C3"/>
    <w:rsid w:val="00B655B9"/>
    <w:rsid w:val="00B65A44"/>
    <w:rsid w:val="00B660D5"/>
    <w:rsid w:val="00B662DB"/>
    <w:rsid w:val="00B66D79"/>
    <w:rsid w:val="00B67034"/>
    <w:rsid w:val="00B67539"/>
    <w:rsid w:val="00B70B17"/>
    <w:rsid w:val="00B7173E"/>
    <w:rsid w:val="00B729D1"/>
    <w:rsid w:val="00B72EC5"/>
    <w:rsid w:val="00B7376A"/>
    <w:rsid w:val="00B74C65"/>
    <w:rsid w:val="00B75C0F"/>
    <w:rsid w:val="00B76408"/>
    <w:rsid w:val="00B769FE"/>
    <w:rsid w:val="00B76D3B"/>
    <w:rsid w:val="00B77E4A"/>
    <w:rsid w:val="00B80436"/>
    <w:rsid w:val="00B826B2"/>
    <w:rsid w:val="00B826BB"/>
    <w:rsid w:val="00B834DC"/>
    <w:rsid w:val="00B839D7"/>
    <w:rsid w:val="00B83B6B"/>
    <w:rsid w:val="00B8526A"/>
    <w:rsid w:val="00B864F2"/>
    <w:rsid w:val="00B865B7"/>
    <w:rsid w:val="00B87643"/>
    <w:rsid w:val="00B879D8"/>
    <w:rsid w:val="00B9088C"/>
    <w:rsid w:val="00B9197C"/>
    <w:rsid w:val="00B933B9"/>
    <w:rsid w:val="00B93E2C"/>
    <w:rsid w:val="00B94858"/>
    <w:rsid w:val="00B956E6"/>
    <w:rsid w:val="00B95728"/>
    <w:rsid w:val="00B95820"/>
    <w:rsid w:val="00B95960"/>
    <w:rsid w:val="00B95B98"/>
    <w:rsid w:val="00B96245"/>
    <w:rsid w:val="00BA1616"/>
    <w:rsid w:val="00BA17E0"/>
    <w:rsid w:val="00BA1B58"/>
    <w:rsid w:val="00BA2B21"/>
    <w:rsid w:val="00BA2FEA"/>
    <w:rsid w:val="00BA3A34"/>
    <w:rsid w:val="00BA4017"/>
    <w:rsid w:val="00BA40E3"/>
    <w:rsid w:val="00BA42BC"/>
    <w:rsid w:val="00BA522D"/>
    <w:rsid w:val="00BA5C12"/>
    <w:rsid w:val="00BA6500"/>
    <w:rsid w:val="00BA751E"/>
    <w:rsid w:val="00BA77F7"/>
    <w:rsid w:val="00BA797D"/>
    <w:rsid w:val="00BB0254"/>
    <w:rsid w:val="00BB2053"/>
    <w:rsid w:val="00BB2E2A"/>
    <w:rsid w:val="00BB30F5"/>
    <w:rsid w:val="00BB3557"/>
    <w:rsid w:val="00BB3A0A"/>
    <w:rsid w:val="00BB3D70"/>
    <w:rsid w:val="00BB3F9B"/>
    <w:rsid w:val="00BB48D9"/>
    <w:rsid w:val="00BB51CC"/>
    <w:rsid w:val="00BB54C6"/>
    <w:rsid w:val="00BB5756"/>
    <w:rsid w:val="00BB6A81"/>
    <w:rsid w:val="00BC0DD0"/>
    <w:rsid w:val="00BC116A"/>
    <w:rsid w:val="00BC1829"/>
    <w:rsid w:val="00BC3935"/>
    <w:rsid w:val="00BC3C74"/>
    <w:rsid w:val="00BC406E"/>
    <w:rsid w:val="00BC5066"/>
    <w:rsid w:val="00BC53F4"/>
    <w:rsid w:val="00BC7C61"/>
    <w:rsid w:val="00BD08FD"/>
    <w:rsid w:val="00BD0D11"/>
    <w:rsid w:val="00BD0D45"/>
    <w:rsid w:val="00BD26B1"/>
    <w:rsid w:val="00BD2B30"/>
    <w:rsid w:val="00BD3556"/>
    <w:rsid w:val="00BD3B5C"/>
    <w:rsid w:val="00BD488D"/>
    <w:rsid w:val="00BD499A"/>
    <w:rsid w:val="00BD5017"/>
    <w:rsid w:val="00BD5F4B"/>
    <w:rsid w:val="00BD6A0E"/>
    <w:rsid w:val="00BD6D95"/>
    <w:rsid w:val="00BD717B"/>
    <w:rsid w:val="00BD7C02"/>
    <w:rsid w:val="00BE2F40"/>
    <w:rsid w:val="00BE361D"/>
    <w:rsid w:val="00BE3880"/>
    <w:rsid w:val="00BE4503"/>
    <w:rsid w:val="00BE4B76"/>
    <w:rsid w:val="00BE5178"/>
    <w:rsid w:val="00BE5A6C"/>
    <w:rsid w:val="00BE6AB3"/>
    <w:rsid w:val="00BF12D0"/>
    <w:rsid w:val="00BF2016"/>
    <w:rsid w:val="00BF3B14"/>
    <w:rsid w:val="00BF4C04"/>
    <w:rsid w:val="00BF5191"/>
    <w:rsid w:val="00BF5C04"/>
    <w:rsid w:val="00BF734E"/>
    <w:rsid w:val="00BF7EE1"/>
    <w:rsid w:val="00C00B41"/>
    <w:rsid w:val="00C02986"/>
    <w:rsid w:val="00C031FD"/>
    <w:rsid w:val="00C03275"/>
    <w:rsid w:val="00C0400C"/>
    <w:rsid w:val="00C045E6"/>
    <w:rsid w:val="00C04746"/>
    <w:rsid w:val="00C04F92"/>
    <w:rsid w:val="00C060D4"/>
    <w:rsid w:val="00C06B9C"/>
    <w:rsid w:val="00C06F2D"/>
    <w:rsid w:val="00C07F19"/>
    <w:rsid w:val="00C10154"/>
    <w:rsid w:val="00C10D35"/>
    <w:rsid w:val="00C1470A"/>
    <w:rsid w:val="00C15978"/>
    <w:rsid w:val="00C1658A"/>
    <w:rsid w:val="00C16752"/>
    <w:rsid w:val="00C17846"/>
    <w:rsid w:val="00C214A3"/>
    <w:rsid w:val="00C21EC2"/>
    <w:rsid w:val="00C227A7"/>
    <w:rsid w:val="00C22A8C"/>
    <w:rsid w:val="00C23DCE"/>
    <w:rsid w:val="00C25166"/>
    <w:rsid w:val="00C2551F"/>
    <w:rsid w:val="00C26231"/>
    <w:rsid w:val="00C273FF"/>
    <w:rsid w:val="00C27A97"/>
    <w:rsid w:val="00C3027E"/>
    <w:rsid w:val="00C3061C"/>
    <w:rsid w:val="00C30B90"/>
    <w:rsid w:val="00C31BFD"/>
    <w:rsid w:val="00C3273F"/>
    <w:rsid w:val="00C32B39"/>
    <w:rsid w:val="00C33873"/>
    <w:rsid w:val="00C33E3F"/>
    <w:rsid w:val="00C342E9"/>
    <w:rsid w:val="00C3562F"/>
    <w:rsid w:val="00C35AA2"/>
    <w:rsid w:val="00C36911"/>
    <w:rsid w:val="00C36951"/>
    <w:rsid w:val="00C37457"/>
    <w:rsid w:val="00C37B4E"/>
    <w:rsid w:val="00C40484"/>
    <w:rsid w:val="00C416C3"/>
    <w:rsid w:val="00C42F7B"/>
    <w:rsid w:val="00C43C9F"/>
    <w:rsid w:val="00C4635B"/>
    <w:rsid w:val="00C50D08"/>
    <w:rsid w:val="00C517CC"/>
    <w:rsid w:val="00C52647"/>
    <w:rsid w:val="00C52D46"/>
    <w:rsid w:val="00C532FD"/>
    <w:rsid w:val="00C53E99"/>
    <w:rsid w:val="00C54C29"/>
    <w:rsid w:val="00C54F48"/>
    <w:rsid w:val="00C55573"/>
    <w:rsid w:val="00C6009F"/>
    <w:rsid w:val="00C60615"/>
    <w:rsid w:val="00C607C1"/>
    <w:rsid w:val="00C60C59"/>
    <w:rsid w:val="00C61375"/>
    <w:rsid w:val="00C62102"/>
    <w:rsid w:val="00C62141"/>
    <w:rsid w:val="00C62DF7"/>
    <w:rsid w:val="00C64625"/>
    <w:rsid w:val="00C64A56"/>
    <w:rsid w:val="00C656BB"/>
    <w:rsid w:val="00C65743"/>
    <w:rsid w:val="00C659AE"/>
    <w:rsid w:val="00C65C73"/>
    <w:rsid w:val="00C6607E"/>
    <w:rsid w:val="00C6777A"/>
    <w:rsid w:val="00C70BDA"/>
    <w:rsid w:val="00C70F3E"/>
    <w:rsid w:val="00C716ED"/>
    <w:rsid w:val="00C7248C"/>
    <w:rsid w:val="00C729A2"/>
    <w:rsid w:val="00C747CB"/>
    <w:rsid w:val="00C7482F"/>
    <w:rsid w:val="00C74BF0"/>
    <w:rsid w:val="00C7671D"/>
    <w:rsid w:val="00C76871"/>
    <w:rsid w:val="00C77708"/>
    <w:rsid w:val="00C8155F"/>
    <w:rsid w:val="00C81BAD"/>
    <w:rsid w:val="00C82D5C"/>
    <w:rsid w:val="00C839D5"/>
    <w:rsid w:val="00C84359"/>
    <w:rsid w:val="00C8447D"/>
    <w:rsid w:val="00C8477F"/>
    <w:rsid w:val="00C84F99"/>
    <w:rsid w:val="00C85378"/>
    <w:rsid w:val="00C85AE1"/>
    <w:rsid w:val="00C92491"/>
    <w:rsid w:val="00C92AAF"/>
    <w:rsid w:val="00C92D9C"/>
    <w:rsid w:val="00C93BA8"/>
    <w:rsid w:val="00C94794"/>
    <w:rsid w:val="00C94B1A"/>
    <w:rsid w:val="00C95CFF"/>
    <w:rsid w:val="00C96580"/>
    <w:rsid w:val="00C979AD"/>
    <w:rsid w:val="00CA1B13"/>
    <w:rsid w:val="00CA23B7"/>
    <w:rsid w:val="00CA23FC"/>
    <w:rsid w:val="00CA30E1"/>
    <w:rsid w:val="00CA59AE"/>
    <w:rsid w:val="00CB11AC"/>
    <w:rsid w:val="00CB1596"/>
    <w:rsid w:val="00CB176D"/>
    <w:rsid w:val="00CB1EA9"/>
    <w:rsid w:val="00CB33D5"/>
    <w:rsid w:val="00CB33F7"/>
    <w:rsid w:val="00CB350E"/>
    <w:rsid w:val="00CB3BB1"/>
    <w:rsid w:val="00CB4601"/>
    <w:rsid w:val="00CB4876"/>
    <w:rsid w:val="00CB51B9"/>
    <w:rsid w:val="00CB5BF8"/>
    <w:rsid w:val="00CB7694"/>
    <w:rsid w:val="00CB7A5D"/>
    <w:rsid w:val="00CC1488"/>
    <w:rsid w:val="00CC184F"/>
    <w:rsid w:val="00CC1C34"/>
    <w:rsid w:val="00CC1E43"/>
    <w:rsid w:val="00CC2439"/>
    <w:rsid w:val="00CC36A0"/>
    <w:rsid w:val="00CC6C61"/>
    <w:rsid w:val="00CC7292"/>
    <w:rsid w:val="00CC77FF"/>
    <w:rsid w:val="00CD0265"/>
    <w:rsid w:val="00CD26DC"/>
    <w:rsid w:val="00CD42F1"/>
    <w:rsid w:val="00CD4F89"/>
    <w:rsid w:val="00CD5110"/>
    <w:rsid w:val="00CD51C2"/>
    <w:rsid w:val="00CD5C9F"/>
    <w:rsid w:val="00CD645B"/>
    <w:rsid w:val="00CE2001"/>
    <w:rsid w:val="00CE262A"/>
    <w:rsid w:val="00CE51A6"/>
    <w:rsid w:val="00CE59E4"/>
    <w:rsid w:val="00CE5B7B"/>
    <w:rsid w:val="00CE5DEB"/>
    <w:rsid w:val="00CE60EA"/>
    <w:rsid w:val="00CE7BCA"/>
    <w:rsid w:val="00CF2367"/>
    <w:rsid w:val="00CF2379"/>
    <w:rsid w:val="00CF2DBE"/>
    <w:rsid w:val="00CF334E"/>
    <w:rsid w:val="00CF4638"/>
    <w:rsid w:val="00CF6745"/>
    <w:rsid w:val="00CF71D8"/>
    <w:rsid w:val="00D00E90"/>
    <w:rsid w:val="00D0253B"/>
    <w:rsid w:val="00D0256F"/>
    <w:rsid w:val="00D0283C"/>
    <w:rsid w:val="00D028D6"/>
    <w:rsid w:val="00D03166"/>
    <w:rsid w:val="00D03989"/>
    <w:rsid w:val="00D040B4"/>
    <w:rsid w:val="00D04810"/>
    <w:rsid w:val="00D04D27"/>
    <w:rsid w:val="00D05D20"/>
    <w:rsid w:val="00D060CC"/>
    <w:rsid w:val="00D06C12"/>
    <w:rsid w:val="00D07661"/>
    <w:rsid w:val="00D105EB"/>
    <w:rsid w:val="00D10AF1"/>
    <w:rsid w:val="00D11138"/>
    <w:rsid w:val="00D112EF"/>
    <w:rsid w:val="00D123E5"/>
    <w:rsid w:val="00D12601"/>
    <w:rsid w:val="00D139BE"/>
    <w:rsid w:val="00D1552E"/>
    <w:rsid w:val="00D159FF"/>
    <w:rsid w:val="00D15B12"/>
    <w:rsid w:val="00D16377"/>
    <w:rsid w:val="00D208FE"/>
    <w:rsid w:val="00D20A27"/>
    <w:rsid w:val="00D21B25"/>
    <w:rsid w:val="00D22F0C"/>
    <w:rsid w:val="00D252C7"/>
    <w:rsid w:val="00D25575"/>
    <w:rsid w:val="00D26172"/>
    <w:rsid w:val="00D26581"/>
    <w:rsid w:val="00D2783A"/>
    <w:rsid w:val="00D30002"/>
    <w:rsid w:val="00D3104E"/>
    <w:rsid w:val="00D31C60"/>
    <w:rsid w:val="00D326CA"/>
    <w:rsid w:val="00D32A07"/>
    <w:rsid w:val="00D33051"/>
    <w:rsid w:val="00D33BD0"/>
    <w:rsid w:val="00D33C26"/>
    <w:rsid w:val="00D34561"/>
    <w:rsid w:val="00D3687F"/>
    <w:rsid w:val="00D36952"/>
    <w:rsid w:val="00D4040A"/>
    <w:rsid w:val="00D4062B"/>
    <w:rsid w:val="00D408FC"/>
    <w:rsid w:val="00D41FD7"/>
    <w:rsid w:val="00D4282B"/>
    <w:rsid w:val="00D42AC1"/>
    <w:rsid w:val="00D43888"/>
    <w:rsid w:val="00D43CF1"/>
    <w:rsid w:val="00D43F4F"/>
    <w:rsid w:val="00D44177"/>
    <w:rsid w:val="00D444FC"/>
    <w:rsid w:val="00D4617B"/>
    <w:rsid w:val="00D46FBF"/>
    <w:rsid w:val="00D50408"/>
    <w:rsid w:val="00D50750"/>
    <w:rsid w:val="00D5091F"/>
    <w:rsid w:val="00D50920"/>
    <w:rsid w:val="00D50BFA"/>
    <w:rsid w:val="00D51372"/>
    <w:rsid w:val="00D528B9"/>
    <w:rsid w:val="00D531E3"/>
    <w:rsid w:val="00D53311"/>
    <w:rsid w:val="00D53564"/>
    <w:rsid w:val="00D54619"/>
    <w:rsid w:val="00D54C87"/>
    <w:rsid w:val="00D5523D"/>
    <w:rsid w:val="00D55C42"/>
    <w:rsid w:val="00D573C8"/>
    <w:rsid w:val="00D57C4E"/>
    <w:rsid w:val="00D60F6F"/>
    <w:rsid w:val="00D6222A"/>
    <w:rsid w:val="00D626DC"/>
    <w:rsid w:val="00D62DBD"/>
    <w:rsid w:val="00D631F7"/>
    <w:rsid w:val="00D63B7A"/>
    <w:rsid w:val="00D63EDF"/>
    <w:rsid w:val="00D63F4F"/>
    <w:rsid w:val="00D665A0"/>
    <w:rsid w:val="00D66C1D"/>
    <w:rsid w:val="00D66CC2"/>
    <w:rsid w:val="00D70167"/>
    <w:rsid w:val="00D70B51"/>
    <w:rsid w:val="00D7128D"/>
    <w:rsid w:val="00D71540"/>
    <w:rsid w:val="00D72529"/>
    <w:rsid w:val="00D72A3F"/>
    <w:rsid w:val="00D7459C"/>
    <w:rsid w:val="00D7535F"/>
    <w:rsid w:val="00D755D4"/>
    <w:rsid w:val="00D75852"/>
    <w:rsid w:val="00D75C9B"/>
    <w:rsid w:val="00D761F9"/>
    <w:rsid w:val="00D767A5"/>
    <w:rsid w:val="00D771BE"/>
    <w:rsid w:val="00D77685"/>
    <w:rsid w:val="00D77789"/>
    <w:rsid w:val="00D81700"/>
    <w:rsid w:val="00D81ACA"/>
    <w:rsid w:val="00D82208"/>
    <w:rsid w:val="00D830D2"/>
    <w:rsid w:val="00D8327C"/>
    <w:rsid w:val="00D843D6"/>
    <w:rsid w:val="00D86335"/>
    <w:rsid w:val="00D86B97"/>
    <w:rsid w:val="00D87EF5"/>
    <w:rsid w:val="00D9027E"/>
    <w:rsid w:val="00D9076A"/>
    <w:rsid w:val="00D916E6"/>
    <w:rsid w:val="00D91784"/>
    <w:rsid w:val="00D91F45"/>
    <w:rsid w:val="00D92455"/>
    <w:rsid w:val="00D92FEC"/>
    <w:rsid w:val="00D93561"/>
    <w:rsid w:val="00D936C5"/>
    <w:rsid w:val="00D9455E"/>
    <w:rsid w:val="00D950D5"/>
    <w:rsid w:val="00D9523B"/>
    <w:rsid w:val="00D9551E"/>
    <w:rsid w:val="00D969A3"/>
    <w:rsid w:val="00DA1261"/>
    <w:rsid w:val="00DA18B5"/>
    <w:rsid w:val="00DA4D02"/>
    <w:rsid w:val="00DA5683"/>
    <w:rsid w:val="00DA61CD"/>
    <w:rsid w:val="00DA6D98"/>
    <w:rsid w:val="00DA7058"/>
    <w:rsid w:val="00DA7AB1"/>
    <w:rsid w:val="00DA7FD4"/>
    <w:rsid w:val="00DB08E0"/>
    <w:rsid w:val="00DB0E38"/>
    <w:rsid w:val="00DB18EA"/>
    <w:rsid w:val="00DB3456"/>
    <w:rsid w:val="00DB34A2"/>
    <w:rsid w:val="00DB3A38"/>
    <w:rsid w:val="00DB441A"/>
    <w:rsid w:val="00DB45C6"/>
    <w:rsid w:val="00DB57B6"/>
    <w:rsid w:val="00DB682F"/>
    <w:rsid w:val="00DB6830"/>
    <w:rsid w:val="00DB7733"/>
    <w:rsid w:val="00DC0A10"/>
    <w:rsid w:val="00DC11A8"/>
    <w:rsid w:val="00DC36C8"/>
    <w:rsid w:val="00DC52B8"/>
    <w:rsid w:val="00DC7E7B"/>
    <w:rsid w:val="00DD1BC6"/>
    <w:rsid w:val="00DD20C5"/>
    <w:rsid w:val="00DD3EBC"/>
    <w:rsid w:val="00DD56AB"/>
    <w:rsid w:val="00DD5D0A"/>
    <w:rsid w:val="00DD73FF"/>
    <w:rsid w:val="00DD777C"/>
    <w:rsid w:val="00DE08EB"/>
    <w:rsid w:val="00DE101F"/>
    <w:rsid w:val="00DE23C7"/>
    <w:rsid w:val="00DE296F"/>
    <w:rsid w:val="00DE2CB7"/>
    <w:rsid w:val="00DE334F"/>
    <w:rsid w:val="00DE3E50"/>
    <w:rsid w:val="00DE44ED"/>
    <w:rsid w:val="00DE4870"/>
    <w:rsid w:val="00DE5125"/>
    <w:rsid w:val="00DE7FBB"/>
    <w:rsid w:val="00DF0924"/>
    <w:rsid w:val="00DF215F"/>
    <w:rsid w:val="00DF380A"/>
    <w:rsid w:val="00DF524B"/>
    <w:rsid w:val="00DF5ABE"/>
    <w:rsid w:val="00DF69C5"/>
    <w:rsid w:val="00DF6D8E"/>
    <w:rsid w:val="00DF757A"/>
    <w:rsid w:val="00E02448"/>
    <w:rsid w:val="00E025AA"/>
    <w:rsid w:val="00E02657"/>
    <w:rsid w:val="00E03743"/>
    <w:rsid w:val="00E04364"/>
    <w:rsid w:val="00E0501E"/>
    <w:rsid w:val="00E05436"/>
    <w:rsid w:val="00E062F5"/>
    <w:rsid w:val="00E065FF"/>
    <w:rsid w:val="00E06B12"/>
    <w:rsid w:val="00E07475"/>
    <w:rsid w:val="00E0787A"/>
    <w:rsid w:val="00E101A9"/>
    <w:rsid w:val="00E109A4"/>
    <w:rsid w:val="00E12ED8"/>
    <w:rsid w:val="00E1305E"/>
    <w:rsid w:val="00E1367C"/>
    <w:rsid w:val="00E14C8F"/>
    <w:rsid w:val="00E15DC5"/>
    <w:rsid w:val="00E20CFE"/>
    <w:rsid w:val="00E20F8C"/>
    <w:rsid w:val="00E21FEC"/>
    <w:rsid w:val="00E222B5"/>
    <w:rsid w:val="00E228A8"/>
    <w:rsid w:val="00E22CE2"/>
    <w:rsid w:val="00E23E5F"/>
    <w:rsid w:val="00E26EEF"/>
    <w:rsid w:val="00E27859"/>
    <w:rsid w:val="00E314FA"/>
    <w:rsid w:val="00E31FEB"/>
    <w:rsid w:val="00E32235"/>
    <w:rsid w:val="00E332F3"/>
    <w:rsid w:val="00E33A81"/>
    <w:rsid w:val="00E33C5F"/>
    <w:rsid w:val="00E3697D"/>
    <w:rsid w:val="00E37380"/>
    <w:rsid w:val="00E3752D"/>
    <w:rsid w:val="00E40746"/>
    <w:rsid w:val="00E40F7D"/>
    <w:rsid w:val="00E415EE"/>
    <w:rsid w:val="00E4242C"/>
    <w:rsid w:val="00E43C3F"/>
    <w:rsid w:val="00E44A27"/>
    <w:rsid w:val="00E44AC1"/>
    <w:rsid w:val="00E45862"/>
    <w:rsid w:val="00E4610C"/>
    <w:rsid w:val="00E46657"/>
    <w:rsid w:val="00E46E03"/>
    <w:rsid w:val="00E470F7"/>
    <w:rsid w:val="00E47BE5"/>
    <w:rsid w:val="00E502A3"/>
    <w:rsid w:val="00E50AC7"/>
    <w:rsid w:val="00E50C97"/>
    <w:rsid w:val="00E512CA"/>
    <w:rsid w:val="00E513C6"/>
    <w:rsid w:val="00E515AC"/>
    <w:rsid w:val="00E5259A"/>
    <w:rsid w:val="00E52948"/>
    <w:rsid w:val="00E533DD"/>
    <w:rsid w:val="00E53529"/>
    <w:rsid w:val="00E57C4E"/>
    <w:rsid w:val="00E60F0E"/>
    <w:rsid w:val="00E61561"/>
    <w:rsid w:val="00E62A22"/>
    <w:rsid w:val="00E6358B"/>
    <w:rsid w:val="00E6415D"/>
    <w:rsid w:val="00E6475C"/>
    <w:rsid w:val="00E64808"/>
    <w:rsid w:val="00E648F2"/>
    <w:rsid w:val="00E703BD"/>
    <w:rsid w:val="00E714A0"/>
    <w:rsid w:val="00E71A2C"/>
    <w:rsid w:val="00E72BC6"/>
    <w:rsid w:val="00E7309F"/>
    <w:rsid w:val="00E735A8"/>
    <w:rsid w:val="00E73958"/>
    <w:rsid w:val="00E74515"/>
    <w:rsid w:val="00E74F75"/>
    <w:rsid w:val="00E75592"/>
    <w:rsid w:val="00E75AA0"/>
    <w:rsid w:val="00E75F29"/>
    <w:rsid w:val="00E76C44"/>
    <w:rsid w:val="00E7738B"/>
    <w:rsid w:val="00E77B54"/>
    <w:rsid w:val="00E80940"/>
    <w:rsid w:val="00E81CCB"/>
    <w:rsid w:val="00E81D60"/>
    <w:rsid w:val="00E82DA6"/>
    <w:rsid w:val="00E83D8D"/>
    <w:rsid w:val="00E844EF"/>
    <w:rsid w:val="00E848F5"/>
    <w:rsid w:val="00E84C25"/>
    <w:rsid w:val="00E85874"/>
    <w:rsid w:val="00E85DAC"/>
    <w:rsid w:val="00E86190"/>
    <w:rsid w:val="00E8640E"/>
    <w:rsid w:val="00E87B43"/>
    <w:rsid w:val="00E90769"/>
    <w:rsid w:val="00E91338"/>
    <w:rsid w:val="00E91ADF"/>
    <w:rsid w:val="00E92817"/>
    <w:rsid w:val="00E93D5E"/>
    <w:rsid w:val="00E9432F"/>
    <w:rsid w:val="00E954DB"/>
    <w:rsid w:val="00E95D8E"/>
    <w:rsid w:val="00E96BAD"/>
    <w:rsid w:val="00E96CF3"/>
    <w:rsid w:val="00E977AC"/>
    <w:rsid w:val="00E97B11"/>
    <w:rsid w:val="00EA007D"/>
    <w:rsid w:val="00EA19F3"/>
    <w:rsid w:val="00EA2112"/>
    <w:rsid w:val="00EA2D16"/>
    <w:rsid w:val="00EA4C13"/>
    <w:rsid w:val="00EA645A"/>
    <w:rsid w:val="00EB0D6A"/>
    <w:rsid w:val="00EB148B"/>
    <w:rsid w:val="00EB1911"/>
    <w:rsid w:val="00EB19AB"/>
    <w:rsid w:val="00EB32CF"/>
    <w:rsid w:val="00EB4180"/>
    <w:rsid w:val="00EB4D3E"/>
    <w:rsid w:val="00EB4E5A"/>
    <w:rsid w:val="00EB59C3"/>
    <w:rsid w:val="00EB5AF8"/>
    <w:rsid w:val="00EB611E"/>
    <w:rsid w:val="00EB62FA"/>
    <w:rsid w:val="00EB646D"/>
    <w:rsid w:val="00EB7C91"/>
    <w:rsid w:val="00EB7EC4"/>
    <w:rsid w:val="00EC3AB0"/>
    <w:rsid w:val="00EC7B70"/>
    <w:rsid w:val="00ED0029"/>
    <w:rsid w:val="00ED0918"/>
    <w:rsid w:val="00ED0F20"/>
    <w:rsid w:val="00ED1576"/>
    <w:rsid w:val="00ED41C9"/>
    <w:rsid w:val="00ED49EE"/>
    <w:rsid w:val="00ED4EEC"/>
    <w:rsid w:val="00ED5DC6"/>
    <w:rsid w:val="00ED6DD1"/>
    <w:rsid w:val="00ED7094"/>
    <w:rsid w:val="00ED7212"/>
    <w:rsid w:val="00EE00F4"/>
    <w:rsid w:val="00EE01C4"/>
    <w:rsid w:val="00EE1B0B"/>
    <w:rsid w:val="00EE2D9B"/>
    <w:rsid w:val="00EE423E"/>
    <w:rsid w:val="00EE4DCF"/>
    <w:rsid w:val="00EE545A"/>
    <w:rsid w:val="00EE5DAA"/>
    <w:rsid w:val="00EE5E11"/>
    <w:rsid w:val="00EE7120"/>
    <w:rsid w:val="00EE71E5"/>
    <w:rsid w:val="00EF0259"/>
    <w:rsid w:val="00EF07EC"/>
    <w:rsid w:val="00EF1216"/>
    <w:rsid w:val="00EF3726"/>
    <w:rsid w:val="00EF3ED5"/>
    <w:rsid w:val="00EF5EC5"/>
    <w:rsid w:val="00EF64F9"/>
    <w:rsid w:val="00EF72E5"/>
    <w:rsid w:val="00EF7A76"/>
    <w:rsid w:val="00F00D27"/>
    <w:rsid w:val="00F013B2"/>
    <w:rsid w:val="00F014B1"/>
    <w:rsid w:val="00F018CD"/>
    <w:rsid w:val="00F01F0B"/>
    <w:rsid w:val="00F02514"/>
    <w:rsid w:val="00F02CED"/>
    <w:rsid w:val="00F037B2"/>
    <w:rsid w:val="00F0389D"/>
    <w:rsid w:val="00F04343"/>
    <w:rsid w:val="00F0479F"/>
    <w:rsid w:val="00F05601"/>
    <w:rsid w:val="00F06518"/>
    <w:rsid w:val="00F06F55"/>
    <w:rsid w:val="00F11B79"/>
    <w:rsid w:val="00F11E2B"/>
    <w:rsid w:val="00F1206C"/>
    <w:rsid w:val="00F12247"/>
    <w:rsid w:val="00F12DB0"/>
    <w:rsid w:val="00F1328A"/>
    <w:rsid w:val="00F133D5"/>
    <w:rsid w:val="00F1346D"/>
    <w:rsid w:val="00F134C7"/>
    <w:rsid w:val="00F13955"/>
    <w:rsid w:val="00F13D15"/>
    <w:rsid w:val="00F146A9"/>
    <w:rsid w:val="00F16743"/>
    <w:rsid w:val="00F2111E"/>
    <w:rsid w:val="00F2113F"/>
    <w:rsid w:val="00F21455"/>
    <w:rsid w:val="00F2261C"/>
    <w:rsid w:val="00F24073"/>
    <w:rsid w:val="00F251CE"/>
    <w:rsid w:val="00F25A66"/>
    <w:rsid w:val="00F26ED7"/>
    <w:rsid w:val="00F2709C"/>
    <w:rsid w:val="00F27580"/>
    <w:rsid w:val="00F27A4A"/>
    <w:rsid w:val="00F30360"/>
    <w:rsid w:val="00F30D63"/>
    <w:rsid w:val="00F3108D"/>
    <w:rsid w:val="00F329C9"/>
    <w:rsid w:val="00F32FC7"/>
    <w:rsid w:val="00F357C2"/>
    <w:rsid w:val="00F36A1E"/>
    <w:rsid w:val="00F42A75"/>
    <w:rsid w:val="00F430E2"/>
    <w:rsid w:val="00F44981"/>
    <w:rsid w:val="00F45555"/>
    <w:rsid w:val="00F46980"/>
    <w:rsid w:val="00F47C92"/>
    <w:rsid w:val="00F47FC9"/>
    <w:rsid w:val="00F510A3"/>
    <w:rsid w:val="00F515F5"/>
    <w:rsid w:val="00F5282E"/>
    <w:rsid w:val="00F52AEA"/>
    <w:rsid w:val="00F52CBB"/>
    <w:rsid w:val="00F54036"/>
    <w:rsid w:val="00F54E2F"/>
    <w:rsid w:val="00F55C52"/>
    <w:rsid w:val="00F55E4D"/>
    <w:rsid w:val="00F573F0"/>
    <w:rsid w:val="00F61994"/>
    <w:rsid w:val="00F62505"/>
    <w:rsid w:val="00F6291D"/>
    <w:rsid w:val="00F63698"/>
    <w:rsid w:val="00F63838"/>
    <w:rsid w:val="00F63D6E"/>
    <w:rsid w:val="00F64123"/>
    <w:rsid w:val="00F6470E"/>
    <w:rsid w:val="00F6540B"/>
    <w:rsid w:val="00F65458"/>
    <w:rsid w:val="00F65B33"/>
    <w:rsid w:val="00F65C44"/>
    <w:rsid w:val="00F670B0"/>
    <w:rsid w:val="00F67E24"/>
    <w:rsid w:val="00F704E6"/>
    <w:rsid w:val="00F708E6"/>
    <w:rsid w:val="00F70A99"/>
    <w:rsid w:val="00F72415"/>
    <w:rsid w:val="00F72A2C"/>
    <w:rsid w:val="00F7399D"/>
    <w:rsid w:val="00F741B9"/>
    <w:rsid w:val="00F75DD4"/>
    <w:rsid w:val="00F7696B"/>
    <w:rsid w:val="00F769B8"/>
    <w:rsid w:val="00F76CAD"/>
    <w:rsid w:val="00F772C4"/>
    <w:rsid w:val="00F77B3B"/>
    <w:rsid w:val="00F80A11"/>
    <w:rsid w:val="00F83176"/>
    <w:rsid w:val="00F839B9"/>
    <w:rsid w:val="00F86C61"/>
    <w:rsid w:val="00F86DFF"/>
    <w:rsid w:val="00F8727B"/>
    <w:rsid w:val="00F875BF"/>
    <w:rsid w:val="00F877A3"/>
    <w:rsid w:val="00F87EB9"/>
    <w:rsid w:val="00F90308"/>
    <w:rsid w:val="00F90C9C"/>
    <w:rsid w:val="00F90EC0"/>
    <w:rsid w:val="00F914FC"/>
    <w:rsid w:val="00F93A48"/>
    <w:rsid w:val="00F94493"/>
    <w:rsid w:val="00F95670"/>
    <w:rsid w:val="00F958C1"/>
    <w:rsid w:val="00F96C0A"/>
    <w:rsid w:val="00F974B9"/>
    <w:rsid w:val="00F97B9E"/>
    <w:rsid w:val="00F97C20"/>
    <w:rsid w:val="00F97D8C"/>
    <w:rsid w:val="00FA0791"/>
    <w:rsid w:val="00FA1261"/>
    <w:rsid w:val="00FA39EE"/>
    <w:rsid w:val="00FA3DBB"/>
    <w:rsid w:val="00FA46B2"/>
    <w:rsid w:val="00FA5433"/>
    <w:rsid w:val="00FA716B"/>
    <w:rsid w:val="00FA7ACA"/>
    <w:rsid w:val="00FA7D79"/>
    <w:rsid w:val="00FB0C75"/>
    <w:rsid w:val="00FB1356"/>
    <w:rsid w:val="00FB2F32"/>
    <w:rsid w:val="00FB38AA"/>
    <w:rsid w:val="00FB5897"/>
    <w:rsid w:val="00FB5BD9"/>
    <w:rsid w:val="00FB5C96"/>
    <w:rsid w:val="00FB600F"/>
    <w:rsid w:val="00FB60F6"/>
    <w:rsid w:val="00FB6CE2"/>
    <w:rsid w:val="00FB706D"/>
    <w:rsid w:val="00FB7BB5"/>
    <w:rsid w:val="00FB7C20"/>
    <w:rsid w:val="00FC0216"/>
    <w:rsid w:val="00FC0291"/>
    <w:rsid w:val="00FC19E6"/>
    <w:rsid w:val="00FC3B5B"/>
    <w:rsid w:val="00FC3E2D"/>
    <w:rsid w:val="00FC3F63"/>
    <w:rsid w:val="00FC40E2"/>
    <w:rsid w:val="00FC4384"/>
    <w:rsid w:val="00FC4C38"/>
    <w:rsid w:val="00FC5044"/>
    <w:rsid w:val="00FC56D5"/>
    <w:rsid w:val="00FC63E0"/>
    <w:rsid w:val="00FD0503"/>
    <w:rsid w:val="00FD100A"/>
    <w:rsid w:val="00FD3B95"/>
    <w:rsid w:val="00FD4C09"/>
    <w:rsid w:val="00FD5788"/>
    <w:rsid w:val="00FD59E8"/>
    <w:rsid w:val="00FD7DD6"/>
    <w:rsid w:val="00FE04CC"/>
    <w:rsid w:val="00FE1314"/>
    <w:rsid w:val="00FE1948"/>
    <w:rsid w:val="00FE1E5A"/>
    <w:rsid w:val="00FE1EAD"/>
    <w:rsid w:val="00FE33D8"/>
    <w:rsid w:val="00FE395A"/>
    <w:rsid w:val="00FE4175"/>
    <w:rsid w:val="00FE447C"/>
    <w:rsid w:val="00FE4D01"/>
    <w:rsid w:val="00FE765B"/>
    <w:rsid w:val="00FF1BF6"/>
    <w:rsid w:val="00FF2ECD"/>
    <w:rsid w:val="00FF3BB3"/>
    <w:rsid w:val="00FF46E7"/>
    <w:rsid w:val="00FF4777"/>
    <w:rsid w:val="00FF5068"/>
    <w:rsid w:val="00FF55BC"/>
    <w:rsid w:val="00FF65EF"/>
    <w:rsid w:val="00FF77B0"/>
    <w:rsid w:val="00FF7DC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53CE3"/>
  <w15:docId w15:val="{1631BBCF-3F4C-4658-B9B9-D7A3039C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pacing w:before="120" w:after="120"/>
        <w:ind w:left="851" w:hanging="284"/>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729B0"/>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qFormat/>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qFormat/>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qFormat/>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qFormat/>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rsid w:val="00C6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FE4D01"/>
    <w:pPr>
      <w:tabs>
        <w:tab w:val="center" w:pos="4536"/>
        <w:tab w:val="right" w:pos="9072"/>
      </w:tabs>
      <w:spacing w:before="0" w:after="0"/>
    </w:pPr>
    <w:rPr>
      <w:sz w:val="16"/>
    </w:rPr>
  </w:style>
  <w:style w:type="paragraph" w:styleId="Zpat">
    <w:name w:val="footer"/>
    <w:basedOn w:val="Normln"/>
    <w:link w:val="ZpatChar"/>
    <w:uiPriority w:val="99"/>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qFormat/>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qFormat/>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basedOn w:val="Nadpis1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semiHidden/>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aliases w:val="EN Footnote Reference"/>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styleId="Prosttext">
    <w:name w:val="Plain Text"/>
    <w:basedOn w:val="Normln"/>
    <w:link w:val="ProsttextChar"/>
    <w:uiPriority w:val="99"/>
    <w:unhideWhenUsed/>
    <w:rsid w:val="0099283E"/>
    <w:pPr>
      <w:spacing w:before="0" w:after="0"/>
      <w:jc w:val="left"/>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99283E"/>
    <w:rPr>
      <w:rFonts w:ascii="Consolas" w:eastAsiaTheme="minorHAnsi" w:hAnsi="Consolas" w:cstheme="minorBidi"/>
      <w:sz w:val="21"/>
      <w:szCs w:val="21"/>
      <w:lang w:eastAsia="en-US"/>
    </w:rPr>
  </w:style>
  <w:style w:type="paragraph" w:customStyle="1" w:styleId="Normalni-Bulet-odrazka">
    <w:name w:val="Normalni - Bulet-odrazka"/>
    <w:basedOn w:val="Normln"/>
    <w:rsid w:val="00774206"/>
    <w:pPr>
      <w:numPr>
        <w:numId w:val="15"/>
      </w:numPr>
      <w:spacing w:before="0"/>
    </w:pPr>
    <w:rPr>
      <w:rFonts w:eastAsia="Times New Roman"/>
      <w:szCs w:val="24"/>
      <w:lang w:eastAsia="cs-CZ"/>
    </w:rPr>
  </w:style>
  <w:style w:type="character" w:styleId="Zstupntext">
    <w:name w:val="Placeholder Text"/>
    <w:basedOn w:val="Standardnpsmoodstavce"/>
    <w:uiPriority w:val="99"/>
    <w:semiHidden/>
    <w:rsid w:val="00241C3C"/>
    <w:rPr>
      <w:color w:val="808080"/>
    </w:rPr>
  </w:style>
  <w:style w:type="character" w:customStyle="1" w:styleId="ZhlavChar">
    <w:name w:val="Záhlaví Char"/>
    <w:link w:val="Zhlav"/>
    <w:uiPriority w:val="99"/>
    <w:rsid w:val="00270D20"/>
    <w:rPr>
      <w:rFonts w:ascii="Arial Narrow" w:eastAsia="Calibri" w:hAnsi="Arial Narrow"/>
      <w:sz w:val="16"/>
      <w:szCs w:val="22"/>
      <w:lang w:eastAsia="en-US"/>
    </w:rPr>
  </w:style>
  <w:style w:type="paragraph" w:styleId="Podnadpis">
    <w:name w:val="Subtitle"/>
    <w:basedOn w:val="Normln"/>
    <w:next w:val="Normln"/>
    <w:link w:val="PodnadpisChar"/>
    <w:qFormat/>
    <w:rsid w:val="00270D20"/>
    <w:pPr>
      <w:spacing w:before="0" w:after="60"/>
      <w:ind w:left="0" w:firstLine="0"/>
      <w:jc w:val="center"/>
      <w:outlineLvl w:val="1"/>
    </w:pPr>
    <w:rPr>
      <w:rFonts w:eastAsia="Times New Roman"/>
      <w:b/>
      <w:sz w:val="28"/>
      <w:szCs w:val="28"/>
    </w:rPr>
  </w:style>
  <w:style w:type="character" w:customStyle="1" w:styleId="PodnadpisChar">
    <w:name w:val="Podnadpis Char"/>
    <w:basedOn w:val="Standardnpsmoodstavce"/>
    <w:link w:val="Podnadpis"/>
    <w:rsid w:val="00270D20"/>
    <w:rPr>
      <w:rFonts w:ascii="Arial Narrow" w:hAnsi="Arial Narrow"/>
      <w:b/>
      <w:sz w:val="28"/>
      <w:szCs w:val="28"/>
      <w:lang w:eastAsia="en-US"/>
    </w:rPr>
  </w:style>
  <w:style w:type="table" w:customStyle="1" w:styleId="Mkatabulky12">
    <w:name w:val="Mřížka tabulky12"/>
    <w:basedOn w:val="Normlntabulka"/>
    <w:next w:val="Mkatabulky"/>
    <w:uiPriority w:val="99"/>
    <w:rsid w:val="00302D21"/>
    <w:pPr>
      <w:spacing w:before="0" w:after="0"/>
      <w:ind w:left="0" w:firstLine="0"/>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D3687F"/>
    <w:rPr>
      <w:color w:val="605E5C"/>
      <w:shd w:val="clear" w:color="auto" w:fill="E1DFDD"/>
    </w:rPr>
  </w:style>
  <w:style w:type="paragraph" w:customStyle="1" w:styleId="lnek">
    <w:name w:val="Článek"/>
    <w:basedOn w:val="Normln"/>
    <w:next w:val="OdstavecII"/>
    <w:qFormat/>
    <w:rsid w:val="008C6EC9"/>
    <w:pPr>
      <w:keepNext/>
      <w:numPr>
        <w:numId w:val="35"/>
      </w:numPr>
      <w:spacing w:before="600" w:after="360" w:line="276" w:lineRule="auto"/>
      <w:jc w:val="center"/>
      <w:outlineLvl w:val="0"/>
    </w:pPr>
    <w:rPr>
      <w:b/>
      <w:color w:val="000000" w:themeColor="text1"/>
    </w:rPr>
  </w:style>
  <w:style w:type="paragraph" w:customStyle="1" w:styleId="OdstavecII">
    <w:name w:val="Odstavec_II"/>
    <w:basedOn w:val="Nadpis1"/>
    <w:next w:val="Psmeno"/>
    <w:qFormat/>
    <w:rsid w:val="008C6EC9"/>
    <w:pPr>
      <w:numPr>
        <w:ilvl w:val="1"/>
        <w:numId w:val="35"/>
      </w:numPr>
      <w:pBdr>
        <w:top w:val="none" w:sz="0" w:space="0" w:color="auto"/>
        <w:left w:val="none" w:sz="0" w:space="0" w:color="auto"/>
        <w:bottom w:val="none" w:sz="0" w:space="0" w:color="auto"/>
        <w:right w:val="none" w:sz="0" w:space="0" w:color="auto"/>
      </w:pBdr>
      <w:shd w:val="clear" w:color="auto" w:fill="auto"/>
      <w:spacing w:after="120" w:line="276" w:lineRule="auto"/>
      <w:jc w:val="both"/>
    </w:pPr>
    <w:rPr>
      <w:b w:val="0"/>
      <w:bCs w:val="0"/>
      <w:caps w:val="0"/>
      <w:color w:val="000000"/>
      <w:kern w:val="0"/>
      <w:sz w:val="22"/>
      <w:lang w:val="cs-CZ" w:eastAsia="en-US"/>
    </w:rPr>
  </w:style>
  <w:style w:type="paragraph" w:customStyle="1" w:styleId="Psmeno">
    <w:name w:val="Písmeno"/>
    <w:basedOn w:val="Nadpis1"/>
    <w:qFormat/>
    <w:rsid w:val="008C6EC9"/>
    <w:pPr>
      <w:keepNext w:val="0"/>
      <w:widowControl w:val="0"/>
      <w:numPr>
        <w:ilvl w:val="3"/>
        <w:numId w:val="35"/>
      </w:numPr>
      <w:pBdr>
        <w:top w:val="none" w:sz="0" w:space="0" w:color="auto"/>
        <w:left w:val="none" w:sz="0" w:space="0" w:color="auto"/>
        <w:bottom w:val="none" w:sz="0" w:space="0" w:color="auto"/>
        <w:right w:val="none" w:sz="0" w:space="0" w:color="auto"/>
      </w:pBdr>
      <w:shd w:val="clear" w:color="auto" w:fill="auto"/>
      <w:tabs>
        <w:tab w:val="clear" w:pos="855"/>
        <w:tab w:val="num" w:pos="1134"/>
      </w:tabs>
      <w:spacing w:after="120" w:line="276" w:lineRule="auto"/>
      <w:jc w:val="both"/>
    </w:pPr>
    <w:rPr>
      <w:rFonts w:cs="Arial"/>
      <w:b w:val="0"/>
      <w:caps w:val="0"/>
      <w:sz w:val="22"/>
      <w:lang w:val="cs-CZ" w:eastAsia="cs-CZ"/>
    </w:rPr>
  </w:style>
  <w:style w:type="paragraph" w:customStyle="1" w:styleId="Bod">
    <w:name w:val="Bod"/>
    <w:basedOn w:val="Normln"/>
    <w:next w:val="FormtovanvHTML"/>
    <w:qFormat/>
    <w:rsid w:val="008C6EC9"/>
    <w:pPr>
      <w:numPr>
        <w:ilvl w:val="4"/>
        <w:numId w:val="35"/>
      </w:numPr>
      <w:spacing w:before="0" w:line="276" w:lineRule="auto"/>
    </w:pPr>
    <w:rPr>
      <w:rFonts w:eastAsia="Times New Roman"/>
      <w:snapToGrid w:val="0"/>
      <w:color w:val="000000" w:themeColor="text1"/>
      <w:lang w:eastAsia="cs-CZ"/>
    </w:rPr>
  </w:style>
  <w:style w:type="paragraph" w:customStyle="1" w:styleId="TOdstavecII">
    <w:name w:val="T_Odstavec_II"/>
    <w:basedOn w:val="OdstavecII"/>
    <w:rsid w:val="008C6EC9"/>
    <w:pPr>
      <w:numPr>
        <w:ilvl w:val="2"/>
      </w:numPr>
    </w:pPr>
    <w:rPr>
      <w:b/>
    </w:rPr>
  </w:style>
  <w:style w:type="character" w:customStyle="1" w:styleId="Nadpis2CharChar">
    <w:name w:val="Nadpis 2 Char Char"/>
    <w:rsid w:val="00633E97"/>
    <w:rPr>
      <w:noProof w:val="0"/>
      <w:sz w:val="24"/>
      <w:lang w:val="cs-CZ" w:eastAsia="cs-CZ" w:bidi="ar-SA"/>
    </w:rPr>
  </w:style>
  <w:style w:type="character" w:customStyle="1" w:styleId="ZpatChar">
    <w:name w:val="Zápatí Char"/>
    <w:basedOn w:val="Standardnpsmoodstavce"/>
    <w:link w:val="Zpat"/>
    <w:uiPriority w:val="99"/>
    <w:rsid w:val="00B34B18"/>
    <w:rPr>
      <w:rFonts w:ascii="Arial Narrow" w:eastAsia="Calibri" w:hAnsi="Arial Narrow"/>
      <w:sz w:val="16"/>
      <w:szCs w:val="22"/>
      <w:lang w:eastAsia="en-US"/>
    </w:rPr>
  </w:style>
  <w:style w:type="character" w:customStyle="1" w:styleId="Nevyeenzmnka2">
    <w:name w:val="Nevyřešená zmínka2"/>
    <w:basedOn w:val="Standardnpsmoodstavce"/>
    <w:uiPriority w:val="99"/>
    <w:semiHidden/>
    <w:unhideWhenUsed/>
    <w:rsid w:val="00667EB0"/>
    <w:rPr>
      <w:color w:val="605E5C"/>
      <w:shd w:val="clear" w:color="auto" w:fill="E1DFDD"/>
    </w:rPr>
  </w:style>
  <w:style w:type="table" w:customStyle="1" w:styleId="Mkatabulky1">
    <w:name w:val="Mřížka tabulky1"/>
    <w:basedOn w:val="Normlntabulka"/>
    <w:next w:val="Mkatabulky"/>
    <w:uiPriority w:val="99"/>
    <w:rsid w:val="00975251"/>
    <w:pPr>
      <w:spacing w:before="0" w:after="0"/>
      <w:ind w:left="0" w:firstLine="0"/>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1F43C8"/>
    <w:pPr>
      <w:spacing w:before="0" w:after="0"/>
      <w:ind w:left="0" w:firstLine="0"/>
      <w:jc w:val="left"/>
    </w:pPr>
    <w:rPr>
      <w:rFonts w:ascii="Arial Narrow" w:eastAsia="Calibri" w:hAnsi="Arial Narrow"/>
      <w:sz w:val="22"/>
      <w:szCs w:val="22"/>
      <w:lang w:eastAsia="en-US"/>
    </w:rPr>
  </w:style>
  <w:style w:type="character" w:customStyle="1" w:styleId="Zkladntext0">
    <w:name w:val="Základní text_"/>
    <w:basedOn w:val="Standardnpsmoodstavce"/>
    <w:link w:val="Zkladntext3"/>
    <w:rsid w:val="008C65E1"/>
    <w:rPr>
      <w:rFonts w:ascii="Arial Narrow" w:eastAsia="Arial Narrow" w:hAnsi="Arial Narrow" w:cs="Arial Narrow"/>
      <w:b/>
      <w:bCs/>
      <w:shd w:val="clear" w:color="auto" w:fill="FFFFFF"/>
    </w:rPr>
  </w:style>
  <w:style w:type="character" w:customStyle="1" w:styleId="Zkladntext1">
    <w:name w:val="Základní text1"/>
    <w:basedOn w:val="Zkladntext0"/>
    <w:rsid w:val="008C65E1"/>
    <w:rPr>
      <w:rFonts w:ascii="Arial Narrow" w:eastAsia="Arial Narrow" w:hAnsi="Arial Narrow" w:cs="Arial Narrow"/>
      <w:b/>
      <w:bCs/>
      <w:color w:val="000000"/>
      <w:spacing w:val="0"/>
      <w:w w:val="100"/>
      <w:position w:val="0"/>
      <w:shd w:val="clear" w:color="auto" w:fill="FFFFFF"/>
      <w:lang w:val="cs-CZ" w:eastAsia="cs-CZ" w:bidi="cs-CZ"/>
    </w:rPr>
  </w:style>
  <w:style w:type="paragraph" w:customStyle="1" w:styleId="Zkladntext3">
    <w:name w:val="Základní text3"/>
    <w:basedOn w:val="Normln"/>
    <w:link w:val="Zkladntext0"/>
    <w:rsid w:val="008C65E1"/>
    <w:pPr>
      <w:widowControl w:val="0"/>
      <w:shd w:val="clear" w:color="auto" w:fill="FFFFFF"/>
      <w:spacing w:before="0" w:after="0" w:line="442" w:lineRule="exact"/>
      <w:ind w:left="0" w:hanging="420"/>
      <w:jc w:val="center"/>
    </w:pPr>
    <w:rPr>
      <w:rFonts w:eastAsia="Arial Narrow" w:cs="Arial Narrow"/>
      <w:b/>
      <w:bCs/>
      <w:sz w:val="20"/>
      <w:szCs w:val="20"/>
      <w:lang w:eastAsia="cs-CZ"/>
    </w:rPr>
  </w:style>
  <w:style w:type="character" w:styleId="Nevyeenzmnka">
    <w:name w:val="Unresolved Mention"/>
    <w:basedOn w:val="Standardnpsmoodstavce"/>
    <w:uiPriority w:val="99"/>
    <w:semiHidden/>
    <w:unhideWhenUsed/>
    <w:rsid w:val="00BD0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51144967">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176239989">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61107687">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484858978">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705566665">
      <w:bodyDiv w:val="1"/>
      <w:marLeft w:val="0"/>
      <w:marRight w:val="0"/>
      <w:marTop w:val="0"/>
      <w:marBottom w:val="0"/>
      <w:divBdr>
        <w:top w:val="none" w:sz="0" w:space="0" w:color="auto"/>
        <w:left w:val="none" w:sz="0" w:space="0" w:color="auto"/>
        <w:bottom w:val="none" w:sz="0" w:space="0" w:color="auto"/>
        <w:right w:val="none" w:sz="0" w:space="0" w:color="auto"/>
      </w:divBdr>
    </w:div>
    <w:div w:id="737678329">
      <w:bodyDiv w:val="1"/>
      <w:marLeft w:val="0"/>
      <w:marRight w:val="0"/>
      <w:marTop w:val="0"/>
      <w:marBottom w:val="0"/>
      <w:divBdr>
        <w:top w:val="none" w:sz="0" w:space="0" w:color="auto"/>
        <w:left w:val="none" w:sz="0" w:space="0" w:color="auto"/>
        <w:bottom w:val="none" w:sz="0" w:space="0" w:color="auto"/>
        <w:right w:val="none" w:sz="0" w:space="0" w:color="auto"/>
      </w:divBdr>
    </w:div>
    <w:div w:id="762260746">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4436937">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068264216">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0603909">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54507152">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65123495">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474256535">
      <w:bodyDiv w:val="1"/>
      <w:marLeft w:val="0"/>
      <w:marRight w:val="0"/>
      <w:marTop w:val="0"/>
      <w:marBottom w:val="0"/>
      <w:divBdr>
        <w:top w:val="none" w:sz="0" w:space="0" w:color="auto"/>
        <w:left w:val="none" w:sz="0" w:space="0" w:color="auto"/>
        <w:bottom w:val="none" w:sz="0" w:space="0" w:color="auto"/>
        <w:right w:val="none" w:sz="0" w:space="0" w:color="auto"/>
      </w:divBdr>
    </w:div>
    <w:div w:id="1523470298">
      <w:bodyDiv w:val="1"/>
      <w:marLeft w:val="0"/>
      <w:marRight w:val="0"/>
      <w:marTop w:val="0"/>
      <w:marBottom w:val="0"/>
      <w:divBdr>
        <w:top w:val="none" w:sz="0" w:space="0" w:color="auto"/>
        <w:left w:val="none" w:sz="0" w:space="0" w:color="auto"/>
        <w:bottom w:val="none" w:sz="0" w:space="0" w:color="auto"/>
        <w:right w:val="none" w:sz="0" w:space="0" w:color="auto"/>
      </w:divBdr>
    </w:div>
    <w:div w:id="1564683137">
      <w:bodyDiv w:val="1"/>
      <w:marLeft w:val="0"/>
      <w:marRight w:val="0"/>
      <w:marTop w:val="0"/>
      <w:marBottom w:val="0"/>
      <w:divBdr>
        <w:top w:val="none" w:sz="0" w:space="0" w:color="auto"/>
        <w:left w:val="none" w:sz="0" w:space="0" w:color="auto"/>
        <w:bottom w:val="none" w:sz="0" w:space="0" w:color="auto"/>
        <w:right w:val="none" w:sz="0" w:space="0" w:color="auto"/>
      </w:divBdr>
    </w:div>
    <w:div w:id="1577478293">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609772983">
      <w:bodyDiv w:val="1"/>
      <w:marLeft w:val="0"/>
      <w:marRight w:val="0"/>
      <w:marTop w:val="0"/>
      <w:marBottom w:val="0"/>
      <w:divBdr>
        <w:top w:val="none" w:sz="0" w:space="0" w:color="auto"/>
        <w:left w:val="none" w:sz="0" w:space="0" w:color="auto"/>
        <w:bottom w:val="none" w:sz="0" w:space="0" w:color="auto"/>
        <w:right w:val="none" w:sz="0" w:space="0" w:color="auto"/>
      </w:divBdr>
    </w:div>
    <w:div w:id="1694381051">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38625364">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840922850">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884094802">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1956518641">
      <w:bodyDiv w:val="1"/>
      <w:marLeft w:val="0"/>
      <w:marRight w:val="0"/>
      <w:marTop w:val="0"/>
      <w:marBottom w:val="0"/>
      <w:divBdr>
        <w:top w:val="none" w:sz="0" w:space="0" w:color="auto"/>
        <w:left w:val="none" w:sz="0" w:space="0" w:color="auto"/>
        <w:bottom w:val="none" w:sz="0" w:space="0" w:color="auto"/>
        <w:right w:val="none" w:sz="0" w:space="0" w:color="auto"/>
      </w:divBdr>
    </w:div>
    <w:div w:id="2007703300">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abec@rect.muni.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jnus@rect.muni.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888" TargetMode="External"/><Relationship Id="rId5" Type="http://schemas.openxmlformats.org/officeDocument/2006/relationships/numbering" Target="numbering.xml"/><Relationship Id="rId15" Type="http://schemas.openxmlformats.org/officeDocument/2006/relationships/hyperlink" Target="mailto:faktury@muni.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jgr@rect.muni.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452A1CD40D4F2EB16DA8892EA5C14C"/>
        <w:category>
          <w:name w:val="Obecné"/>
          <w:gallery w:val="placeholder"/>
        </w:category>
        <w:types>
          <w:type w:val="bbPlcHdr"/>
        </w:types>
        <w:behaviors>
          <w:behavior w:val="content"/>
        </w:behaviors>
        <w:guid w:val="{0E6F7DAA-AAA3-4B28-9F46-1B793A06ACA8}"/>
      </w:docPartPr>
      <w:docPartBody>
        <w:p w:rsidR="00A95E8F" w:rsidRDefault="00607886" w:rsidP="00607886">
          <w:pPr>
            <w:pStyle w:val="2D452A1CD40D4F2EB16DA8892EA5C14C"/>
          </w:pPr>
          <w:r>
            <w:rPr>
              <w:rStyle w:val="Zstupntext"/>
            </w:rPr>
            <w:t>v</w:t>
          </w:r>
          <w:r w:rsidRPr="00FB47AA">
            <w:rPr>
              <w:rStyle w:val="Zstupntext"/>
            </w:rPr>
            <w:t>epište název</w:t>
          </w:r>
        </w:p>
      </w:docPartBody>
    </w:docPart>
    <w:docPart>
      <w:docPartPr>
        <w:name w:val="9075DA0F9D8146DFB6EA977B12AAF4A9"/>
        <w:category>
          <w:name w:val="Obecné"/>
          <w:gallery w:val="placeholder"/>
        </w:category>
        <w:types>
          <w:type w:val="bbPlcHdr"/>
        </w:types>
        <w:behaviors>
          <w:behavior w:val="content"/>
        </w:behaviors>
        <w:guid w:val="{3DB3D7EC-F787-432B-AC18-A7B11CD50E8D}"/>
      </w:docPartPr>
      <w:docPartBody>
        <w:p w:rsidR="00A95E8F" w:rsidRDefault="00607886" w:rsidP="00607886">
          <w:pPr>
            <w:pStyle w:val="9075DA0F9D8146DFB6EA977B12AAF4A9"/>
          </w:pPr>
          <w:r>
            <w:rPr>
              <w:rStyle w:val="Zstupntext"/>
            </w:rPr>
            <w:t>z</w:t>
          </w:r>
          <w:r w:rsidRPr="00086D6B">
            <w:rPr>
              <w:rStyle w:val="Zstupntext"/>
            </w:rPr>
            <w:t>volte položku.</w:t>
          </w:r>
        </w:p>
      </w:docPartBody>
    </w:docPart>
    <w:docPart>
      <w:docPartPr>
        <w:name w:val="B5EA152215854C40BA393F9ECCB09DD4"/>
        <w:category>
          <w:name w:val="Obecné"/>
          <w:gallery w:val="placeholder"/>
        </w:category>
        <w:types>
          <w:type w:val="bbPlcHdr"/>
        </w:types>
        <w:behaviors>
          <w:behavior w:val="content"/>
        </w:behaviors>
        <w:guid w:val="{0CF6C342-C507-40D3-8FAD-7051021086B6}"/>
      </w:docPartPr>
      <w:docPartBody>
        <w:p w:rsidR="00A95E8F" w:rsidRDefault="00607886" w:rsidP="00607886">
          <w:pPr>
            <w:pStyle w:val="B5EA152215854C40BA393F9ECCB09DD4"/>
          </w:pPr>
          <w:r>
            <w:rPr>
              <w:rStyle w:val="Zstupntext"/>
            </w:rPr>
            <w:t>z</w:t>
          </w:r>
          <w:r w:rsidRPr="007F31EE">
            <w:rPr>
              <w:rStyle w:val="Zstupntext"/>
            </w:rPr>
            <w:t>volte položku.</w:t>
          </w:r>
        </w:p>
      </w:docPartBody>
    </w:docPart>
    <w:docPart>
      <w:docPartPr>
        <w:name w:val="3E6BF075787144E9BE657E0E5AA77701"/>
        <w:category>
          <w:name w:val="Obecné"/>
          <w:gallery w:val="placeholder"/>
        </w:category>
        <w:types>
          <w:type w:val="bbPlcHdr"/>
        </w:types>
        <w:behaviors>
          <w:behavior w:val="content"/>
        </w:behaviors>
        <w:guid w:val="{01DFF1F2-0F68-4D48-AAAE-ACCCB8A4A402}"/>
      </w:docPartPr>
      <w:docPartBody>
        <w:p w:rsidR="00A95E8F" w:rsidRDefault="00607886" w:rsidP="00607886">
          <w:pPr>
            <w:pStyle w:val="3E6BF075787144E9BE657E0E5AA77701"/>
          </w:pPr>
          <w:r w:rsidRPr="00FB47AA">
            <w:rPr>
              <w:rStyle w:val="Zstupntext"/>
            </w:rPr>
            <w:t>URL zakázky v E-ZAK</w:t>
          </w:r>
        </w:p>
      </w:docPartBody>
    </w:docPart>
    <w:docPart>
      <w:docPartPr>
        <w:name w:val="CD7A8E1DC98A4650B6D6E865FFEF88EE"/>
        <w:category>
          <w:name w:val="Obecné"/>
          <w:gallery w:val="placeholder"/>
        </w:category>
        <w:types>
          <w:type w:val="bbPlcHdr"/>
        </w:types>
        <w:behaviors>
          <w:behavior w:val="content"/>
        </w:behaviors>
        <w:guid w:val="{FA78405C-0FDE-4A23-B5D4-7C77DBDFF6A9}"/>
      </w:docPartPr>
      <w:docPartBody>
        <w:p w:rsidR="00A95E8F" w:rsidRDefault="00607886" w:rsidP="00607886">
          <w:pPr>
            <w:pStyle w:val="CD7A8E1DC98A4650B6D6E865FFEF88EE"/>
          </w:pPr>
          <w:r w:rsidRPr="00AF0693">
            <w:rPr>
              <w:rStyle w:val="Zstupntext"/>
            </w:rPr>
            <w:t>Klikněte nebo klepněte sem a zadejte text.</w:t>
          </w:r>
        </w:p>
      </w:docPartBody>
    </w:docPart>
    <w:docPart>
      <w:docPartPr>
        <w:name w:val="FF9D5DB9CC1D42AFA675906AF76F178C"/>
        <w:category>
          <w:name w:val="Obecné"/>
          <w:gallery w:val="placeholder"/>
        </w:category>
        <w:types>
          <w:type w:val="bbPlcHdr"/>
        </w:types>
        <w:behaviors>
          <w:behavior w:val="content"/>
        </w:behaviors>
        <w:guid w:val="{B6ADAA5A-8F2A-4CAC-BE4E-F8E8F1AD247C}"/>
      </w:docPartPr>
      <w:docPartBody>
        <w:p w:rsidR="00A95E8F" w:rsidRDefault="00607886" w:rsidP="00607886">
          <w:pPr>
            <w:pStyle w:val="FF9D5DB9CC1D42AFA675906AF76F178C"/>
          </w:pPr>
          <w:r>
            <w:rPr>
              <w:rStyle w:val="Zstupntext"/>
            </w:rPr>
            <w:t>jméno, funkce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886"/>
    <w:rsid w:val="000570C9"/>
    <w:rsid w:val="00096E7F"/>
    <w:rsid w:val="000A6B8F"/>
    <w:rsid w:val="001260D3"/>
    <w:rsid w:val="001A2381"/>
    <w:rsid w:val="00341A5C"/>
    <w:rsid w:val="00354A35"/>
    <w:rsid w:val="003E4711"/>
    <w:rsid w:val="004C59C7"/>
    <w:rsid w:val="004C7D1D"/>
    <w:rsid w:val="00576676"/>
    <w:rsid w:val="00607886"/>
    <w:rsid w:val="00741B7A"/>
    <w:rsid w:val="00865CE4"/>
    <w:rsid w:val="009037A4"/>
    <w:rsid w:val="00A95E8F"/>
    <w:rsid w:val="00B01486"/>
    <w:rsid w:val="00CF4638"/>
    <w:rsid w:val="00E20CFE"/>
    <w:rsid w:val="00F944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07886"/>
    <w:rPr>
      <w:color w:val="808080"/>
    </w:rPr>
  </w:style>
  <w:style w:type="paragraph" w:customStyle="1" w:styleId="2D452A1CD40D4F2EB16DA8892EA5C14C">
    <w:name w:val="2D452A1CD40D4F2EB16DA8892EA5C14C"/>
    <w:rsid w:val="00607886"/>
  </w:style>
  <w:style w:type="paragraph" w:customStyle="1" w:styleId="9075DA0F9D8146DFB6EA977B12AAF4A9">
    <w:name w:val="9075DA0F9D8146DFB6EA977B12AAF4A9"/>
    <w:rsid w:val="00607886"/>
  </w:style>
  <w:style w:type="paragraph" w:customStyle="1" w:styleId="B5EA152215854C40BA393F9ECCB09DD4">
    <w:name w:val="B5EA152215854C40BA393F9ECCB09DD4"/>
    <w:rsid w:val="00607886"/>
  </w:style>
  <w:style w:type="paragraph" w:customStyle="1" w:styleId="3E6BF075787144E9BE657E0E5AA77701">
    <w:name w:val="3E6BF075787144E9BE657E0E5AA77701"/>
    <w:rsid w:val="00607886"/>
  </w:style>
  <w:style w:type="paragraph" w:customStyle="1" w:styleId="CD7A8E1DC98A4650B6D6E865FFEF88EE">
    <w:name w:val="CD7A8E1DC98A4650B6D6E865FFEF88EE"/>
    <w:rsid w:val="00607886"/>
  </w:style>
  <w:style w:type="paragraph" w:customStyle="1" w:styleId="FF9D5DB9CC1D42AFA675906AF76F178C">
    <w:name w:val="FF9D5DB9CC1D42AFA675906AF76F178C"/>
    <w:rsid w:val="006078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44782B-15DF-42E5-9A53-031A51701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8284AE-117C-4A87-BE7D-E65CCD13C4E5}">
  <ds:schemaRefs>
    <ds:schemaRef ds:uri="http://schemas.openxmlformats.org/officeDocument/2006/bibliography"/>
  </ds:schemaRefs>
</ds:datastoreItem>
</file>

<file path=customXml/itemProps3.xml><?xml version="1.0" encoding="utf-8"?>
<ds:datastoreItem xmlns:ds="http://schemas.openxmlformats.org/officeDocument/2006/customXml" ds:itemID="{A116679A-6455-4AF4-8300-2262FF2795B9}">
  <ds:schemaRefs>
    <ds:schemaRef ds:uri="http://schemas.microsoft.com/office/2006/metadata/properties"/>
    <ds:schemaRef ds:uri="http://schemas.microsoft.com/office/infopath/2007/PartnerControls"/>
    <ds:schemaRef ds:uri="42aeb5e0-4d8c-495b-8ac8-9c7e0f9108af"/>
    <ds:schemaRef ds:uri="1c1cfe40-64e6-48a4-a923-d8a21d9bc96d"/>
  </ds:schemaRefs>
</ds:datastoreItem>
</file>

<file path=customXml/itemProps4.xml><?xml version="1.0" encoding="utf-8"?>
<ds:datastoreItem xmlns:ds="http://schemas.openxmlformats.org/officeDocument/2006/customXml" ds:itemID="{99E69828-BD2A-4D2F-A6E6-B86BADFF19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16</Pages>
  <Words>6934</Words>
  <Characters>41705</Characters>
  <Application>Microsoft Office Word</Application>
  <DocSecurity>0</DocSecurity>
  <Lines>347</Lines>
  <Paragraphs>97</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RMU</Company>
  <LinksUpToDate>false</LinksUpToDate>
  <CharactersWithSpaces>48542</CharactersWithSpaces>
  <SharedDoc>false</SharedDoc>
  <HLinks>
    <vt:vector size="144" baseType="variant">
      <vt:variant>
        <vt:i4>262149</vt:i4>
      </vt:variant>
      <vt:variant>
        <vt:i4>123</vt:i4>
      </vt:variant>
      <vt:variant>
        <vt:i4>0</vt:i4>
      </vt:variant>
      <vt:variant>
        <vt:i4>5</vt:i4>
      </vt:variant>
      <vt:variant>
        <vt:lpwstr>https://zakazky.muni.cz/</vt:lpwstr>
      </vt:variant>
      <vt:variant>
        <vt:lpwstr/>
      </vt:variant>
      <vt:variant>
        <vt:i4>2752578</vt:i4>
      </vt:variant>
      <vt:variant>
        <vt:i4>120</vt:i4>
      </vt:variant>
      <vt:variant>
        <vt:i4>0</vt:i4>
      </vt:variant>
      <vt:variant>
        <vt:i4>5</vt:i4>
      </vt:variant>
      <vt:variant>
        <vt:lpwstr>mailto:jilkova@rect.muni.cz</vt:lpwstr>
      </vt:variant>
      <vt:variant>
        <vt:lpwstr/>
      </vt:variant>
      <vt:variant>
        <vt:i4>4063259</vt:i4>
      </vt:variant>
      <vt:variant>
        <vt:i4>117</vt:i4>
      </vt:variant>
      <vt:variant>
        <vt:i4>0</vt:i4>
      </vt:variant>
      <vt:variant>
        <vt:i4>5</vt:i4>
      </vt:variant>
      <vt:variant>
        <vt:lpwstr>https://zakazky.muni.cz/data/manual/QCM.Podepisovaci_applet.pdf</vt:lpwstr>
      </vt:variant>
      <vt:variant>
        <vt:lpwstr/>
      </vt:variant>
      <vt:variant>
        <vt:i4>7209015</vt:i4>
      </vt:variant>
      <vt:variant>
        <vt:i4>114</vt:i4>
      </vt:variant>
      <vt:variant>
        <vt:i4>0</vt:i4>
      </vt:variant>
      <vt:variant>
        <vt:i4>5</vt:i4>
      </vt:variant>
      <vt:variant>
        <vt:lpwstr>https://zakazky.muni.cz/data/manual/EZAK-Manual-Dodavatele.pdf</vt:lpwstr>
      </vt:variant>
      <vt:variant>
        <vt:lpwstr/>
      </vt:variant>
      <vt:variant>
        <vt:i4>262149</vt:i4>
      </vt:variant>
      <vt:variant>
        <vt:i4>111</vt:i4>
      </vt:variant>
      <vt:variant>
        <vt:i4>0</vt:i4>
      </vt:variant>
      <vt:variant>
        <vt:i4>5</vt:i4>
      </vt:variant>
      <vt:variant>
        <vt:lpwstr>https://zakazky.muni.cz/</vt:lpwstr>
      </vt:variant>
      <vt:variant>
        <vt:lpwstr/>
      </vt:variant>
      <vt:variant>
        <vt:i4>3604568</vt:i4>
      </vt:variant>
      <vt:variant>
        <vt:i4>108</vt:i4>
      </vt:variant>
      <vt:variant>
        <vt:i4>0</vt:i4>
      </vt:variant>
      <vt:variant>
        <vt:i4>5</vt:i4>
      </vt:variant>
      <vt:variant>
        <vt:lpwstr>mailto:novotny@rect.muni.cz</vt:lpwstr>
      </vt:variant>
      <vt:variant>
        <vt:lpwstr/>
      </vt:variant>
      <vt:variant>
        <vt:i4>262149</vt:i4>
      </vt:variant>
      <vt:variant>
        <vt:i4>105</vt:i4>
      </vt:variant>
      <vt:variant>
        <vt:i4>0</vt:i4>
      </vt:variant>
      <vt:variant>
        <vt:i4>5</vt:i4>
      </vt:variant>
      <vt:variant>
        <vt:lpwstr>https://zakazky.muni.cz/</vt:lpwstr>
      </vt:variant>
      <vt:variant>
        <vt:lpwstr/>
      </vt:variant>
      <vt:variant>
        <vt:i4>1310772</vt:i4>
      </vt:variant>
      <vt:variant>
        <vt:i4>98</vt:i4>
      </vt:variant>
      <vt:variant>
        <vt:i4>0</vt:i4>
      </vt:variant>
      <vt:variant>
        <vt:i4>5</vt:i4>
      </vt:variant>
      <vt:variant>
        <vt:lpwstr/>
      </vt:variant>
      <vt:variant>
        <vt:lpwstr>_Toc329072939</vt:lpwstr>
      </vt:variant>
      <vt:variant>
        <vt:i4>1310772</vt:i4>
      </vt:variant>
      <vt:variant>
        <vt:i4>92</vt:i4>
      </vt:variant>
      <vt:variant>
        <vt:i4>0</vt:i4>
      </vt:variant>
      <vt:variant>
        <vt:i4>5</vt:i4>
      </vt:variant>
      <vt:variant>
        <vt:lpwstr/>
      </vt:variant>
      <vt:variant>
        <vt:lpwstr>_Toc329072938</vt:lpwstr>
      </vt:variant>
      <vt:variant>
        <vt:i4>1310772</vt:i4>
      </vt:variant>
      <vt:variant>
        <vt:i4>86</vt:i4>
      </vt:variant>
      <vt:variant>
        <vt:i4>0</vt:i4>
      </vt:variant>
      <vt:variant>
        <vt:i4>5</vt:i4>
      </vt:variant>
      <vt:variant>
        <vt:lpwstr/>
      </vt:variant>
      <vt:variant>
        <vt:lpwstr>_Toc329072937</vt:lpwstr>
      </vt:variant>
      <vt:variant>
        <vt:i4>1310772</vt:i4>
      </vt:variant>
      <vt:variant>
        <vt:i4>80</vt:i4>
      </vt:variant>
      <vt:variant>
        <vt:i4>0</vt:i4>
      </vt:variant>
      <vt:variant>
        <vt:i4>5</vt:i4>
      </vt:variant>
      <vt:variant>
        <vt:lpwstr/>
      </vt:variant>
      <vt:variant>
        <vt:lpwstr>_Toc329072936</vt:lpwstr>
      </vt:variant>
      <vt:variant>
        <vt:i4>1310772</vt:i4>
      </vt:variant>
      <vt:variant>
        <vt:i4>74</vt:i4>
      </vt:variant>
      <vt:variant>
        <vt:i4>0</vt:i4>
      </vt:variant>
      <vt:variant>
        <vt:i4>5</vt:i4>
      </vt:variant>
      <vt:variant>
        <vt:lpwstr/>
      </vt:variant>
      <vt:variant>
        <vt:lpwstr>_Toc329072935</vt:lpwstr>
      </vt:variant>
      <vt:variant>
        <vt:i4>1310772</vt:i4>
      </vt:variant>
      <vt:variant>
        <vt:i4>68</vt:i4>
      </vt:variant>
      <vt:variant>
        <vt:i4>0</vt:i4>
      </vt:variant>
      <vt:variant>
        <vt:i4>5</vt:i4>
      </vt:variant>
      <vt:variant>
        <vt:lpwstr/>
      </vt:variant>
      <vt:variant>
        <vt:lpwstr>_Toc329072934</vt:lpwstr>
      </vt:variant>
      <vt:variant>
        <vt:i4>1310772</vt:i4>
      </vt:variant>
      <vt:variant>
        <vt:i4>62</vt:i4>
      </vt:variant>
      <vt:variant>
        <vt:i4>0</vt:i4>
      </vt:variant>
      <vt:variant>
        <vt:i4>5</vt:i4>
      </vt:variant>
      <vt:variant>
        <vt:lpwstr/>
      </vt:variant>
      <vt:variant>
        <vt:lpwstr>_Toc329072933</vt:lpwstr>
      </vt:variant>
      <vt:variant>
        <vt:i4>1310772</vt:i4>
      </vt:variant>
      <vt:variant>
        <vt:i4>56</vt:i4>
      </vt:variant>
      <vt:variant>
        <vt:i4>0</vt:i4>
      </vt:variant>
      <vt:variant>
        <vt:i4>5</vt:i4>
      </vt:variant>
      <vt:variant>
        <vt:lpwstr/>
      </vt:variant>
      <vt:variant>
        <vt:lpwstr>_Toc329072932</vt:lpwstr>
      </vt:variant>
      <vt:variant>
        <vt:i4>1310772</vt:i4>
      </vt:variant>
      <vt:variant>
        <vt:i4>50</vt:i4>
      </vt:variant>
      <vt:variant>
        <vt:i4>0</vt:i4>
      </vt:variant>
      <vt:variant>
        <vt:i4>5</vt:i4>
      </vt:variant>
      <vt:variant>
        <vt:lpwstr/>
      </vt:variant>
      <vt:variant>
        <vt:lpwstr>_Toc329072931</vt:lpwstr>
      </vt:variant>
      <vt:variant>
        <vt:i4>1310772</vt:i4>
      </vt:variant>
      <vt:variant>
        <vt:i4>44</vt:i4>
      </vt:variant>
      <vt:variant>
        <vt:i4>0</vt:i4>
      </vt:variant>
      <vt:variant>
        <vt:i4>5</vt:i4>
      </vt:variant>
      <vt:variant>
        <vt:lpwstr/>
      </vt:variant>
      <vt:variant>
        <vt:lpwstr>_Toc329072930</vt:lpwstr>
      </vt:variant>
      <vt:variant>
        <vt:i4>1376308</vt:i4>
      </vt:variant>
      <vt:variant>
        <vt:i4>38</vt:i4>
      </vt:variant>
      <vt:variant>
        <vt:i4>0</vt:i4>
      </vt:variant>
      <vt:variant>
        <vt:i4>5</vt:i4>
      </vt:variant>
      <vt:variant>
        <vt:lpwstr/>
      </vt:variant>
      <vt:variant>
        <vt:lpwstr>_Toc329072929</vt:lpwstr>
      </vt:variant>
      <vt:variant>
        <vt:i4>1376308</vt:i4>
      </vt:variant>
      <vt:variant>
        <vt:i4>32</vt:i4>
      </vt:variant>
      <vt:variant>
        <vt:i4>0</vt:i4>
      </vt:variant>
      <vt:variant>
        <vt:i4>5</vt:i4>
      </vt:variant>
      <vt:variant>
        <vt:lpwstr/>
      </vt:variant>
      <vt:variant>
        <vt:lpwstr>_Toc329072928</vt:lpwstr>
      </vt:variant>
      <vt:variant>
        <vt:i4>1376308</vt:i4>
      </vt:variant>
      <vt:variant>
        <vt:i4>26</vt:i4>
      </vt:variant>
      <vt:variant>
        <vt:i4>0</vt:i4>
      </vt:variant>
      <vt:variant>
        <vt:i4>5</vt:i4>
      </vt:variant>
      <vt:variant>
        <vt:lpwstr/>
      </vt:variant>
      <vt:variant>
        <vt:lpwstr>_Toc329072927</vt:lpwstr>
      </vt:variant>
      <vt:variant>
        <vt:i4>1376308</vt:i4>
      </vt:variant>
      <vt:variant>
        <vt:i4>20</vt:i4>
      </vt:variant>
      <vt:variant>
        <vt:i4>0</vt:i4>
      </vt:variant>
      <vt:variant>
        <vt:i4>5</vt:i4>
      </vt:variant>
      <vt:variant>
        <vt:lpwstr/>
      </vt:variant>
      <vt:variant>
        <vt:lpwstr>_Toc329072926</vt:lpwstr>
      </vt:variant>
      <vt:variant>
        <vt:i4>1376308</vt:i4>
      </vt:variant>
      <vt:variant>
        <vt:i4>14</vt:i4>
      </vt:variant>
      <vt:variant>
        <vt:i4>0</vt:i4>
      </vt:variant>
      <vt:variant>
        <vt:i4>5</vt:i4>
      </vt:variant>
      <vt:variant>
        <vt:lpwstr/>
      </vt:variant>
      <vt:variant>
        <vt:lpwstr>_Toc329072925</vt:lpwstr>
      </vt:variant>
      <vt:variant>
        <vt:i4>1376308</vt:i4>
      </vt:variant>
      <vt:variant>
        <vt:i4>8</vt:i4>
      </vt:variant>
      <vt:variant>
        <vt:i4>0</vt:i4>
      </vt:variant>
      <vt:variant>
        <vt:i4>5</vt:i4>
      </vt:variant>
      <vt:variant>
        <vt:lpwstr/>
      </vt:variant>
      <vt:variant>
        <vt:lpwstr>_Toc329072924</vt:lpwstr>
      </vt:variant>
      <vt:variant>
        <vt:i4>1376308</vt:i4>
      </vt:variant>
      <vt:variant>
        <vt:i4>2</vt:i4>
      </vt:variant>
      <vt:variant>
        <vt:i4>0</vt:i4>
      </vt:variant>
      <vt:variant>
        <vt:i4>5</vt:i4>
      </vt:variant>
      <vt:variant>
        <vt:lpwstr/>
      </vt:variant>
      <vt:variant>
        <vt:lpwstr>_Toc329072923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Janikova</dc:creator>
  <cp:lastModifiedBy>Pavel Přikryl</cp:lastModifiedBy>
  <cp:revision>315</cp:revision>
  <cp:lastPrinted>2025-06-17T09:18:00Z</cp:lastPrinted>
  <dcterms:created xsi:type="dcterms:W3CDTF">2021-02-05T07:25:00Z</dcterms:created>
  <dcterms:modified xsi:type="dcterms:W3CDTF">2025-09-30T08:39:00Z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Order">
    <vt:r8>3943400</vt:r8>
  </property>
  <property fmtid="{D5CDD505-2E9C-101B-9397-08002B2CF9AE}" pid="4" name="MediaServiceImageTags">
    <vt:lpwstr/>
  </property>
</Properties>
</file>