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6322A3B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8C75A9">
        <w:rPr>
          <w:rFonts w:ascii="Arial Narrow" w:hAnsi="Arial Narrow"/>
          <w:sz w:val="24"/>
          <w:szCs w:val="24"/>
        </w:rPr>
        <w:t>O</w:t>
      </w:r>
      <w:r w:rsidRPr="003F11D8">
        <w:rPr>
          <w:rFonts w:ascii="Arial Narrow" w:hAnsi="Arial Narrow"/>
          <w:sz w:val="24"/>
          <w:szCs w:val="24"/>
        </w:rPr>
        <w:t>: 00216224</w:t>
      </w:r>
    </w:p>
    <w:p w14:paraId="341C5DD9" w14:textId="470637C1"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068D974E"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206533" w:rsidRPr="00206533">
        <w:rPr>
          <w:rFonts w:ascii="Arial Narrow" w:hAnsi="Arial Narrow"/>
          <w:bCs/>
          <w:sz w:val="24"/>
          <w:szCs w:val="24"/>
        </w:rPr>
        <w:t>Mgr. Kateřina Amruz Černá, Ph.D.</w:t>
      </w:r>
      <w:r w:rsidRPr="003F11D8">
        <w:rPr>
          <w:rFonts w:ascii="Arial Narrow" w:hAnsi="Arial Narrow"/>
          <w:sz w:val="24"/>
          <w:szCs w:val="24"/>
        </w:rPr>
        <w:t xml:space="preserve">, tel. č. </w:t>
      </w:r>
      <w:r w:rsidR="008C31C5">
        <w:rPr>
          <w:rFonts w:ascii="Arial Narrow" w:hAnsi="Arial Narrow"/>
          <w:bCs/>
          <w:sz w:val="24"/>
          <w:szCs w:val="24"/>
        </w:rPr>
        <w:t xml:space="preserve">+420 </w:t>
      </w:r>
      <w:r w:rsidR="00380962" w:rsidRPr="00380962">
        <w:rPr>
          <w:rFonts w:ascii="Arial Narrow" w:hAnsi="Arial Narrow"/>
          <w:bCs/>
          <w:sz w:val="24"/>
          <w:szCs w:val="24"/>
        </w:rPr>
        <w:t xml:space="preserve">549 49 </w:t>
      </w:r>
      <w:r w:rsidR="00206533">
        <w:rPr>
          <w:rFonts w:ascii="Arial Narrow" w:hAnsi="Arial Narrow"/>
          <w:bCs/>
          <w:sz w:val="24"/>
          <w:szCs w:val="24"/>
        </w:rPr>
        <w:t>6989</w:t>
      </w:r>
      <w:r w:rsidRPr="003F11D8">
        <w:rPr>
          <w:rFonts w:ascii="Arial Narrow" w:hAnsi="Arial Narrow"/>
          <w:sz w:val="24"/>
          <w:szCs w:val="24"/>
        </w:rPr>
        <w:t xml:space="preserve">, </w:t>
      </w:r>
      <w:r w:rsidR="00380962">
        <w:rPr>
          <w:rFonts w:ascii="Arial Narrow" w:hAnsi="Arial Narrow"/>
          <w:sz w:val="24"/>
          <w:szCs w:val="24"/>
        </w:rPr>
        <w:br/>
      </w:r>
      <w:r w:rsidRPr="003F11D8">
        <w:rPr>
          <w:rFonts w:ascii="Arial Narrow" w:hAnsi="Arial Narrow"/>
          <w:sz w:val="24"/>
          <w:szCs w:val="24"/>
        </w:rPr>
        <w:t xml:space="preserve">e-mail: </w:t>
      </w:r>
      <w:hyperlink r:id="rId8" w:history="1">
        <w:r w:rsidR="00206533" w:rsidRPr="008F52C5">
          <w:rPr>
            <w:rStyle w:val="Hypertextovodkaz"/>
            <w:rFonts w:ascii="Arial Narrow" w:hAnsi="Arial Narrow"/>
            <w:sz w:val="24"/>
            <w:szCs w:val="24"/>
          </w:rPr>
          <w:t>katerina.cerna@med.muni.cz</w:t>
        </w:r>
      </w:hyperlink>
      <w:r w:rsidR="00206533">
        <w:rPr>
          <w:rFonts w:ascii="Arial Narrow" w:hAnsi="Arial Narrow"/>
          <w:sz w:val="24"/>
          <w:szCs w:val="24"/>
        </w:rPr>
        <w:t xml:space="preserve"> </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4DBC1259"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nového </w:t>
      </w:r>
      <w:r w:rsidR="00E967EC">
        <w:rPr>
          <w:rFonts w:ascii="Arial Narrow" w:hAnsi="Arial Narrow"/>
          <w:b/>
          <w:bCs/>
        </w:rPr>
        <w:t>laboratorní</w:t>
      </w:r>
      <w:r w:rsidR="00AA7343" w:rsidRPr="00AA7343">
        <w:rPr>
          <w:rFonts w:ascii="Arial Narrow" w:hAnsi="Arial Narrow"/>
          <w:b/>
          <w:bCs/>
        </w:rPr>
        <w:t xml:space="preserve"> přístroje – </w:t>
      </w:r>
      <w:r w:rsidR="00010A71">
        <w:rPr>
          <w:rFonts w:ascii="Arial Narrow" w:hAnsi="Arial Narrow"/>
          <w:b/>
          <w:bCs/>
        </w:rPr>
        <w:t>laminárního</w:t>
      </w:r>
      <w:r w:rsidR="00E967EC" w:rsidRPr="00E967EC">
        <w:rPr>
          <w:rFonts w:ascii="Arial Narrow" w:hAnsi="Arial Narrow"/>
          <w:b/>
          <w:bCs/>
        </w:rPr>
        <w:t xml:space="preserve"> boxu pro </w:t>
      </w:r>
      <w:r w:rsidR="00010A71" w:rsidRPr="00010A71">
        <w:rPr>
          <w:rFonts w:ascii="Arial Narrow" w:hAnsi="Arial Narrow"/>
          <w:b/>
          <w:bCs/>
        </w:rPr>
        <w:t>Ústav histologie a embryologie</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w:t>
      </w:r>
      <w:r w:rsidR="004E1100" w:rsidRPr="003F11D8">
        <w:rPr>
          <w:rFonts w:ascii="Arial Narrow" w:hAnsi="Arial Narrow"/>
        </w:rPr>
        <w:lastRenderedPageBreak/>
        <w:t>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700C24B8" w14:textId="53F4967C" w:rsidR="00FE0D18" w:rsidRPr="00953866" w:rsidRDefault="00DC289C" w:rsidP="00C856B3">
      <w:pPr>
        <w:spacing w:after="0" w:line="240" w:lineRule="auto"/>
        <w:ind w:left="992"/>
        <w:jc w:val="both"/>
        <w:rPr>
          <w:rFonts w:ascii="Arial Narrow" w:hAnsi="Arial Narrow"/>
        </w:rPr>
      </w:pPr>
      <w:r w:rsidRPr="00DC289C">
        <w:rPr>
          <w:rFonts w:ascii="Arial Narrow" w:hAnsi="Arial Narrow"/>
        </w:rPr>
        <w:t xml:space="preserve">se Prodávající zavazuje provést </w:t>
      </w:r>
      <w:r w:rsidR="00FE0D18"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Pr="00F82979" w:rsidRDefault="006722DD"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technické a aplikační seznámení uživatelů s</w:t>
      </w:r>
      <w:r w:rsidR="008851AA" w:rsidRPr="00F82979">
        <w:rPr>
          <w:rFonts w:ascii="Arial Narrow" w:hAnsi="Arial Narrow"/>
        </w:rPr>
        <w:t> </w:t>
      </w:r>
      <w:r w:rsidRPr="00F82979">
        <w:rPr>
          <w:rFonts w:ascii="Arial Narrow" w:hAnsi="Arial Narrow"/>
        </w:rPr>
        <w:t>obsluho</w:t>
      </w:r>
      <w:r w:rsidR="00FE0D18" w:rsidRPr="00F82979">
        <w:rPr>
          <w:rFonts w:ascii="Arial Narrow" w:hAnsi="Arial Narrow"/>
        </w:rPr>
        <w:t>u</w:t>
      </w:r>
      <w:r w:rsidR="008851AA" w:rsidRPr="00F82979">
        <w:rPr>
          <w:rFonts w:ascii="Arial Narrow" w:hAnsi="Arial Narrow"/>
        </w:rPr>
        <w:t>,</w:t>
      </w:r>
    </w:p>
    <w:p w14:paraId="5683C8C1" w14:textId="241E7933" w:rsidR="00DC289C" w:rsidRPr="00F82979" w:rsidRDefault="00DC289C"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servis po dobu celé záruční lhůty dle čl. 6.1. této Smlouvy v rozsahu stanovém výrobcem včetně validace a kalibrace, předepsaných preventivních prohlídek, kontrol, revizí a preventivních údržbových prací, včetně veškerých oprav, dodávky náhradních dílů a dále včetně cestovného a práce servisních techniků</w:t>
      </w:r>
      <w:r w:rsidR="008851AA" w:rsidRPr="00F82979">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BC3D48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E6FBBCB" w14:textId="77777777" w:rsidR="00F82979" w:rsidRDefault="00F82979">
      <w:pPr>
        <w:spacing w:after="0" w:line="276" w:lineRule="auto"/>
        <w:rPr>
          <w:rFonts w:ascii="Arial Narrow" w:hAnsi="Arial Narrow"/>
          <w:b/>
          <w:sz w:val="24"/>
          <w:szCs w:val="24"/>
        </w:rPr>
      </w:pPr>
      <w:r>
        <w:rPr>
          <w:rFonts w:ascii="Arial Narrow" w:hAnsi="Arial Narrow"/>
          <w:b/>
          <w:sz w:val="24"/>
          <w:szCs w:val="24"/>
        </w:rPr>
        <w:br w:type="page"/>
      </w:r>
    </w:p>
    <w:p w14:paraId="3159B977" w14:textId="67B9D00F"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343D1A17"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w:t>
      </w:r>
      <w:r w:rsidR="001607B5" w:rsidRPr="001607B5">
        <w:rPr>
          <w:rFonts w:ascii="Arial Narrow" w:hAnsi="Arial Narrow"/>
          <w:szCs w:val="24"/>
        </w:rPr>
        <w:t>na manipulaci s předmětem plnění</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lastRenderedPageBreak/>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70205A0F"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CD755F" w:rsidRPr="00CD755F">
        <w:rPr>
          <w:rFonts w:ascii="Arial Narrow" w:hAnsi="Arial Narrow"/>
          <w:b/>
        </w:rPr>
        <w:t xml:space="preserve">Lékařská fakulta Masarykovy univerzity, </w:t>
      </w:r>
      <w:r w:rsidR="00062CFD" w:rsidRPr="00062CFD">
        <w:rPr>
          <w:rFonts w:ascii="Arial Narrow" w:hAnsi="Arial Narrow"/>
          <w:b/>
        </w:rPr>
        <w:t>Kamenice 126/3</w:t>
      </w:r>
      <w:r w:rsidR="00CD755F" w:rsidRPr="00CD755F">
        <w:rPr>
          <w:rFonts w:ascii="Arial Narrow" w:hAnsi="Arial Narrow"/>
          <w:b/>
        </w:rPr>
        <w:t xml:space="preserve">, 625 00 Brno – </w:t>
      </w:r>
      <w:r w:rsidR="00C91B1E" w:rsidRPr="00C91B1E">
        <w:rPr>
          <w:rFonts w:ascii="Arial Narrow" w:hAnsi="Arial Narrow"/>
          <w:b/>
        </w:rPr>
        <w:t>místnost 1S38 (první podzemní patro), budova F01B1, Ústav histologie a embryologie</w:t>
      </w:r>
      <w:r w:rsidR="00AA7343" w:rsidRPr="00292F2C">
        <w:rPr>
          <w:rFonts w:ascii="Arial Narrow" w:hAnsi="Arial Narrow"/>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25BD71A9"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660E7F">
        <w:rPr>
          <w:rFonts w:ascii="Arial Narrow" w:hAnsi="Arial Narrow"/>
          <w:b/>
        </w:rPr>
        <w:t>60</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lastRenderedPageBreak/>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lastRenderedPageBreak/>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3AABB9E1"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w:t>
      </w:r>
      <w:r w:rsidR="00E45C75">
        <w:rPr>
          <w:rFonts w:ascii="Arial Narrow" w:hAnsi="Arial Narrow"/>
        </w:rPr>
        <w:t> </w:t>
      </w:r>
      <w:r w:rsidRPr="009A0C4E">
        <w:rPr>
          <w:rFonts w:ascii="Arial Narrow" w:hAnsi="Arial Narrow"/>
        </w:rPr>
        <w:t>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D16B552" w:rsidR="006722DD" w:rsidRPr="001607B5"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w:t>
      </w:r>
      <w:r w:rsidR="002B5F05" w:rsidRPr="001607B5">
        <w:rPr>
          <w:rFonts w:ascii="Arial Narrow" w:hAnsi="Arial Narrow"/>
          <w:szCs w:val="24"/>
        </w:rPr>
        <w:t>během záruční doby, u kterých byla uznána reklamace,</w:t>
      </w:r>
      <w:r w:rsidR="00E012F4" w:rsidRPr="001607B5">
        <w:rPr>
          <w:rFonts w:ascii="Arial Narrow" w:hAnsi="Arial Narrow"/>
          <w:szCs w:val="24"/>
        </w:rPr>
        <w:t xml:space="preserve"> jsou již zahnuty v kupní ceně</w:t>
      </w:r>
      <w:r w:rsidR="002B5F05" w:rsidRPr="001607B5">
        <w:rPr>
          <w:rFonts w:ascii="Arial Narrow" w:hAnsi="Arial Narrow"/>
          <w:szCs w:val="24"/>
        </w:rPr>
        <w:t xml:space="preserve"> dle čl. 3.1</w:t>
      </w:r>
      <w:r w:rsidR="00E012F4" w:rsidRPr="001607B5">
        <w:rPr>
          <w:rFonts w:ascii="Arial Narrow" w:hAnsi="Arial Narrow"/>
          <w:szCs w:val="24"/>
        </w:rPr>
        <w:t>.</w:t>
      </w:r>
      <w:r w:rsidR="00036A61" w:rsidRPr="001607B5">
        <w:rPr>
          <w:rFonts w:ascii="Arial Narrow" w:hAnsi="Arial Narrow"/>
          <w:szCs w:val="24"/>
        </w:rPr>
        <w:t xml:space="preserve"> této Smlouvy</w:t>
      </w:r>
      <w:r w:rsidR="001A2126" w:rsidRPr="001607B5">
        <w:rPr>
          <w:rFonts w:ascii="Arial Narrow" w:hAnsi="Arial Narrow"/>
          <w:szCs w:val="24"/>
        </w:rPr>
        <w:t>. Na vyžádání Kupujícího provede Prodávající bezplatnou servisní prohlídku zařízení nejpozději 30 dní před uplynutím záruční doby.</w:t>
      </w:r>
    </w:p>
    <w:p w14:paraId="67B0CFDB" w14:textId="7790CACB" w:rsidR="00953866" w:rsidRPr="001607B5" w:rsidRDefault="006722DD" w:rsidP="00953866">
      <w:pPr>
        <w:numPr>
          <w:ilvl w:val="1"/>
          <w:numId w:val="16"/>
        </w:numPr>
        <w:tabs>
          <w:tab w:val="clear" w:pos="360"/>
        </w:tabs>
        <w:spacing w:after="120" w:line="240" w:lineRule="auto"/>
        <w:ind w:left="425" w:hanging="425"/>
        <w:jc w:val="both"/>
        <w:rPr>
          <w:rFonts w:ascii="Arial Narrow" w:hAnsi="Arial Narrow"/>
          <w:szCs w:val="24"/>
        </w:rPr>
      </w:pPr>
      <w:bookmarkStart w:id="2" w:name="_Hlk195534376"/>
      <w:r w:rsidRPr="001607B5">
        <w:rPr>
          <w:rFonts w:ascii="Arial Narrow" w:hAnsi="Arial Narrow"/>
          <w:szCs w:val="24"/>
        </w:rPr>
        <w:t>Prodávající je povinen po celou dobu životnosti Zboží (přístroje)</w:t>
      </w:r>
      <w:r w:rsidR="00C10ED1" w:rsidRPr="001607B5">
        <w:rPr>
          <w:rFonts w:ascii="Arial Narrow" w:hAnsi="Arial Narrow"/>
          <w:szCs w:val="24"/>
        </w:rPr>
        <w:t>,</w:t>
      </w:r>
      <w:r w:rsidRPr="001607B5">
        <w:rPr>
          <w:rFonts w:ascii="Arial Narrow" w:hAnsi="Arial Narrow"/>
          <w:szCs w:val="24"/>
        </w:rPr>
        <w:t xml:space="preserve"> minimálně </w:t>
      </w:r>
      <w:bookmarkStart w:id="3" w:name="_Hlk163470626"/>
      <w:r w:rsidRPr="001607B5">
        <w:rPr>
          <w:rFonts w:ascii="Arial Narrow" w:hAnsi="Arial Narrow"/>
          <w:b/>
          <w:szCs w:val="24"/>
        </w:rPr>
        <w:t xml:space="preserve">po dobu </w:t>
      </w:r>
      <w:r w:rsidR="00E9647B">
        <w:rPr>
          <w:rFonts w:ascii="Arial Narrow" w:hAnsi="Arial Narrow"/>
          <w:sz w:val="24"/>
          <w:szCs w:val="24"/>
        </w:rPr>
        <w:t>8</w:t>
      </w:r>
      <w:r w:rsidR="00770FB0" w:rsidRPr="001607B5">
        <w:rPr>
          <w:rFonts w:ascii="Arial Narrow" w:hAnsi="Arial Narrow"/>
          <w:b/>
          <w:sz w:val="24"/>
          <w:szCs w:val="24"/>
        </w:rPr>
        <w:t xml:space="preserve"> </w:t>
      </w:r>
      <w:r w:rsidRPr="001607B5">
        <w:rPr>
          <w:rFonts w:ascii="Arial Narrow" w:hAnsi="Arial Narrow"/>
          <w:b/>
          <w:szCs w:val="24"/>
        </w:rPr>
        <w:t>let</w:t>
      </w:r>
      <w:r w:rsidRPr="001607B5">
        <w:rPr>
          <w:rFonts w:ascii="Arial Narrow" w:hAnsi="Arial Narrow"/>
          <w:szCs w:val="24"/>
        </w:rPr>
        <w:t xml:space="preserve"> </w:t>
      </w:r>
      <w:bookmarkEnd w:id="3"/>
      <w:r w:rsidRPr="001607B5">
        <w:rPr>
          <w:rFonts w:ascii="Arial Narrow" w:hAnsi="Arial Narrow"/>
          <w:szCs w:val="24"/>
        </w:rPr>
        <w:t>ode dne uplynutí posledního dne záruční doby za jakost dle čl. 6.1 této Smlouvy</w:t>
      </w:r>
      <w:r w:rsidR="00C10ED1" w:rsidRPr="001607B5">
        <w:rPr>
          <w:rFonts w:ascii="Arial Narrow" w:hAnsi="Arial Narrow"/>
          <w:szCs w:val="24"/>
        </w:rPr>
        <w:t>,</w:t>
      </w:r>
      <w:r w:rsidRPr="001607B5">
        <w:rPr>
          <w:rFonts w:ascii="Arial Narrow" w:hAnsi="Arial Narrow"/>
          <w:szCs w:val="24"/>
        </w:rPr>
        <w:t xml:space="preserve"> zabezpečit na výzvu Kupujícího za úplatu v ceně místně a čase obvyklé pozáruční servis včetně preventivních prohlídek</w:t>
      </w:r>
      <w:bookmarkEnd w:id="2"/>
      <w:r w:rsidRPr="001607B5">
        <w:rPr>
          <w:rFonts w:ascii="Arial Narrow" w:hAnsi="Arial Narrow"/>
          <w:szCs w:val="24"/>
        </w:rPr>
        <w:t xml:space="preserve">, a to ve lhůtách </w:t>
      </w:r>
      <w:r w:rsidR="00596914" w:rsidRPr="001607B5">
        <w:rPr>
          <w:rFonts w:ascii="Arial Narrow" w:hAnsi="Arial Narrow"/>
          <w:szCs w:val="24"/>
        </w:rPr>
        <w:t xml:space="preserve">a místě </w:t>
      </w:r>
      <w:r w:rsidRPr="001607B5">
        <w:rPr>
          <w:rFonts w:ascii="Arial Narrow" w:hAnsi="Arial Narrow"/>
          <w:szCs w:val="24"/>
        </w:rPr>
        <w:t>stanovených pro záruční servis v čl. 6.4. a 6.5. této Smlouvy. Náklady na pozáruční servis hradí Kupující.</w:t>
      </w:r>
      <w:r w:rsidR="001A2126" w:rsidRPr="001607B5">
        <w:t xml:space="preserve"> </w:t>
      </w:r>
      <w:r w:rsidR="001A2126" w:rsidRPr="001607B5">
        <w:rPr>
          <w:rFonts w:ascii="Arial Narrow" w:hAnsi="Arial Narrow"/>
          <w:szCs w:val="24"/>
        </w:rPr>
        <w:t>Jiné náklady za poskytování pozáručního servisu než cena samotného úkonu (zejména náklady na dopravu, ubytování, stravné či jiné cestovní náhrady) nebudou Kupujícím hrazeny. Toto ustanovení se nevztahuje na cenu náhradních dílů, které jsou při pozáručním servisu použity.</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1607B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w:t>
      </w:r>
      <w:r w:rsidRPr="001607B5">
        <w:rPr>
          <w:rFonts w:ascii="Arial Narrow" w:hAnsi="Arial Narrow"/>
        </w:rPr>
        <w:t>dodavatel/é zastaví uživatelskou podporu</w:t>
      </w:r>
    </w:p>
    <w:p w14:paraId="476F4F96" w14:textId="2CABFCDF" w:rsidR="00D457CC" w:rsidRPr="001607B5"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07B5">
        <w:rPr>
          <w:rFonts w:ascii="Arial Narrow" w:hAnsi="Arial Narrow"/>
          <w:szCs w:val="24"/>
        </w:rPr>
        <w:t xml:space="preserve">Na všechny části přístroje bude Prodávajícím poskytnuta garance dostupnosti náhradních dílů minimálně po </w:t>
      </w:r>
      <w:r w:rsidRPr="001607B5">
        <w:rPr>
          <w:rFonts w:ascii="Arial Narrow" w:hAnsi="Arial Narrow"/>
          <w:b/>
          <w:bCs/>
          <w:szCs w:val="24"/>
        </w:rPr>
        <w:t>dobu</w:t>
      </w:r>
      <w:r w:rsidRPr="001607B5">
        <w:rPr>
          <w:rFonts w:ascii="Arial Narrow" w:hAnsi="Arial Narrow"/>
          <w:szCs w:val="24"/>
        </w:rPr>
        <w:t xml:space="preserve"> </w:t>
      </w:r>
      <w:bookmarkStart w:id="4" w:name="_Hlk163470644"/>
      <w:r w:rsidR="00E9647B">
        <w:rPr>
          <w:rFonts w:ascii="Arial Narrow" w:hAnsi="Arial Narrow"/>
          <w:sz w:val="24"/>
          <w:szCs w:val="24"/>
        </w:rPr>
        <w:t>8</w:t>
      </w:r>
      <w:r w:rsidRPr="001607B5">
        <w:rPr>
          <w:rFonts w:ascii="Arial Narrow" w:hAnsi="Arial Narrow"/>
          <w:b/>
          <w:szCs w:val="24"/>
        </w:rPr>
        <w:t xml:space="preserve"> let</w:t>
      </w:r>
      <w:bookmarkEnd w:id="4"/>
      <w:r w:rsidRPr="001607B5">
        <w:rPr>
          <w:rFonts w:ascii="Arial Narrow" w:hAnsi="Arial Narrow"/>
          <w:szCs w:val="24"/>
        </w:rPr>
        <w:t xml:space="preserve"> </w:t>
      </w:r>
      <w:r w:rsidR="009144D5" w:rsidRPr="001607B5">
        <w:rPr>
          <w:rFonts w:ascii="Arial Narrow" w:hAnsi="Arial Narrow"/>
          <w:szCs w:val="24"/>
        </w:rPr>
        <w:t xml:space="preserve">ode dne </w:t>
      </w:r>
      <w:r w:rsidR="00DF0981" w:rsidRPr="001607B5">
        <w:rPr>
          <w:rFonts w:ascii="Arial Narrow" w:hAnsi="Arial Narrow"/>
          <w:szCs w:val="24"/>
        </w:rPr>
        <w:t>uplynutí posledního dne záruční doby</w:t>
      </w:r>
      <w:r w:rsidR="009144D5" w:rsidRPr="001607B5">
        <w:rPr>
          <w:rFonts w:ascii="Arial Narrow" w:hAnsi="Arial Narrow"/>
          <w:szCs w:val="24"/>
        </w:rPr>
        <w:t>.</w:t>
      </w:r>
      <w:r w:rsidR="008E348B" w:rsidRPr="001607B5">
        <w:rPr>
          <w:rFonts w:ascii="Arial Narrow" w:hAnsi="Arial Narrow"/>
          <w:szCs w:val="24"/>
        </w:rPr>
        <w:t xml:space="preserve">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3F1DF947"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183D49A6" w14:textId="3CC1BF49" w:rsidR="006666F9" w:rsidRDefault="006666F9">
      <w:pPr>
        <w:spacing w:after="0" w:line="276" w:lineRule="auto"/>
        <w:rPr>
          <w:rFonts w:ascii="Arial Narrow" w:hAnsi="Arial Narrow"/>
          <w:b/>
          <w:sz w:val="24"/>
          <w:szCs w:val="24"/>
        </w:rPr>
      </w:pPr>
    </w:p>
    <w:p w14:paraId="05F8378D" w14:textId="57C76A13"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461D1238"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w:t>
      </w:r>
      <w:r w:rsidR="006666F9">
        <w:rPr>
          <w:rFonts w:ascii="Arial Narrow" w:hAnsi="Arial Narrow"/>
        </w:rPr>
        <w:t> </w:t>
      </w:r>
      <w:r w:rsidRPr="003F11D8">
        <w:rPr>
          <w:rFonts w:ascii="Arial Narrow" w:hAnsi="Arial Narrow"/>
        </w:rPr>
        <w:t>340/2015</w:t>
      </w:r>
      <w:r w:rsidR="006666F9">
        <w:rPr>
          <w:rFonts w:ascii="Arial Narrow" w:hAnsi="Arial Narrow"/>
        </w:rPr>
        <w:t> </w:t>
      </w:r>
      <w:r w:rsidRPr="003F11D8">
        <w:rPr>
          <w:rFonts w:ascii="Arial Narrow" w:hAnsi="Arial Narrow"/>
        </w:rPr>
        <w:t>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 xml:space="preserve">Smlouva bude uzavřena připojením zaručených elektronických podpisů obou Smluvních stran. Smluvní strany se však mohou, třeba i ústně, dohodnout, že Smlouvu uzavřou v listinné podobě. V případě uzavření </w:t>
      </w:r>
      <w:r w:rsidRPr="003F11D8">
        <w:lastRenderedPageBreak/>
        <w:t>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9"/>
          <w:footerReference w:type="default" r:id="rId10"/>
          <w:headerReference w:type="first" r:id="rId11"/>
          <w:footerReference w:type="first" r:id="rId12"/>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639DD118" w14:textId="77777777" w:rsidR="00DD58A9" w:rsidRDefault="00DD58A9" w:rsidP="00B05B87">
      <w:pPr>
        <w:spacing w:after="0" w:line="240" w:lineRule="auto"/>
        <w:ind w:left="709"/>
        <w:jc w:val="both"/>
        <w:rPr>
          <w:rFonts w:ascii="Arial Narrow" w:hAnsi="Arial Narrow"/>
        </w:rPr>
      </w:pPr>
    </w:p>
    <w:p w14:paraId="4F41D7B5" w14:textId="53B8623E" w:rsidR="00B05B87" w:rsidRPr="00DD58A9" w:rsidRDefault="006722DD" w:rsidP="00B05B87">
      <w:pPr>
        <w:spacing w:after="0" w:line="240" w:lineRule="auto"/>
        <w:ind w:left="709"/>
        <w:jc w:val="both"/>
        <w:rPr>
          <w:rFonts w:ascii="Arial Narrow" w:hAnsi="Arial Narrow"/>
        </w:rPr>
      </w:pPr>
      <w:r w:rsidRPr="00DD58A9">
        <w:rPr>
          <w:rFonts w:ascii="Arial Narrow" w:hAnsi="Arial Narrow"/>
        </w:rPr>
        <w:t>Datum:</w:t>
      </w:r>
      <w:r w:rsidR="004E2338" w:rsidRPr="00DD58A9">
        <w:rPr>
          <w:rFonts w:ascii="Arial Narrow" w:hAnsi="Arial Narrow"/>
        </w:rPr>
        <w:t xml:space="preserve"> </w:t>
      </w:r>
      <w:r w:rsidR="00B05B87" w:rsidRPr="00DD58A9">
        <w:rPr>
          <w:rFonts w:ascii="Arial Narrow" w:hAnsi="Arial Narrow"/>
        </w:rPr>
        <w:fldChar w:fldCharType="begin">
          <w:ffData>
            <w:name w:val="Text25"/>
            <w:enabled/>
            <w:calcOnExit w:val="0"/>
            <w:textInput/>
          </w:ffData>
        </w:fldChar>
      </w:r>
      <w:r w:rsidR="00B05B87" w:rsidRPr="00DD58A9">
        <w:rPr>
          <w:rFonts w:ascii="Arial Narrow" w:hAnsi="Arial Narrow"/>
        </w:rPr>
        <w:instrText xml:space="preserve"> FORMTEXT </w:instrText>
      </w:r>
      <w:r w:rsidR="00B05B87" w:rsidRPr="00DD58A9">
        <w:rPr>
          <w:rFonts w:ascii="Arial Narrow" w:hAnsi="Arial Narrow"/>
        </w:rPr>
      </w:r>
      <w:r w:rsidR="00B05B87" w:rsidRPr="00DD58A9">
        <w:rPr>
          <w:rFonts w:ascii="Arial Narrow" w:hAnsi="Arial Narrow"/>
        </w:rPr>
        <w:fldChar w:fldCharType="separate"/>
      </w:r>
      <w:r w:rsidR="00B05B87" w:rsidRPr="00DD58A9">
        <w:rPr>
          <w:rFonts w:ascii="Arial Narrow" w:hAnsi="Arial Narrow"/>
          <w:noProof/>
        </w:rPr>
        <w:t> </w:t>
      </w:r>
      <w:r w:rsidR="00B05B87" w:rsidRPr="00DD58A9">
        <w:rPr>
          <w:rFonts w:ascii="Arial Narrow" w:hAnsi="Arial Narrow"/>
          <w:noProof/>
        </w:rPr>
        <w:t> </w:t>
      </w:r>
      <w:r w:rsidR="00B05B87" w:rsidRPr="00DD58A9">
        <w:rPr>
          <w:rFonts w:ascii="Arial Narrow" w:hAnsi="Arial Narrow"/>
          <w:noProof/>
        </w:rPr>
        <w:t> </w:t>
      </w:r>
      <w:r w:rsidR="00B05B87" w:rsidRPr="00DD58A9">
        <w:rPr>
          <w:rFonts w:ascii="Arial Narrow" w:hAnsi="Arial Narrow"/>
          <w:noProof/>
        </w:rPr>
        <w:t> </w:t>
      </w:r>
      <w:r w:rsidR="00B05B87" w:rsidRPr="00DD58A9">
        <w:rPr>
          <w:rFonts w:ascii="Arial Narrow" w:hAnsi="Arial Narrow"/>
          <w:noProof/>
        </w:rPr>
        <w:t> </w:t>
      </w:r>
      <w:r w:rsidR="00B05B87" w:rsidRPr="00DD58A9">
        <w:rPr>
          <w:rFonts w:ascii="Arial Narrow" w:hAnsi="Arial Narrow"/>
        </w:rPr>
        <w:fldChar w:fldCharType="end"/>
      </w:r>
    </w:p>
    <w:p w14:paraId="2E6F60F3" w14:textId="2BFD19B1"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ab/>
      </w:r>
    </w:p>
    <w:p w14:paraId="01E71F06" w14:textId="4BD6EFB4" w:rsidR="006722DD" w:rsidRPr="00DD58A9" w:rsidRDefault="006722DD" w:rsidP="004E2338">
      <w:pPr>
        <w:spacing w:after="0" w:line="240" w:lineRule="auto"/>
        <w:jc w:val="both"/>
        <w:rPr>
          <w:rFonts w:ascii="Arial Narrow" w:hAnsi="Arial Narrow"/>
        </w:rPr>
      </w:pPr>
      <w:r w:rsidRPr="00DD58A9">
        <w:rPr>
          <w:rFonts w:ascii="Arial Narrow" w:hAnsi="Arial Narrow"/>
        </w:rPr>
        <w:tab/>
      </w:r>
      <w:r w:rsidRPr="00DD58A9">
        <w:rPr>
          <w:rFonts w:ascii="Arial Narrow" w:hAnsi="Arial Narrow"/>
        </w:rPr>
        <w:tab/>
      </w:r>
    </w:p>
    <w:p w14:paraId="1A9DED5E"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 xml:space="preserve">Datum: </w:t>
      </w:r>
      <w:r w:rsidRPr="00DD58A9">
        <w:rPr>
          <w:rFonts w:ascii="Arial Narrow" w:hAnsi="Arial Narrow"/>
        </w:rPr>
        <w:fldChar w:fldCharType="begin">
          <w:ffData>
            <w:name w:val="Text25"/>
            <w:enabled/>
            <w:calcOnExit w:val="0"/>
            <w:textInput/>
          </w:ffData>
        </w:fldChar>
      </w:r>
      <w:r w:rsidRPr="00DD58A9">
        <w:rPr>
          <w:rFonts w:ascii="Arial Narrow" w:hAnsi="Arial Narrow"/>
        </w:rPr>
        <w:instrText xml:space="preserve"> FORMTEXT </w:instrText>
      </w:r>
      <w:r w:rsidRPr="00DD58A9">
        <w:rPr>
          <w:rFonts w:ascii="Arial Narrow" w:hAnsi="Arial Narrow"/>
        </w:rPr>
      </w:r>
      <w:r w:rsidRPr="00DD58A9">
        <w:rPr>
          <w:rFonts w:ascii="Arial Narrow" w:hAnsi="Arial Narrow"/>
        </w:rPr>
        <w:fldChar w:fldCharType="separate"/>
      </w:r>
      <w:r w:rsidRPr="00DD58A9">
        <w:rPr>
          <w:rFonts w:ascii="Arial Narrow" w:hAnsi="Arial Narrow"/>
          <w:noProof/>
        </w:rPr>
        <w:t> </w:t>
      </w:r>
      <w:r w:rsidRPr="00DD58A9">
        <w:rPr>
          <w:rFonts w:ascii="Arial Narrow" w:hAnsi="Arial Narrow"/>
          <w:noProof/>
        </w:rPr>
        <w:t> </w:t>
      </w:r>
      <w:r w:rsidRPr="00DD58A9">
        <w:rPr>
          <w:rFonts w:ascii="Arial Narrow" w:hAnsi="Arial Narrow"/>
          <w:noProof/>
        </w:rPr>
        <w:t> </w:t>
      </w:r>
      <w:r w:rsidRPr="00DD58A9">
        <w:rPr>
          <w:rFonts w:ascii="Arial Narrow" w:hAnsi="Arial Narrow"/>
          <w:noProof/>
        </w:rPr>
        <w:t> </w:t>
      </w:r>
      <w:r w:rsidRPr="00DD58A9">
        <w:rPr>
          <w:rFonts w:ascii="Arial Narrow" w:hAnsi="Arial Narrow"/>
          <w:noProof/>
        </w:rPr>
        <w:t> </w:t>
      </w:r>
      <w:r w:rsidRPr="00DD58A9">
        <w:rPr>
          <w:rFonts w:ascii="Arial Narrow" w:hAnsi="Arial Narrow"/>
        </w:rPr>
        <w:fldChar w:fldCharType="end"/>
      </w:r>
    </w:p>
    <w:p w14:paraId="37A7EDDE" w14:textId="2BF4E8A3" w:rsidR="006722DD" w:rsidRPr="00DD58A9" w:rsidRDefault="006722DD" w:rsidP="00306B99">
      <w:pPr>
        <w:spacing w:after="0" w:line="240" w:lineRule="auto"/>
        <w:ind w:left="709"/>
        <w:jc w:val="both"/>
        <w:rPr>
          <w:rFonts w:ascii="Arial Narrow" w:hAnsi="Arial Narrow"/>
        </w:rPr>
        <w:sectPr w:rsidR="006722DD" w:rsidRPr="00DD58A9" w:rsidSect="00316308">
          <w:type w:val="continuous"/>
          <w:pgSz w:w="11906" w:h="16838"/>
          <w:pgMar w:top="1418" w:right="1417" w:bottom="1417" w:left="1418" w:header="567" w:footer="854" w:gutter="0"/>
          <w:cols w:num="2" w:space="706"/>
          <w:titlePg/>
          <w:docGrid w:linePitch="360"/>
        </w:sectPr>
      </w:pPr>
    </w:p>
    <w:p w14:paraId="405D2967" w14:textId="77777777" w:rsidR="006722DD" w:rsidRPr="00DD58A9" w:rsidRDefault="006722DD" w:rsidP="00306B99">
      <w:pPr>
        <w:spacing w:after="0" w:line="240" w:lineRule="auto"/>
        <w:jc w:val="both"/>
        <w:rPr>
          <w:rFonts w:ascii="Arial Narrow" w:hAnsi="Arial Narrow"/>
        </w:rPr>
      </w:pPr>
    </w:p>
    <w:p w14:paraId="510A2065" w14:textId="77777777" w:rsidR="006722DD" w:rsidRPr="00DD58A9" w:rsidRDefault="006722DD" w:rsidP="00306B99">
      <w:pPr>
        <w:spacing w:after="0" w:line="240" w:lineRule="auto"/>
        <w:ind w:left="709"/>
        <w:jc w:val="both"/>
        <w:rPr>
          <w:rFonts w:ascii="Arial Narrow" w:hAnsi="Arial Narrow"/>
        </w:rPr>
      </w:pPr>
    </w:p>
    <w:p w14:paraId="0C89A394" w14:textId="77777777" w:rsidR="006722DD" w:rsidRPr="00DD58A9" w:rsidRDefault="006722DD" w:rsidP="00306B99">
      <w:pPr>
        <w:spacing w:after="0" w:line="240" w:lineRule="auto"/>
        <w:ind w:left="709"/>
        <w:jc w:val="both"/>
        <w:rPr>
          <w:rFonts w:ascii="Arial Narrow" w:hAnsi="Arial Narrow"/>
        </w:rPr>
        <w:sectPr w:rsidR="006722DD" w:rsidRPr="00DD58A9" w:rsidSect="009D6729">
          <w:type w:val="continuous"/>
          <w:pgSz w:w="11906" w:h="16838"/>
          <w:pgMar w:top="1418" w:right="1417" w:bottom="1417" w:left="1418" w:header="567" w:footer="854" w:gutter="0"/>
          <w:cols w:space="708"/>
          <w:titlePg/>
          <w:docGrid w:linePitch="360"/>
        </w:sectPr>
      </w:pPr>
    </w:p>
    <w:p w14:paraId="175512ED"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 xml:space="preserve">Za Kupující: </w:t>
      </w:r>
    </w:p>
    <w:p w14:paraId="35C3BD61"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 xml:space="preserve">Za Prodávající: </w:t>
      </w:r>
    </w:p>
    <w:p w14:paraId="3144FD51" w14:textId="77777777" w:rsidR="006722DD" w:rsidRPr="00DD58A9" w:rsidRDefault="006722DD" w:rsidP="00306B99">
      <w:pPr>
        <w:spacing w:after="0" w:line="240" w:lineRule="auto"/>
        <w:ind w:left="709"/>
        <w:jc w:val="both"/>
        <w:rPr>
          <w:rFonts w:ascii="Arial Narrow" w:hAnsi="Arial Narrow"/>
        </w:rPr>
        <w:sectPr w:rsidR="006722DD" w:rsidRPr="00DD58A9" w:rsidSect="00F75DDE">
          <w:type w:val="continuous"/>
          <w:pgSz w:w="11906" w:h="16838"/>
          <w:pgMar w:top="1418" w:right="1417" w:bottom="1843" w:left="1418" w:header="567" w:footer="854" w:gutter="0"/>
          <w:cols w:num="2" w:space="706"/>
          <w:titlePg/>
          <w:docGrid w:linePitch="360"/>
        </w:sectPr>
      </w:pPr>
    </w:p>
    <w:p w14:paraId="3EB6E66A" w14:textId="77777777" w:rsidR="006722DD" w:rsidRPr="00DD58A9" w:rsidRDefault="006722DD" w:rsidP="00306B99">
      <w:pPr>
        <w:spacing w:after="0" w:line="240" w:lineRule="auto"/>
        <w:ind w:left="709"/>
        <w:jc w:val="both"/>
        <w:rPr>
          <w:rFonts w:ascii="Arial Narrow" w:hAnsi="Arial Narrow"/>
        </w:rPr>
      </w:pPr>
    </w:p>
    <w:p w14:paraId="09B2501F" w14:textId="77777777" w:rsidR="006722DD" w:rsidRPr="00DD58A9" w:rsidRDefault="006722DD" w:rsidP="00306B99">
      <w:pPr>
        <w:spacing w:after="0" w:line="240" w:lineRule="auto"/>
        <w:ind w:left="709"/>
        <w:jc w:val="both"/>
        <w:rPr>
          <w:rFonts w:ascii="Arial Narrow" w:hAnsi="Arial Narrow"/>
        </w:rPr>
        <w:sectPr w:rsidR="006722DD" w:rsidRPr="00DD58A9" w:rsidSect="00FE20E3">
          <w:type w:val="continuous"/>
          <w:pgSz w:w="11906" w:h="16838"/>
          <w:pgMar w:top="2269" w:right="1417" w:bottom="1417" w:left="1418" w:header="567" w:footer="854" w:gutter="0"/>
          <w:cols w:space="708"/>
          <w:titlePg/>
          <w:docGrid w:linePitch="360"/>
        </w:sectPr>
      </w:pPr>
    </w:p>
    <w:p w14:paraId="18B8600C"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Jméno a příjmení, funkce:</w:t>
      </w:r>
    </w:p>
    <w:p w14:paraId="74497B55" w14:textId="3656E345"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 xml:space="preserve">prof. MUDr. </w:t>
      </w:r>
      <w:r w:rsidR="00054032" w:rsidRPr="00DD58A9">
        <w:rPr>
          <w:rFonts w:ascii="Arial Narrow" w:hAnsi="Arial Narrow"/>
        </w:rPr>
        <w:t>Martin Repko</w:t>
      </w:r>
      <w:r w:rsidR="00770FB0" w:rsidRPr="00DD58A9">
        <w:rPr>
          <w:rFonts w:ascii="Arial Narrow" w:hAnsi="Arial Narrow"/>
        </w:rPr>
        <w:t>, Ph.D</w:t>
      </w:r>
      <w:r w:rsidRPr="00DD58A9">
        <w:rPr>
          <w:rFonts w:ascii="Arial Narrow" w:hAnsi="Arial Narrow"/>
        </w:rPr>
        <w:t>.</w:t>
      </w:r>
    </w:p>
    <w:p w14:paraId="420D56F4"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 xml:space="preserve">děkan LF MU </w:t>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p>
    <w:p w14:paraId="14CD97D9"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Jméno a příjmení, funkce:</w:t>
      </w:r>
    </w:p>
    <w:p w14:paraId="2E472511"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fldChar w:fldCharType="begin">
          <w:ffData>
            <w:name w:val="Text25"/>
            <w:enabled/>
            <w:calcOnExit w:val="0"/>
            <w:textInput/>
          </w:ffData>
        </w:fldChar>
      </w:r>
      <w:bookmarkStart w:id="8" w:name="Text25"/>
      <w:r w:rsidRPr="00DD58A9">
        <w:rPr>
          <w:rFonts w:ascii="Arial Narrow" w:hAnsi="Arial Narrow"/>
        </w:rPr>
        <w:instrText xml:space="preserve"> FORMTEXT </w:instrText>
      </w:r>
      <w:r w:rsidRPr="00DD58A9">
        <w:rPr>
          <w:rFonts w:ascii="Arial Narrow" w:hAnsi="Arial Narrow"/>
        </w:rPr>
      </w:r>
      <w:r w:rsidRPr="00DD58A9">
        <w:rPr>
          <w:rFonts w:ascii="Arial Narrow" w:hAnsi="Arial Narrow"/>
        </w:rPr>
        <w:fldChar w:fldCharType="separate"/>
      </w:r>
      <w:r w:rsidRPr="00DD58A9">
        <w:rPr>
          <w:rFonts w:ascii="Arial Narrow" w:hAnsi="Arial Narrow"/>
          <w:noProof/>
        </w:rPr>
        <w:t> </w:t>
      </w:r>
      <w:r w:rsidRPr="00DD58A9">
        <w:rPr>
          <w:rFonts w:ascii="Arial Narrow" w:hAnsi="Arial Narrow"/>
          <w:noProof/>
        </w:rPr>
        <w:t> </w:t>
      </w:r>
      <w:r w:rsidRPr="00DD58A9">
        <w:rPr>
          <w:rFonts w:ascii="Arial Narrow" w:hAnsi="Arial Narrow"/>
          <w:noProof/>
        </w:rPr>
        <w:t> </w:t>
      </w:r>
      <w:r w:rsidRPr="00DD58A9">
        <w:rPr>
          <w:rFonts w:ascii="Arial Narrow" w:hAnsi="Arial Narrow"/>
          <w:noProof/>
        </w:rPr>
        <w:t> </w:t>
      </w:r>
      <w:r w:rsidRPr="00DD58A9">
        <w:rPr>
          <w:rFonts w:ascii="Arial Narrow" w:hAnsi="Arial Narrow"/>
          <w:noProof/>
        </w:rPr>
        <w:t> </w:t>
      </w:r>
      <w:r w:rsidRPr="00DD58A9">
        <w:rPr>
          <w:rFonts w:ascii="Arial Narrow" w:hAnsi="Arial Narrow"/>
        </w:rPr>
        <w:fldChar w:fldCharType="end"/>
      </w:r>
      <w:bookmarkEnd w:id="8"/>
    </w:p>
    <w:p w14:paraId="7A65D0B8" w14:textId="77777777" w:rsidR="006722DD" w:rsidRPr="00DD58A9" w:rsidRDefault="006722DD" w:rsidP="00306B99">
      <w:pPr>
        <w:spacing w:after="0" w:line="240" w:lineRule="auto"/>
        <w:ind w:left="709"/>
        <w:jc w:val="both"/>
        <w:rPr>
          <w:rFonts w:ascii="Arial Narrow" w:hAnsi="Arial Narrow"/>
        </w:rPr>
      </w:pPr>
    </w:p>
    <w:p w14:paraId="2F0510FD" w14:textId="77777777" w:rsidR="006722DD" w:rsidRPr="00DD58A9" w:rsidRDefault="006722DD" w:rsidP="00306B99">
      <w:pPr>
        <w:spacing w:after="0" w:line="240" w:lineRule="auto"/>
        <w:ind w:left="709"/>
        <w:jc w:val="both"/>
        <w:rPr>
          <w:rFonts w:ascii="Arial Narrow" w:hAnsi="Arial Narrow"/>
        </w:rPr>
        <w:sectPr w:rsidR="006722DD" w:rsidRPr="00DD58A9" w:rsidSect="009D6729">
          <w:type w:val="continuous"/>
          <w:pgSz w:w="11906" w:h="16838"/>
          <w:pgMar w:top="1418" w:right="1417" w:bottom="1417" w:left="1418" w:header="567" w:footer="854" w:gutter="0"/>
          <w:cols w:num="2" w:space="706"/>
          <w:titlePg/>
          <w:docGrid w:linePitch="360"/>
        </w:sectPr>
      </w:pPr>
    </w:p>
    <w:p w14:paraId="70699459" w14:textId="77777777" w:rsidR="006722DD" w:rsidRPr="00DD58A9" w:rsidRDefault="006722DD" w:rsidP="00306B99">
      <w:pPr>
        <w:spacing w:after="0" w:line="240" w:lineRule="auto"/>
        <w:ind w:left="709"/>
        <w:jc w:val="both"/>
        <w:rPr>
          <w:rFonts w:ascii="Arial Narrow" w:hAnsi="Arial Narrow"/>
        </w:rPr>
      </w:pP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DD58A9">
        <w:rPr>
          <w:rFonts w:ascii="Arial Narrow" w:hAnsi="Arial Narrow"/>
        </w:rPr>
        <w:t>Podpis:</w:t>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r w:rsidRPr="00DD58A9">
        <w:rPr>
          <w:rFonts w:ascii="Arial Narrow" w:hAnsi="Arial Narrow"/>
        </w:rPr>
        <w:tab/>
      </w:r>
      <w:r w:rsidR="004E2338" w:rsidRPr="00DD58A9">
        <w:rPr>
          <w:rFonts w:ascii="Arial Narrow" w:hAnsi="Arial Narrow"/>
        </w:rPr>
        <w:tab/>
      </w:r>
      <w:r w:rsidRPr="00DD58A9">
        <w:rPr>
          <w:rFonts w:ascii="Arial Narrow" w:hAnsi="Arial Narrow"/>
        </w:rPr>
        <w:t>Podpis</w:t>
      </w: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sectPr w:rsidR="00636CEB" w:rsidSect="006567B5">
      <w:headerReference w:type="default" r:id="rId13"/>
      <w:footerReference w:type="default" r:id="rId14"/>
      <w:headerReference w:type="first" r:id="rId15"/>
      <w:footerReference w:type="first" r:id="rId16"/>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5B75B52A"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A96DDC">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6360B686"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A96DDC">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ttachedTemplate r:id="rId1"/>
  <w:documentProtection w:edit="forms" w:enforcement="0"/>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0A71"/>
    <w:rsid w:val="000122EB"/>
    <w:rsid w:val="000162A5"/>
    <w:rsid w:val="00023742"/>
    <w:rsid w:val="000306AF"/>
    <w:rsid w:val="00032DBE"/>
    <w:rsid w:val="00034879"/>
    <w:rsid w:val="00036A61"/>
    <w:rsid w:val="00040578"/>
    <w:rsid w:val="00042835"/>
    <w:rsid w:val="00043351"/>
    <w:rsid w:val="00043B55"/>
    <w:rsid w:val="00046985"/>
    <w:rsid w:val="000528CF"/>
    <w:rsid w:val="000534EC"/>
    <w:rsid w:val="00054032"/>
    <w:rsid w:val="00062CFD"/>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07B5"/>
    <w:rsid w:val="00161210"/>
    <w:rsid w:val="001630EE"/>
    <w:rsid w:val="001869B0"/>
    <w:rsid w:val="00192F3F"/>
    <w:rsid w:val="001951C7"/>
    <w:rsid w:val="001A1063"/>
    <w:rsid w:val="001A2126"/>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06533"/>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962"/>
    <w:rsid w:val="00380A0F"/>
    <w:rsid w:val="0038327E"/>
    <w:rsid w:val="00386F6D"/>
    <w:rsid w:val="00392DCA"/>
    <w:rsid w:val="00394B2D"/>
    <w:rsid w:val="003B201C"/>
    <w:rsid w:val="003C2B73"/>
    <w:rsid w:val="003C5CE4"/>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96914"/>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0E7F"/>
    <w:rsid w:val="00661B30"/>
    <w:rsid w:val="0066219D"/>
    <w:rsid w:val="006666F9"/>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43E0F"/>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E3E53"/>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C75A9"/>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058A"/>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96DDC"/>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3368"/>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C5961"/>
    <w:rsid w:val="00BD49C8"/>
    <w:rsid w:val="00BD6166"/>
    <w:rsid w:val="00BD6906"/>
    <w:rsid w:val="00BF119B"/>
    <w:rsid w:val="00C022FF"/>
    <w:rsid w:val="00C0433E"/>
    <w:rsid w:val="00C06373"/>
    <w:rsid w:val="00C10ED1"/>
    <w:rsid w:val="00C17990"/>
    <w:rsid w:val="00C20639"/>
    <w:rsid w:val="00C20847"/>
    <w:rsid w:val="00C20A2E"/>
    <w:rsid w:val="00C23FB6"/>
    <w:rsid w:val="00C24A02"/>
    <w:rsid w:val="00C31921"/>
    <w:rsid w:val="00C32B24"/>
    <w:rsid w:val="00C44C72"/>
    <w:rsid w:val="00C455A2"/>
    <w:rsid w:val="00C74AD3"/>
    <w:rsid w:val="00C77726"/>
    <w:rsid w:val="00C83E29"/>
    <w:rsid w:val="00C856B3"/>
    <w:rsid w:val="00C86993"/>
    <w:rsid w:val="00C91B1E"/>
    <w:rsid w:val="00C931B4"/>
    <w:rsid w:val="00C9793C"/>
    <w:rsid w:val="00CA03B8"/>
    <w:rsid w:val="00CA321A"/>
    <w:rsid w:val="00CC2597"/>
    <w:rsid w:val="00CC3847"/>
    <w:rsid w:val="00CC48E7"/>
    <w:rsid w:val="00CC518A"/>
    <w:rsid w:val="00CD5FE0"/>
    <w:rsid w:val="00CD69E3"/>
    <w:rsid w:val="00CD755F"/>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D58A9"/>
    <w:rsid w:val="00DE15AC"/>
    <w:rsid w:val="00DE205A"/>
    <w:rsid w:val="00DE590E"/>
    <w:rsid w:val="00DF0981"/>
    <w:rsid w:val="00DF41AC"/>
    <w:rsid w:val="00E012F4"/>
    <w:rsid w:val="00E01C1A"/>
    <w:rsid w:val="00E02F97"/>
    <w:rsid w:val="00E043F8"/>
    <w:rsid w:val="00E05F2B"/>
    <w:rsid w:val="00E16FE3"/>
    <w:rsid w:val="00E200A6"/>
    <w:rsid w:val="00E24883"/>
    <w:rsid w:val="00E33A16"/>
    <w:rsid w:val="00E37747"/>
    <w:rsid w:val="00E41853"/>
    <w:rsid w:val="00E45C75"/>
    <w:rsid w:val="00E5251C"/>
    <w:rsid w:val="00E5304C"/>
    <w:rsid w:val="00E55E29"/>
    <w:rsid w:val="00E760BF"/>
    <w:rsid w:val="00E81A05"/>
    <w:rsid w:val="00E81F14"/>
    <w:rsid w:val="00E83CCC"/>
    <w:rsid w:val="00E92C6F"/>
    <w:rsid w:val="00E9647B"/>
    <w:rsid w:val="00E967EC"/>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979"/>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cerna@med.muni.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270</TotalTime>
  <Pages>12</Pages>
  <Words>5414</Words>
  <Characters>32179</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35</cp:revision>
  <cp:lastPrinted>2015-11-18T12:49:00Z</cp:lastPrinted>
  <dcterms:created xsi:type="dcterms:W3CDTF">2025-03-17T07:53:00Z</dcterms:created>
  <dcterms:modified xsi:type="dcterms:W3CDTF">2025-09-30T13:19:00Z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