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945C1" w14:textId="77777777" w:rsidR="00185848" w:rsidRDefault="00185848" w:rsidP="00185848">
      <w:pPr>
        <w:pStyle w:val="Nzev"/>
        <w:rPr>
          <w:rFonts w:ascii="Arial Narrow" w:hAnsi="Arial Narrow"/>
          <w:caps/>
          <w:sz w:val="22"/>
          <w:szCs w:val="24"/>
        </w:rPr>
      </w:pPr>
    </w:p>
    <w:p w14:paraId="1535BBC2" w14:textId="77777777" w:rsidR="00CA5921" w:rsidRPr="00AE334B" w:rsidRDefault="00CA5921" w:rsidP="00185848">
      <w:pPr>
        <w:pStyle w:val="Nzev"/>
        <w:rPr>
          <w:rFonts w:ascii="Arial Narrow" w:hAnsi="Arial Narrow"/>
          <w:caps/>
          <w:sz w:val="22"/>
          <w:szCs w:val="24"/>
        </w:rPr>
      </w:pPr>
    </w:p>
    <w:p w14:paraId="4970AF42" w14:textId="77777777" w:rsidR="0079028E" w:rsidRPr="00CA5921" w:rsidRDefault="00B425E9" w:rsidP="00E02B9D">
      <w:pPr>
        <w:pStyle w:val="Nzev"/>
        <w:spacing w:before="120" w:after="120"/>
        <w:rPr>
          <w:rFonts w:ascii="Arial Narrow" w:hAnsi="Arial Narrow"/>
          <w:caps/>
          <w:sz w:val="32"/>
          <w:szCs w:val="24"/>
        </w:rPr>
      </w:pPr>
      <w:r w:rsidRPr="00CA5921">
        <w:rPr>
          <w:rFonts w:ascii="Arial Narrow" w:hAnsi="Arial Narrow"/>
          <w:caps/>
          <w:sz w:val="32"/>
          <w:szCs w:val="24"/>
        </w:rPr>
        <w:t xml:space="preserve">Rámcová </w:t>
      </w:r>
      <w:r w:rsidR="00711C31" w:rsidRPr="00CA5921">
        <w:rPr>
          <w:rFonts w:ascii="Arial Narrow" w:hAnsi="Arial Narrow"/>
          <w:caps/>
          <w:sz w:val="32"/>
          <w:szCs w:val="24"/>
        </w:rPr>
        <w:t>DOHODA</w:t>
      </w:r>
    </w:p>
    <w:p w14:paraId="03005025" w14:textId="77777777" w:rsidR="0079028E" w:rsidRPr="00CA5921" w:rsidRDefault="006A5A88" w:rsidP="00E02B9D">
      <w:pPr>
        <w:tabs>
          <w:tab w:val="left" w:pos="5580"/>
        </w:tabs>
        <w:spacing w:after="240"/>
        <w:jc w:val="center"/>
        <w:rPr>
          <w:rFonts w:ascii="Arial Narrow" w:hAnsi="Arial Narrow"/>
          <w:b/>
          <w:sz w:val="28"/>
          <w:szCs w:val="28"/>
        </w:rPr>
      </w:pPr>
      <w:r w:rsidRPr="00CA5921">
        <w:rPr>
          <w:rFonts w:ascii="Arial Narrow" w:hAnsi="Arial Narrow"/>
          <w:b/>
          <w:sz w:val="28"/>
          <w:szCs w:val="28"/>
        </w:rPr>
        <w:t xml:space="preserve">o </w:t>
      </w:r>
      <w:r w:rsidR="00EB1B2C" w:rsidRPr="00CA5921">
        <w:rPr>
          <w:rFonts w:ascii="Arial Narrow" w:hAnsi="Arial Narrow"/>
          <w:b/>
          <w:sz w:val="28"/>
          <w:szCs w:val="28"/>
        </w:rPr>
        <w:t xml:space="preserve">dodávkách </w:t>
      </w:r>
      <w:r w:rsidR="00711C31" w:rsidRPr="00CA5921">
        <w:rPr>
          <w:rFonts w:ascii="Arial Narrow" w:hAnsi="Arial Narrow"/>
          <w:b/>
          <w:sz w:val="28"/>
          <w:szCs w:val="28"/>
        </w:rPr>
        <w:t>reagencií a materiálu pro zajištění výroby léčivých přípravků v rámci klinického výzkumu</w:t>
      </w:r>
    </w:p>
    <w:p w14:paraId="3E0F54C3" w14:textId="3259D97C" w:rsidR="00BB514A" w:rsidRPr="00CA5921" w:rsidRDefault="00BB514A" w:rsidP="00165F93">
      <w:pPr>
        <w:pStyle w:val="Zkladntext"/>
        <w:jc w:val="center"/>
        <w:rPr>
          <w:rFonts w:ascii="Arial Narrow" w:hAnsi="Arial Narrow"/>
          <w:b/>
          <w:szCs w:val="24"/>
        </w:rPr>
      </w:pPr>
      <w:r w:rsidRPr="00CA5921">
        <w:rPr>
          <w:rFonts w:ascii="Arial Narrow" w:hAnsi="Arial Narrow"/>
          <w:b/>
        </w:rPr>
        <w:t>uzavřená v souladu s ustanovením §</w:t>
      </w:r>
      <w:r w:rsidRPr="00CA5921">
        <w:rPr>
          <w:rFonts w:ascii="Arial Narrow" w:hAnsi="Arial Narrow"/>
          <w:b/>
          <w:spacing w:val="-7"/>
        </w:rPr>
        <w:t xml:space="preserve"> </w:t>
      </w:r>
      <w:r w:rsidRPr="00CA5921">
        <w:rPr>
          <w:rFonts w:ascii="Arial Narrow" w:hAnsi="Arial Narrow"/>
          <w:b/>
        </w:rPr>
        <w:t>2079</w:t>
      </w:r>
      <w:r w:rsidRPr="00CA5921">
        <w:rPr>
          <w:rFonts w:ascii="Arial Narrow" w:hAnsi="Arial Narrow"/>
          <w:b/>
          <w:spacing w:val="4"/>
        </w:rPr>
        <w:t xml:space="preserve"> </w:t>
      </w:r>
      <w:r w:rsidRPr="00CA5921">
        <w:rPr>
          <w:rFonts w:ascii="Arial Narrow" w:hAnsi="Arial Narrow"/>
          <w:b/>
        </w:rPr>
        <w:t>a</w:t>
      </w:r>
      <w:r w:rsidRPr="00CA5921">
        <w:rPr>
          <w:rFonts w:ascii="Arial Narrow" w:hAnsi="Arial Narrow"/>
          <w:b/>
          <w:spacing w:val="3"/>
        </w:rPr>
        <w:t xml:space="preserve"> </w:t>
      </w:r>
      <w:r w:rsidRPr="00CA5921">
        <w:rPr>
          <w:rFonts w:ascii="Arial Narrow" w:hAnsi="Arial Narrow"/>
          <w:b/>
        </w:rPr>
        <w:t>násl.</w:t>
      </w:r>
      <w:r w:rsidRPr="00CA5921">
        <w:rPr>
          <w:rFonts w:ascii="Arial Narrow" w:hAnsi="Arial Narrow"/>
          <w:b/>
          <w:spacing w:val="-19"/>
        </w:rPr>
        <w:t xml:space="preserve"> </w:t>
      </w:r>
      <w:r w:rsidRPr="00CA5921">
        <w:rPr>
          <w:rFonts w:ascii="Arial Narrow" w:hAnsi="Arial Narrow"/>
          <w:b/>
        </w:rPr>
        <w:t>zákona</w:t>
      </w:r>
      <w:r w:rsidRPr="00CA5921">
        <w:rPr>
          <w:rFonts w:ascii="Arial Narrow" w:hAnsi="Arial Narrow"/>
          <w:b/>
          <w:spacing w:val="12"/>
        </w:rPr>
        <w:t xml:space="preserve"> </w:t>
      </w:r>
      <w:r w:rsidRPr="00CA5921">
        <w:rPr>
          <w:rFonts w:ascii="Arial Narrow" w:hAnsi="Arial Narrow"/>
          <w:b/>
        </w:rPr>
        <w:t>č.</w:t>
      </w:r>
      <w:r w:rsidRPr="00CA5921">
        <w:rPr>
          <w:rFonts w:ascii="Arial Narrow" w:hAnsi="Arial Narrow"/>
          <w:b/>
          <w:spacing w:val="-20"/>
        </w:rPr>
        <w:t xml:space="preserve"> </w:t>
      </w:r>
      <w:r w:rsidRPr="00CA5921">
        <w:rPr>
          <w:rFonts w:ascii="Arial Narrow" w:hAnsi="Arial Narrow"/>
          <w:b/>
        </w:rPr>
        <w:t>89/2012</w:t>
      </w:r>
      <w:r w:rsidRPr="00CA5921">
        <w:rPr>
          <w:rFonts w:ascii="Arial Narrow" w:hAnsi="Arial Narrow"/>
          <w:b/>
          <w:spacing w:val="1"/>
        </w:rPr>
        <w:t xml:space="preserve"> </w:t>
      </w:r>
      <w:r w:rsidRPr="00CA5921">
        <w:rPr>
          <w:rFonts w:ascii="Arial Narrow" w:hAnsi="Arial Narrow"/>
          <w:b/>
        </w:rPr>
        <w:t>Sb.,</w:t>
      </w:r>
      <w:r w:rsidRPr="00CA5921">
        <w:rPr>
          <w:rFonts w:ascii="Arial Narrow" w:hAnsi="Arial Narrow"/>
          <w:b/>
          <w:spacing w:val="-15"/>
        </w:rPr>
        <w:t xml:space="preserve"> </w:t>
      </w:r>
      <w:r w:rsidRPr="00CA5921">
        <w:rPr>
          <w:rFonts w:ascii="Arial Narrow" w:hAnsi="Arial Narrow"/>
          <w:b/>
        </w:rPr>
        <w:t>občanský</w:t>
      </w:r>
      <w:r w:rsidRPr="00CA5921">
        <w:rPr>
          <w:rFonts w:ascii="Arial Narrow" w:hAnsi="Arial Narrow"/>
          <w:b/>
          <w:spacing w:val="-2"/>
        </w:rPr>
        <w:t xml:space="preserve"> </w:t>
      </w:r>
      <w:r w:rsidRPr="00CA5921">
        <w:rPr>
          <w:rFonts w:ascii="Arial Narrow" w:hAnsi="Arial Narrow"/>
          <w:b/>
        </w:rPr>
        <w:t>zákoník,</w:t>
      </w:r>
      <w:r w:rsidRPr="00CA5921">
        <w:rPr>
          <w:rFonts w:ascii="Arial Narrow" w:hAnsi="Arial Narrow"/>
          <w:b/>
          <w:spacing w:val="-9"/>
        </w:rPr>
        <w:t xml:space="preserve"> </w:t>
      </w:r>
      <w:r w:rsidRPr="00CA5921">
        <w:rPr>
          <w:rFonts w:ascii="Arial Narrow" w:hAnsi="Arial Narrow"/>
          <w:b/>
        </w:rPr>
        <w:t>ve</w:t>
      </w:r>
      <w:r w:rsidRPr="00CA5921">
        <w:rPr>
          <w:rFonts w:ascii="Arial Narrow" w:hAnsi="Arial Narrow"/>
          <w:b/>
          <w:spacing w:val="-12"/>
        </w:rPr>
        <w:t xml:space="preserve"> </w:t>
      </w:r>
      <w:r w:rsidRPr="00CA5921">
        <w:rPr>
          <w:rFonts w:ascii="Arial Narrow" w:hAnsi="Arial Narrow"/>
          <w:b/>
        </w:rPr>
        <w:t>znění</w:t>
      </w:r>
      <w:r w:rsidRPr="00CA5921">
        <w:rPr>
          <w:rFonts w:ascii="Arial Narrow" w:hAnsi="Arial Narrow"/>
          <w:b/>
          <w:spacing w:val="16"/>
        </w:rPr>
        <w:t xml:space="preserve"> </w:t>
      </w:r>
      <w:r w:rsidRPr="00CA5921">
        <w:rPr>
          <w:rFonts w:ascii="Arial Narrow" w:hAnsi="Arial Narrow"/>
          <w:b/>
        </w:rPr>
        <w:t>pozdějších</w:t>
      </w:r>
      <w:r w:rsidRPr="00CA5921">
        <w:rPr>
          <w:rFonts w:ascii="Arial Narrow" w:hAnsi="Arial Narrow"/>
          <w:b/>
          <w:spacing w:val="15"/>
        </w:rPr>
        <w:t xml:space="preserve"> </w:t>
      </w:r>
      <w:r w:rsidRPr="00CA5921">
        <w:rPr>
          <w:rFonts w:ascii="Arial Narrow" w:hAnsi="Arial Narrow"/>
          <w:b/>
        </w:rPr>
        <w:t>předpis</w:t>
      </w:r>
      <w:r w:rsidR="00041C11" w:rsidRPr="00CA5921">
        <w:rPr>
          <w:rFonts w:ascii="Arial Narrow" w:hAnsi="Arial Narrow"/>
          <w:b/>
        </w:rPr>
        <w:t>ů</w:t>
      </w:r>
      <w:r w:rsidRPr="00CA5921">
        <w:rPr>
          <w:rFonts w:ascii="Arial Narrow" w:hAnsi="Arial Narrow"/>
          <w:b/>
          <w:spacing w:val="1"/>
        </w:rPr>
        <w:t xml:space="preserve"> </w:t>
      </w:r>
      <w:r w:rsidRPr="00CA5921">
        <w:rPr>
          <w:rFonts w:ascii="Arial Narrow" w:hAnsi="Arial Narrow"/>
          <w:b/>
        </w:rPr>
        <w:t>(dále</w:t>
      </w:r>
      <w:r w:rsidRPr="00CA5921">
        <w:rPr>
          <w:rFonts w:ascii="Arial Narrow" w:hAnsi="Arial Narrow"/>
          <w:b/>
          <w:spacing w:val="-19"/>
        </w:rPr>
        <w:t xml:space="preserve"> </w:t>
      </w:r>
      <w:proofErr w:type="gramStart"/>
      <w:r w:rsidR="007C4CA8" w:rsidRPr="00CA5921">
        <w:rPr>
          <w:rFonts w:ascii="Arial Narrow" w:hAnsi="Arial Narrow"/>
          <w:b/>
        </w:rPr>
        <w:t>jen</w:t>
      </w:r>
      <w:r w:rsidR="007C4CA8">
        <w:rPr>
          <w:rFonts w:ascii="Arial Narrow" w:hAnsi="Arial Narrow"/>
          <w:b/>
        </w:rPr>
        <w:t xml:space="preserve"> </w:t>
      </w:r>
      <w:r w:rsidR="007C4CA8" w:rsidRPr="00CA5921">
        <w:rPr>
          <w:rFonts w:ascii="Arial Narrow" w:hAnsi="Arial Narrow"/>
          <w:b/>
          <w:spacing w:val="10"/>
        </w:rPr>
        <w:t>,,občanský</w:t>
      </w:r>
      <w:proofErr w:type="gramEnd"/>
      <w:r w:rsidRPr="00CA5921">
        <w:rPr>
          <w:rFonts w:ascii="Arial Narrow" w:hAnsi="Arial Narrow"/>
          <w:b/>
        </w:rPr>
        <w:t xml:space="preserve"> zákoník")</w:t>
      </w:r>
    </w:p>
    <w:p w14:paraId="6D3394F5" w14:textId="77777777" w:rsidR="00165F93" w:rsidRPr="00CA5921" w:rsidRDefault="00165F93">
      <w:pPr>
        <w:pStyle w:val="Zkladntext"/>
        <w:rPr>
          <w:rFonts w:ascii="Arial Narrow" w:hAnsi="Arial Narrow"/>
          <w:szCs w:val="24"/>
        </w:rPr>
      </w:pPr>
    </w:p>
    <w:p w14:paraId="6EE65CDC" w14:textId="77777777" w:rsidR="009C65EF" w:rsidRPr="00CA5921" w:rsidRDefault="0079028E">
      <w:pPr>
        <w:rPr>
          <w:rFonts w:ascii="Arial Narrow" w:hAnsi="Arial Narrow"/>
          <w:sz w:val="24"/>
          <w:szCs w:val="24"/>
        </w:rPr>
      </w:pPr>
      <w:r w:rsidRPr="00A7614C">
        <w:rPr>
          <w:rFonts w:ascii="Arial Narrow" w:hAnsi="Arial Narrow"/>
          <w:b/>
          <w:bCs/>
          <w:sz w:val="24"/>
          <w:szCs w:val="24"/>
        </w:rPr>
        <w:t>Smluvní strany</w:t>
      </w:r>
      <w:r w:rsidRPr="00CA5921">
        <w:rPr>
          <w:rFonts w:ascii="Arial Narrow" w:hAnsi="Arial Narrow"/>
          <w:sz w:val="24"/>
          <w:szCs w:val="24"/>
        </w:rPr>
        <w:t>:</w:t>
      </w:r>
    </w:p>
    <w:p w14:paraId="11ECA497" w14:textId="77777777" w:rsidR="0079028E" w:rsidRPr="00CA5921" w:rsidRDefault="0079028E" w:rsidP="001D6E97">
      <w:pPr>
        <w:spacing w:after="120"/>
        <w:rPr>
          <w:rFonts w:ascii="Arial Narrow" w:hAnsi="Arial Narrow"/>
          <w:sz w:val="24"/>
          <w:szCs w:val="24"/>
        </w:rPr>
      </w:pPr>
      <w:r w:rsidRPr="00CA5921">
        <w:rPr>
          <w:rFonts w:ascii="Arial Narrow" w:hAnsi="Arial Narrow"/>
          <w:sz w:val="24"/>
          <w:szCs w:val="24"/>
        </w:rPr>
        <w:t>KUPUJÍCÍ:</w:t>
      </w:r>
    </w:p>
    <w:p w14:paraId="3E72DD2B" w14:textId="77777777" w:rsidR="001D6E97" w:rsidRPr="00CA5921" w:rsidRDefault="001D6E97" w:rsidP="001D6E97">
      <w:pPr>
        <w:jc w:val="both"/>
        <w:rPr>
          <w:rFonts w:ascii="Arial Narrow" w:hAnsi="Arial Narrow"/>
          <w:sz w:val="24"/>
          <w:szCs w:val="24"/>
        </w:rPr>
      </w:pPr>
      <w:r w:rsidRPr="00CA5921">
        <w:rPr>
          <w:rFonts w:ascii="Arial Narrow" w:hAnsi="Arial Narrow"/>
          <w:sz w:val="24"/>
          <w:szCs w:val="24"/>
        </w:rPr>
        <w:t xml:space="preserve">Masarykova univerzita, </w:t>
      </w:r>
    </w:p>
    <w:p w14:paraId="579B89D2" w14:textId="3F52C3CD" w:rsidR="001D6E97" w:rsidRPr="00CA5921" w:rsidRDefault="001D6E97" w:rsidP="001D6E97">
      <w:pPr>
        <w:jc w:val="both"/>
        <w:rPr>
          <w:rFonts w:ascii="Arial Narrow" w:hAnsi="Arial Narrow"/>
          <w:sz w:val="24"/>
          <w:szCs w:val="24"/>
        </w:rPr>
      </w:pPr>
      <w:r w:rsidRPr="00CA5921">
        <w:rPr>
          <w:rFonts w:ascii="Arial Narrow" w:hAnsi="Arial Narrow"/>
          <w:sz w:val="24"/>
          <w:szCs w:val="24"/>
        </w:rPr>
        <w:t>se sídlem Žerotínovo náměstí 617/9, 601 77 Brno,</w:t>
      </w:r>
    </w:p>
    <w:p w14:paraId="050316E8" w14:textId="77777777" w:rsidR="001D6E97" w:rsidRPr="00CA5921" w:rsidRDefault="001D6E97" w:rsidP="001D6E97">
      <w:pPr>
        <w:jc w:val="both"/>
        <w:rPr>
          <w:rFonts w:ascii="Arial Narrow" w:hAnsi="Arial Narrow"/>
          <w:sz w:val="24"/>
          <w:szCs w:val="24"/>
        </w:rPr>
      </w:pPr>
      <w:r w:rsidRPr="00CA5921">
        <w:rPr>
          <w:rFonts w:ascii="Arial Narrow" w:hAnsi="Arial Narrow"/>
          <w:sz w:val="24"/>
          <w:szCs w:val="24"/>
        </w:rPr>
        <w:t>Lékařská fakulta</w:t>
      </w:r>
    </w:p>
    <w:p w14:paraId="62927F0C" w14:textId="77777777" w:rsidR="001D6E97" w:rsidRPr="00CA5921" w:rsidRDefault="001D6E97" w:rsidP="001D6E97">
      <w:pPr>
        <w:jc w:val="both"/>
        <w:rPr>
          <w:rFonts w:ascii="Arial Narrow" w:hAnsi="Arial Narrow"/>
          <w:sz w:val="24"/>
          <w:szCs w:val="24"/>
        </w:rPr>
      </w:pPr>
      <w:r w:rsidRPr="00CA5921">
        <w:rPr>
          <w:rFonts w:ascii="Arial Narrow" w:hAnsi="Arial Narrow"/>
          <w:sz w:val="24"/>
          <w:szCs w:val="24"/>
        </w:rPr>
        <w:t>na adrese: Kamenice 753/5, 625 00 Brno-Bohunice</w:t>
      </w:r>
    </w:p>
    <w:p w14:paraId="2920D51D" w14:textId="77777777" w:rsidR="001D6E97" w:rsidRPr="00CA5921" w:rsidRDefault="001D6E97" w:rsidP="001D6E97">
      <w:pPr>
        <w:jc w:val="both"/>
        <w:rPr>
          <w:rFonts w:ascii="Arial Narrow" w:hAnsi="Arial Narrow"/>
          <w:sz w:val="24"/>
          <w:szCs w:val="24"/>
        </w:rPr>
      </w:pPr>
      <w:r w:rsidRPr="00CA5921">
        <w:rPr>
          <w:rFonts w:ascii="Arial Narrow" w:hAnsi="Arial Narrow"/>
          <w:sz w:val="24"/>
          <w:szCs w:val="24"/>
        </w:rPr>
        <w:t xml:space="preserve">zastoupená: prof. MUDr. </w:t>
      </w:r>
      <w:r w:rsidR="00140CC1" w:rsidRPr="00CA5921">
        <w:rPr>
          <w:rFonts w:ascii="Arial Narrow" w:hAnsi="Arial Narrow"/>
          <w:sz w:val="24"/>
          <w:szCs w:val="24"/>
        </w:rPr>
        <w:t xml:space="preserve">Martinem </w:t>
      </w:r>
      <w:proofErr w:type="spellStart"/>
      <w:r w:rsidR="00334648" w:rsidRPr="00CA5921">
        <w:rPr>
          <w:rFonts w:ascii="Arial Narrow" w:hAnsi="Arial Narrow"/>
          <w:sz w:val="24"/>
          <w:szCs w:val="24"/>
        </w:rPr>
        <w:t>Repkem</w:t>
      </w:r>
      <w:proofErr w:type="spellEnd"/>
      <w:r w:rsidR="00AE334B" w:rsidRPr="00CA5921">
        <w:rPr>
          <w:rFonts w:ascii="Arial Narrow" w:hAnsi="Arial Narrow"/>
          <w:sz w:val="24"/>
          <w:szCs w:val="24"/>
        </w:rPr>
        <w:t>, Ph.D.</w:t>
      </w:r>
      <w:r w:rsidRPr="00CA5921">
        <w:rPr>
          <w:rFonts w:ascii="Arial Narrow" w:hAnsi="Arial Narrow"/>
          <w:sz w:val="24"/>
          <w:szCs w:val="24"/>
        </w:rPr>
        <w:t>, děkanem LF MU</w:t>
      </w:r>
    </w:p>
    <w:p w14:paraId="6B9C86A2" w14:textId="3F28746C" w:rsidR="001D6E97" w:rsidRPr="00CA5921" w:rsidRDefault="001D6E97" w:rsidP="001D6E97">
      <w:pPr>
        <w:tabs>
          <w:tab w:val="left" w:pos="3465"/>
        </w:tabs>
        <w:jc w:val="both"/>
        <w:rPr>
          <w:rFonts w:ascii="Arial Narrow" w:hAnsi="Arial Narrow"/>
          <w:sz w:val="24"/>
          <w:szCs w:val="24"/>
        </w:rPr>
      </w:pPr>
      <w:r w:rsidRPr="00CA5921">
        <w:rPr>
          <w:rFonts w:ascii="Arial Narrow" w:hAnsi="Arial Narrow"/>
          <w:sz w:val="24"/>
          <w:szCs w:val="24"/>
        </w:rPr>
        <w:t>IČ: 00216224,</w:t>
      </w:r>
    </w:p>
    <w:p w14:paraId="6EE5F188" w14:textId="77777777" w:rsidR="001D6E97" w:rsidRPr="00CA5921" w:rsidRDefault="001D6E97" w:rsidP="001D6E97">
      <w:pPr>
        <w:jc w:val="both"/>
        <w:rPr>
          <w:rFonts w:ascii="Arial Narrow" w:hAnsi="Arial Narrow"/>
          <w:sz w:val="24"/>
          <w:szCs w:val="24"/>
        </w:rPr>
      </w:pPr>
      <w:r w:rsidRPr="00CA5921">
        <w:rPr>
          <w:rFonts w:ascii="Arial Narrow" w:hAnsi="Arial Narrow"/>
          <w:sz w:val="24"/>
          <w:szCs w:val="24"/>
        </w:rPr>
        <w:t>DIČ: CZ00216224,</w:t>
      </w:r>
    </w:p>
    <w:p w14:paraId="066FD1D7" w14:textId="77777777" w:rsidR="001D6E97" w:rsidRPr="00473591" w:rsidRDefault="001D6E97" w:rsidP="00473591">
      <w:pPr>
        <w:spacing w:after="60"/>
        <w:jc w:val="both"/>
        <w:rPr>
          <w:rFonts w:ascii="Arial Narrow" w:hAnsi="Arial Narrow"/>
          <w:sz w:val="24"/>
          <w:szCs w:val="24"/>
        </w:rPr>
      </w:pPr>
      <w:r w:rsidRPr="00473591">
        <w:rPr>
          <w:rFonts w:ascii="Arial Narrow" w:hAnsi="Arial Narrow"/>
          <w:sz w:val="24"/>
          <w:szCs w:val="24"/>
        </w:rPr>
        <w:t>Bankovní spojení: Komerční banka a.s., pobočka Brno-město</w:t>
      </w:r>
      <w:r w:rsidR="00F33CAD" w:rsidRPr="00473591">
        <w:rPr>
          <w:rFonts w:ascii="Arial Narrow" w:hAnsi="Arial Narrow"/>
          <w:sz w:val="24"/>
          <w:szCs w:val="24"/>
        </w:rPr>
        <w:t xml:space="preserve">, </w:t>
      </w:r>
      <w:r w:rsidRPr="00473591">
        <w:rPr>
          <w:rFonts w:ascii="Arial Narrow" w:hAnsi="Arial Narrow"/>
          <w:sz w:val="24"/>
          <w:szCs w:val="24"/>
        </w:rPr>
        <w:t>č. </w:t>
      </w:r>
      <w:r w:rsidR="00AF1E84" w:rsidRPr="00473591">
        <w:rPr>
          <w:rFonts w:ascii="Arial Narrow" w:hAnsi="Arial Narrow"/>
          <w:sz w:val="24"/>
          <w:szCs w:val="24"/>
        </w:rPr>
        <w:t xml:space="preserve">účtu: </w:t>
      </w:r>
      <w:r w:rsidRPr="00473591">
        <w:rPr>
          <w:rFonts w:ascii="Arial Narrow" w:hAnsi="Arial Narrow"/>
          <w:sz w:val="24"/>
          <w:szCs w:val="24"/>
        </w:rPr>
        <w:t>85636621/0100</w:t>
      </w:r>
    </w:p>
    <w:p w14:paraId="2FA81B37" w14:textId="3859BE68" w:rsidR="0047567B" w:rsidRPr="00AD09D2" w:rsidRDefault="00473591" w:rsidP="007C4CA8">
      <w:pPr>
        <w:spacing w:after="60"/>
        <w:jc w:val="both"/>
        <w:rPr>
          <w:rFonts w:ascii="Arial Narrow" w:hAnsi="Arial Narrow"/>
          <w:sz w:val="24"/>
          <w:szCs w:val="24"/>
        </w:rPr>
      </w:pPr>
      <w:r w:rsidRPr="00473591">
        <w:rPr>
          <w:rFonts w:ascii="Arial Narrow" w:hAnsi="Arial Narrow"/>
          <w:sz w:val="24"/>
          <w:szCs w:val="24"/>
          <w:u w:val="single"/>
        </w:rPr>
        <w:t>K</w:t>
      </w:r>
      <w:r w:rsidR="00D62D57" w:rsidRPr="00473591">
        <w:rPr>
          <w:rFonts w:ascii="Arial Narrow" w:hAnsi="Arial Narrow"/>
          <w:sz w:val="24"/>
          <w:szCs w:val="24"/>
          <w:u w:val="single"/>
        </w:rPr>
        <w:t>ontaktní osoba ve věcech smluvních a kontaktní osoba pro uzavírání dílčích veřejných zakázek (dílčích smluv)</w:t>
      </w:r>
      <w:r w:rsidR="001D6E97" w:rsidRPr="00473591">
        <w:rPr>
          <w:rFonts w:ascii="Arial Narrow" w:hAnsi="Arial Narrow"/>
          <w:sz w:val="24"/>
          <w:szCs w:val="24"/>
          <w:u w:val="single"/>
        </w:rPr>
        <w:t>:</w:t>
      </w:r>
      <w:r w:rsidR="00D62D57" w:rsidRPr="00CA5921">
        <w:rPr>
          <w:rFonts w:ascii="Arial Narrow" w:hAnsi="Arial Narrow"/>
          <w:sz w:val="24"/>
          <w:szCs w:val="24"/>
        </w:rPr>
        <w:t xml:space="preserve"> </w:t>
      </w:r>
      <w:bookmarkStart w:id="0" w:name="_Hlk74729487"/>
      <w:r w:rsidR="0047567B" w:rsidRPr="00473591">
        <w:rPr>
          <w:rFonts w:ascii="Arial Narrow" w:hAnsi="Arial Narrow"/>
          <w:color w:val="000000"/>
          <w:sz w:val="24"/>
          <w:szCs w:val="24"/>
        </w:rPr>
        <w:t xml:space="preserve">Mgr. Kateřina </w:t>
      </w:r>
      <w:r w:rsidR="003C4164">
        <w:rPr>
          <w:rFonts w:ascii="Arial Narrow" w:hAnsi="Arial Narrow"/>
          <w:color w:val="000000"/>
          <w:sz w:val="24"/>
          <w:szCs w:val="24"/>
        </w:rPr>
        <w:t xml:space="preserve">Černá </w:t>
      </w:r>
      <w:r w:rsidR="0047567B" w:rsidRPr="00473591">
        <w:rPr>
          <w:rFonts w:ascii="Arial Narrow" w:hAnsi="Arial Narrow"/>
          <w:color w:val="000000"/>
          <w:sz w:val="24"/>
          <w:szCs w:val="24"/>
        </w:rPr>
        <w:t>Pilátová</w:t>
      </w:r>
      <w:r w:rsidR="00AF1E84" w:rsidRPr="00473591">
        <w:rPr>
          <w:rFonts w:ascii="Arial Narrow" w:hAnsi="Arial Narrow"/>
          <w:sz w:val="24"/>
          <w:szCs w:val="24"/>
        </w:rPr>
        <w:t xml:space="preserve">, </w:t>
      </w:r>
      <w:r w:rsidR="003C4164">
        <w:rPr>
          <w:rFonts w:ascii="Arial Narrow" w:hAnsi="Arial Narrow"/>
          <w:sz w:val="24"/>
          <w:szCs w:val="24"/>
        </w:rPr>
        <w:t xml:space="preserve">Ph.D., </w:t>
      </w:r>
      <w:r w:rsidR="00AF1E84" w:rsidRPr="00473591">
        <w:rPr>
          <w:rFonts w:ascii="Arial Narrow" w:hAnsi="Arial Narrow"/>
          <w:sz w:val="24"/>
          <w:szCs w:val="24"/>
        </w:rPr>
        <w:t xml:space="preserve">tel.: </w:t>
      </w:r>
      <w:r w:rsidR="0047567B" w:rsidRPr="00473591">
        <w:rPr>
          <w:rFonts w:ascii="Arial Narrow" w:hAnsi="Arial Narrow"/>
          <w:color w:val="000000"/>
          <w:sz w:val="24"/>
          <w:szCs w:val="24"/>
        </w:rPr>
        <w:t>549 49 8</w:t>
      </w:r>
      <w:r w:rsidR="0055378B">
        <w:rPr>
          <w:rFonts w:ascii="Arial Narrow" w:hAnsi="Arial Narrow"/>
          <w:color w:val="000000"/>
          <w:sz w:val="24"/>
          <w:szCs w:val="24"/>
        </w:rPr>
        <w:t>4</w:t>
      </w:r>
      <w:r w:rsidR="0047567B" w:rsidRPr="00473591">
        <w:rPr>
          <w:rFonts w:ascii="Arial Narrow" w:hAnsi="Arial Narrow"/>
          <w:color w:val="000000"/>
          <w:sz w:val="24"/>
          <w:szCs w:val="24"/>
        </w:rPr>
        <w:t>5</w:t>
      </w:r>
      <w:r w:rsidR="0055378B">
        <w:rPr>
          <w:rFonts w:ascii="Arial Narrow" w:hAnsi="Arial Narrow"/>
          <w:color w:val="000000"/>
          <w:sz w:val="24"/>
          <w:szCs w:val="24"/>
        </w:rPr>
        <w:t>1</w:t>
      </w:r>
      <w:r w:rsidR="00AF1E84" w:rsidRPr="00473591">
        <w:rPr>
          <w:rFonts w:ascii="Arial Narrow" w:hAnsi="Arial Narrow"/>
          <w:sz w:val="24"/>
          <w:szCs w:val="24"/>
        </w:rPr>
        <w:t xml:space="preserve">, e-mail: </w:t>
      </w:r>
      <w:bookmarkEnd w:id="0"/>
      <w:r w:rsidR="00AD09D2" w:rsidRPr="00AD09D2">
        <w:rPr>
          <w:rFonts w:ascii="Arial Narrow" w:hAnsi="Arial Narrow"/>
          <w:sz w:val="22"/>
          <w:szCs w:val="22"/>
        </w:rPr>
        <w:fldChar w:fldCharType="begin"/>
      </w:r>
      <w:r w:rsidR="00AD09D2" w:rsidRPr="00AD09D2">
        <w:rPr>
          <w:rFonts w:ascii="Arial Narrow" w:hAnsi="Arial Narrow"/>
          <w:sz w:val="22"/>
          <w:szCs w:val="22"/>
        </w:rPr>
        <w:instrText>HYPERLINK "mailto:pilatova@med.muni.cz"</w:instrText>
      </w:r>
      <w:r w:rsidR="00AD09D2" w:rsidRPr="00AD09D2">
        <w:rPr>
          <w:rFonts w:ascii="Arial Narrow" w:hAnsi="Arial Narrow"/>
          <w:sz w:val="22"/>
          <w:szCs w:val="22"/>
        </w:rPr>
      </w:r>
      <w:r w:rsidR="00AD09D2" w:rsidRPr="00AD09D2">
        <w:rPr>
          <w:rFonts w:ascii="Arial Narrow" w:hAnsi="Arial Narrow"/>
          <w:sz w:val="22"/>
          <w:szCs w:val="22"/>
        </w:rPr>
        <w:fldChar w:fldCharType="separate"/>
      </w:r>
      <w:r w:rsidR="00AD09D2" w:rsidRPr="00AD09D2">
        <w:rPr>
          <w:rFonts w:ascii="Arial Narrow" w:hAnsi="Arial Narrow"/>
          <w:sz w:val="22"/>
          <w:szCs w:val="22"/>
        </w:rPr>
        <w:t>pilatova@med.muni.cz</w:t>
      </w:r>
      <w:r w:rsidR="00AD09D2" w:rsidRPr="00AD09D2">
        <w:rPr>
          <w:rFonts w:ascii="Arial Narrow" w:hAnsi="Arial Narrow"/>
          <w:sz w:val="22"/>
          <w:szCs w:val="22"/>
        </w:rPr>
        <w:fldChar w:fldCharType="end"/>
      </w:r>
    </w:p>
    <w:p w14:paraId="44DB5A5C" w14:textId="77777777" w:rsidR="00AD09D2" w:rsidRPr="00FF0881" w:rsidRDefault="00473591" w:rsidP="00AD09D2">
      <w:pPr>
        <w:spacing w:after="60"/>
        <w:ind w:left="708" w:hanging="708"/>
        <w:rPr>
          <w:rFonts w:ascii="Arial Narrow" w:hAnsi="Arial Narrow"/>
          <w:sz w:val="22"/>
          <w:szCs w:val="22"/>
        </w:rPr>
      </w:pPr>
      <w:r w:rsidRPr="0021177D">
        <w:rPr>
          <w:rFonts w:ascii="Arial Narrow" w:hAnsi="Arial Narrow"/>
          <w:sz w:val="22"/>
          <w:szCs w:val="22"/>
        </w:rPr>
        <w:t>E-mailová adresa Kupujícího pro potvrzení přijetí výzvy-</w:t>
      </w:r>
      <w:r w:rsidR="00103777">
        <w:rPr>
          <w:rFonts w:ascii="Arial Narrow" w:hAnsi="Arial Narrow"/>
          <w:sz w:val="22"/>
          <w:szCs w:val="22"/>
        </w:rPr>
        <w:t>objednávky prodávajícím:</w:t>
      </w:r>
      <w:r w:rsidR="00103777">
        <w:rPr>
          <w:rFonts w:ascii="Arial Narrow" w:hAnsi="Arial Narrow"/>
          <w:color w:val="000000"/>
          <w:sz w:val="24"/>
          <w:szCs w:val="24"/>
        </w:rPr>
        <w:t xml:space="preserve"> </w:t>
      </w:r>
      <w:hyperlink r:id="rId8" w:history="1">
        <w:r w:rsidR="00103777" w:rsidRPr="00FF0881">
          <w:rPr>
            <w:rFonts w:ascii="Arial Narrow" w:hAnsi="Arial Narrow"/>
            <w:sz w:val="22"/>
            <w:szCs w:val="22"/>
          </w:rPr>
          <w:t>pilatova@med.muni.cz</w:t>
        </w:r>
      </w:hyperlink>
      <w:r w:rsidR="00AD09D2" w:rsidRPr="00FF0881">
        <w:rPr>
          <w:rFonts w:ascii="Arial Narrow" w:hAnsi="Arial Narrow"/>
          <w:sz w:val="22"/>
          <w:szCs w:val="22"/>
        </w:rPr>
        <w:t xml:space="preserve">; </w:t>
      </w:r>
    </w:p>
    <w:p w14:paraId="3E402291" w14:textId="7E0D508B" w:rsidR="008B72E9" w:rsidRPr="00103777" w:rsidRDefault="00AD09D2" w:rsidP="00AD09D2">
      <w:pPr>
        <w:spacing w:after="60"/>
        <w:ind w:left="708" w:hanging="708"/>
        <w:rPr>
          <w:rFonts w:ascii="Arial Narrow" w:hAnsi="Arial Narrow"/>
          <w:sz w:val="22"/>
          <w:szCs w:val="22"/>
        </w:rPr>
      </w:pPr>
      <w:r w:rsidRPr="00FF0881">
        <w:rPr>
          <w:rFonts w:ascii="Arial Narrow" w:hAnsi="Arial Narrow"/>
          <w:sz w:val="22"/>
          <w:szCs w:val="22"/>
        </w:rPr>
        <w:t>pvidlak@med.muni.cz</w:t>
      </w:r>
    </w:p>
    <w:p w14:paraId="2EF21D14" w14:textId="77777777" w:rsidR="0079028E" w:rsidRPr="00CA5921" w:rsidRDefault="001D6E97" w:rsidP="00473591">
      <w:pPr>
        <w:spacing w:after="60"/>
        <w:jc w:val="both"/>
        <w:rPr>
          <w:rFonts w:ascii="Arial Narrow" w:hAnsi="Arial Narrow"/>
          <w:sz w:val="24"/>
          <w:szCs w:val="24"/>
        </w:rPr>
      </w:pPr>
      <w:r w:rsidRPr="00CA5921">
        <w:rPr>
          <w:rFonts w:ascii="Arial Narrow" w:hAnsi="Arial Narrow"/>
          <w:sz w:val="24"/>
          <w:szCs w:val="24"/>
        </w:rPr>
        <w:t>Masarykova univerzita je veřejná vysoká škola podle zákona č. 111/1998 Sb., nezapsaná v obchodním rejstříku</w:t>
      </w:r>
    </w:p>
    <w:p w14:paraId="195241E3" w14:textId="77777777" w:rsidR="0079028E" w:rsidRPr="00CA5921" w:rsidRDefault="001D6E97" w:rsidP="00E02B9D">
      <w:pPr>
        <w:spacing w:before="60"/>
        <w:rPr>
          <w:rFonts w:ascii="Arial Narrow" w:hAnsi="Arial Narrow"/>
          <w:sz w:val="24"/>
          <w:szCs w:val="24"/>
        </w:rPr>
      </w:pPr>
      <w:r w:rsidRPr="00CA5921">
        <w:rPr>
          <w:rFonts w:ascii="Arial Narrow" w:hAnsi="Arial Narrow"/>
          <w:sz w:val="24"/>
          <w:szCs w:val="24"/>
        </w:rPr>
        <w:t>(</w:t>
      </w:r>
      <w:r w:rsidR="0079028E" w:rsidRPr="00CA5921">
        <w:rPr>
          <w:rFonts w:ascii="Arial Narrow" w:hAnsi="Arial Narrow"/>
          <w:sz w:val="24"/>
          <w:szCs w:val="24"/>
        </w:rPr>
        <w:t xml:space="preserve">dále jen </w:t>
      </w:r>
      <w:r w:rsidRPr="00CA5921">
        <w:rPr>
          <w:rFonts w:ascii="Arial Narrow" w:hAnsi="Arial Narrow"/>
          <w:sz w:val="24"/>
          <w:szCs w:val="24"/>
        </w:rPr>
        <w:t>„</w:t>
      </w:r>
      <w:r w:rsidR="0079028E" w:rsidRPr="00CA5921">
        <w:rPr>
          <w:rFonts w:ascii="Arial Narrow" w:hAnsi="Arial Narrow"/>
          <w:sz w:val="24"/>
          <w:szCs w:val="24"/>
        </w:rPr>
        <w:t>kupující</w:t>
      </w:r>
      <w:r w:rsidRPr="00CA5921">
        <w:rPr>
          <w:rFonts w:ascii="Arial Narrow" w:hAnsi="Arial Narrow"/>
          <w:sz w:val="24"/>
          <w:szCs w:val="24"/>
        </w:rPr>
        <w:t>“)</w:t>
      </w:r>
    </w:p>
    <w:p w14:paraId="03B66F18" w14:textId="77777777" w:rsidR="0079028E" w:rsidRPr="00CA5921" w:rsidRDefault="0079028E">
      <w:pPr>
        <w:rPr>
          <w:rFonts w:ascii="Arial Narrow" w:hAnsi="Arial Narrow"/>
          <w:sz w:val="24"/>
          <w:szCs w:val="24"/>
        </w:rPr>
      </w:pPr>
    </w:p>
    <w:p w14:paraId="08D0A617" w14:textId="77777777" w:rsidR="0079028E" w:rsidRPr="00CA5921" w:rsidRDefault="0079028E" w:rsidP="001D6E97">
      <w:pPr>
        <w:spacing w:after="120"/>
        <w:rPr>
          <w:rFonts w:ascii="Arial Narrow" w:hAnsi="Arial Narrow"/>
          <w:sz w:val="24"/>
          <w:szCs w:val="24"/>
        </w:rPr>
      </w:pPr>
      <w:r w:rsidRPr="00CA5921">
        <w:rPr>
          <w:rFonts w:ascii="Arial Narrow" w:hAnsi="Arial Narrow"/>
          <w:sz w:val="24"/>
          <w:szCs w:val="24"/>
        </w:rPr>
        <w:t>PRODÁVAJÍCÍ:</w:t>
      </w:r>
    </w:p>
    <w:p w14:paraId="478086F0" w14:textId="77777777" w:rsidR="003E130F" w:rsidRPr="00CA5921" w:rsidRDefault="003E130F" w:rsidP="00C4534C">
      <w:pPr>
        <w:tabs>
          <w:tab w:val="left" w:pos="2977"/>
        </w:tabs>
        <w:rPr>
          <w:rFonts w:ascii="Arial Narrow" w:hAnsi="Arial Narrow"/>
          <w:color w:val="000000"/>
          <w:sz w:val="24"/>
          <w:szCs w:val="24"/>
        </w:rPr>
      </w:pPr>
      <w:bookmarkStart w:id="1" w:name="_Hlk74729508"/>
      <w:r w:rsidRPr="00CA5921">
        <w:rPr>
          <w:rFonts w:ascii="Arial Narrow" w:hAnsi="Arial Narrow"/>
          <w:color w:val="000000"/>
          <w:sz w:val="24"/>
          <w:szCs w:val="24"/>
        </w:rPr>
        <w:t xml:space="preserve">Obchodní firma/název/jméno: </w:t>
      </w:r>
      <w:r w:rsidRPr="00CA5921">
        <w:rPr>
          <w:rFonts w:ascii="Arial Narrow" w:hAnsi="Arial Narrow"/>
          <w:color w:val="000000"/>
          <w:sz w:val="24"/>
          <w:szCs w:val="24"/>
        </w:rPr>
        <w:tab/>
      </w:r>
      <w:r w:rsidRPr="00CA5921">
        <w:rPr>
          <w:rFonts w:ascii="Arial Narrow" w:hAnsi="Arial Narrow"/>
          <w:b/>
          <w:color w:val="000000"/>
          <w:sz w:val="24"/>
          <w:szCs w:val="24"/>
        </w:rPr>
        <w:fldChar w:fldCharType="begin">
          <w:ffData>
            <w:name w:val="Text108"/>
            <w:enabled/>
            <w:calcOnExit w:val="0"/>
            <w:textInput/>
          </w:ffData>
        </w:fldChar>
      </w:r>
      <w:r w:rsidRPr="00CA5921">
        <w:rPr>
          <w:rFonts w:ascii="Arial Narrow" w:hAnsi="Arial Narrow"/>
          <w:b/>
          <w:color w:val="000000"/>
          <w:sz w:val="24"/>
          <w:szCs w:val="24"/>
        </w:rPr>
        <w:instrText xml:space="preserve"> FORMTEXT </w:instrText>
      </w:r>
      <w:r w:rsidRPr="00CA5921">
        <w:rPr>
          <w:rFonts w:ascii="Arial Narrow" w:hAnsi="Arial Narrow"/>
          <w:b/>
          <w:color w:val="000000"/>
          <w:sz w:val="24"/>
          <w:szCs w:val="24"/>
        </w:rPr>
      </w:r>
      <w:r w:rsidRPr="00CA5921">
        <w:rPr>
          <w:rFonts w:ascii="Arial Narrow" w:hAnsi="Arial Narrow"/>
          <w:b/>
          <w:color w:val="000000"/>
          <w:sz w:val="24"/>
          <w:szCs w:val="24"/>
        </w:rPr>
        <w:fldChar w:fldCharType="separate"/>
      </w:r>
      <w:r w:rsidRPr="00CA5921">
        <w:rPr>
          <w:rFonts w:ascii="Arial Narrow" w:hAnsi="Arial Narrow"/>
          <w:b/>
          <w:color w:val="000000"/>
          <w:sz w:val="24"/>
          <w:szCs w:val="24"/>
        </w:rPr>
        <w:t> </w:t>
      </w:r>
      <w:r w:rsidRPr="00CA5921">
        <w:rPr>
          <w:rFonts w:ascii="Arial Narrow" w:hAnsi="Arial Narrow"/>
          <w:b/>
          <w:color w:val="000000"/>
          <w:sz w:val="24"/>
          <w:szCs w:val="24"/>
        </w:rPr>
        <w:t> </w:t>
      </w:r>
      <w:r w:rsidRPr="00CA5921">
        <w:rPr>
          <w:rFonts w:ascii="Arial Narrow" w:hAnsi="Arial Narrow"/>
          <w:b/>
          <w:color w:val="000000"/>
          <w:sz w:val="24"/>
          <w:szCs w:val="24"/>
        </w:rPr>
        <w:t> </w:t>
      </w:r>
      <w:r w:rsidRPr="00CA5921">
        <w:rPr>
          <w:rFonts w:ascii="Arial Narrow" w:hAnsi="Arial Narrow"/>
          <w:b/>
          <w:color w:val="000000"/>
          <w:sz w:val="24"/>
          <w:szCs w:val="24"/>
        </w:rPr>
        <w:t> </w:t>
      </w:r>
      <w:r w:rsidRPr="00CA5921">
        <w:rPr>
          <w:rFonts w:ascii="Arial Narrow" w:hAnsi="Arial Narrow"/>
          <w:b/>
          <w:color w:val="000000"/>
          <w:sz w:val="24"/>
          <w:szCs w:val="24"/>
        </w:rPr>
        <w:t> </w:t>
      </w:r>
      <w:r w:rsidRPr="00CA5921">
        <w:rPr>
          <w:rFonts w:ascii="Arial Narrow" w:hAnsi="Arial Narrow"/>
          <w:b/>
          <w:color w:val="000000"/>
          <w:sz w:val="24"/>
          <w:szCs w:val="24"/>
        </w:rPr>
        <w:fldChar w:fldCharType="end"/>
      </w:r>
    </w:p>
    <w:p w14:paraId="28C58313" w14:textId="77777777" w:rsidR="003E130F" w:rsidRPr="00CA5921" w:rsidRDefault="003E130F" w:rsidP="00C4534C">
      <w:pPr>
        <w:tabs>
          <w:tab w:val="left" w:pos="2977"/>
        </w:tabs>
        <w:rPr>
          <w:rFonts w:ascii="Arial Narrow" w:hAnsi="Arial Narrow"/>
          <w:color w:val="000000"/>
          <w:sz w:val="24"/>
          <w:szCs w:val="24"/>
        </w:rPr>
      </w:pPr>
      <w:r w:rsidRPr="00CA5921">
        <w:rPr>
          <w:rFonts w:ascii="Arial Narrow" w:hAnsi="Arial Narrow"/>
          <w:color w:val="000000"/>
          <w:sz w:val="24"/>
          <w:szCs w:val="24"/>
        </w:rPr>
        <w:t xml:space="preserve">Sídlo/místo podnikáni: </w:t>
      </w:r>
      <w:r w:rsidRPr="00CA5921">
        <w:rPr>
          <w:rFonts w:ascii="Arial Narrow" w:hAnsi="Arial Narrow"/>
          <w:color w:val="000000"/>
          <w:sz w:val="24"/>
          <w:szCs w:val="24"/>
        </w:rPr>
        <w:tab/>
      </w:r>
      <w:r w:rsidRPr="00CA5921">
        <w:rPr>
          <w:rFonts w:ascii="Arial Narrow" w:hAnsi="Arial Narrow"/>
          <w:color w:val="000000"/>
          <w:sz w:val="24"/>
          <w:szCs w:val="24"/>
        </w:rPr>
        <w:fldChar w:fldCharType="begin">
          <w:ffData>
            <w:name w:val="Text108"/>
            <w:enabled/>
            <w:calcOnExit w:val="0"/>
            <w:textInput/>
          </w:ffData>
        </w:fldChar>
      </w:r>
      <w:r w:rsidRPr="00CA5921">
        <w:rPr>
          <w:rFonts w:ascii="Arial Narrow" w:hAnsi="Arial Narrow"/>
          <w:color w:val="000000"/>
          <w:sz w:val="24"/>
          <w:szCs w:val="24"/>
        </w:rPr>
        <w:instrText xml:space="preserve"> FORMTEXT </w:instrText>
      </w:r>
      <w:r w:rsidRPr="00CA5921">
        <w:rPr>
          <w:rFonts w:ascii="Arial Narrow" w:hAnsi="Arial Narrow"/>
          <w:color w:val="000000"/>
          <w:sz w:val="24"/>
          <w:szCs w:val="24"/>
        </w:rPr>
      </w:r>
      <w:r w:rsidRPr="00CA5921">
        <w:rPr>
          <w:rFonts w:ascii="Arial Narrow" w:hAnsi="Arial Narrow"/>
          <w:color w:val="000000"/>
          <w:sz w:val="24"/>
          <w:szCs w:val="24"/>
        </w:rPr>
        <w:fldChar w:fldCharType="separate"/>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fldChar w:fldCharType="end"/>
      </w:r>
    </w:p>
    <w:p w14:paraId="3C423A3B" w14:textId="77777777" w:rsidR="003E130F" w:rsidRPr="00CA5921" w:rsidRDefault="003E130F" w:rsidP="00C4534C">
      <w:pPr>
        <w:tabs>
          <w:tab w:val="left" w:pos="2977"/>
        </w:tabs>
        <w:rPr>
          <w:rFonts w:ascii="Arial Narrow" w:hAnsi="Arial Narrow"/>
          <w:color w:val="000000"/>
          <w:sz w:val="24"/>
          <w:szCs w:val="24"/>
        </w:rPr>
      </w:pPr>
      <w:r w:rsidRPr="00CA5921">
        <w:rPr>
          <w:rFonts w:ascii="Arial Narrow" w:hAnsi="Arial Narrow"/>
          <w:color w:val="000000"/>
          <w:sz w:val="24"/>
          <w:szCs w:val="24"/>
        </w:rPr>
        <w:t>IČ:</w:t>
      </w:r>
      <w:r w:rsidRPr="00CA5921">
        <w:rPr>
          <w:rFonts w:ascii="Arial Narrow" w:hAnsi="Arial Narrow"/>
          <w:color w:val="000000"/>
          <w:sz w:val="24"/>
          <w:szCs w:val="24"/>
        </w:rPr>
        <w:tab/>
      </w:r>
      <w:r w:rsidRPr="00CA5921">
        <w:rPr>
          <w:rFonts w:ascii="Arial Narrow" w:hAnsi="Arial Narrow"/>
          <w:color w:val="000000"/>
          <w:sz w:val="24"/>
          <w:szCs w:val="24"/>
        </w:rPr>
        <w:fldChar w:fldCharType="begin">
          <w:ffData>
            <w:name w:val="Text108"/>
            <w:enabled/>
            <w:calcOnExit w:val="0"/>
            <w:textInput/>
          </w:ffData>
        </w:fldChar>
      </w:r>
      <w:r w:rsidRPr="00CA5921">
        <w:rPr>
          <w:rFonts w:ascii="Arial Narrow" w:hAnsi="Arial Narrow"/>
          <w:color w:val="000000"/>
          <w:sz w:val="24"/>
          <w:szCs w:val="24"/>
        </w:rPr>
        <w:instrText xml:space="preserve"> FORMTEXT </w:instrText>
      </w:r>
      <w:r w:rsidRPr="00CA5921">
        <w:rPr>
          <w:rFonts w:ascii="Arial Narrow" w:hAnsi="Arial Narrow"/>
          <w:color w:val="000000"/>
          <w:sz w:val="24"/>
          <w:szCs w:val="24"/>
        </w:rPr>
      </w:r>
      <w:r w:rsidRPr="00CA5921">
        <w:rPr>
          <w:rFonts w:ascii="Arial Narrow" w:hAnsi="Arial Narrow"/>
          <w:color w:val="000000"/>
          <w:sz w:val="24"/>
          <w:szCs w:val="24"/>
        </w:rPr>
        <w:fldChar w:fldCharType="separate"/>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fldChar w:fldCharType="end"/>
      </w:r>
    </w:p>
    <w:p w14:paraId="53C0CA77" w14:textId="77777777" w:rsidR="003E130F" w:rsidRPr="00CA5921" w:rsidRDefault="003E130F" w:rsidP="00C4534C">
      <w:pPr>
        <w:tabs>
          <w:tab w:val="left" w:pos="2977"/>
        </w:tabs>
        <w:rPr>
          <w:rFonts w:ascii="Arial Narrow" w:hAnsi="Arial Narrow"/>
          <w:color w:val="000000"/>
          <w:sz w:val="24"/>
          <w:szCs w:val="24"/>
        </w:rPr>
      </w:pPr>
      <w:r w:rsidRPr="00CA5921">
        <w:rPr>
          <w:rFonts w:ascii="Arial Narrow" w:hAnsi="Arial Narrow"/>
          <w:color w:val="000000"/>
          <w:sz w:val="24"/>
          <w:szCs w:val="24"/>
        </w:rPr>
        <w:t>DIČ:</w:t>
      </w:r>
      <w:r w:rsidRPr="00CA5921">
        <w:rPr>
          <w:rFonts w:ascii="Arial Narrow" w:hAnsi="Arial Narrow"/>
          <w:color w:val="000000"/>
          <w:sz w:val="24"/>
          <w:szCs w:val="24"/>
        </w:rPr>
        <w:tab/>
      </w:r>
      <w:r w:rsidRPr="00CA5921">
        <w:rPr>
          <w:rFonts w:ascii="Arial Narrow" w:hAnsi="Arial Narrow"/>
          <w:color w:val="000000"/>
          <w:sz w:val="24"/>
          <w:szCs w:val="24"/>
        </w:rPr>
        <w:fldChar w:fldCharType="begin">
          <w:ffData>
            <w:name w:val="Text108"/>
            <w:enabled/>
            <w:calcOnExit w:val="0"/>
            <w:textInput/>
          </w:ffData>
        </w:fldChar>
      </w:r>
      <w:r w:rsidRPr="00CA5921">
        <w:rPr>
          <w:rFonts w:ascii="Arial Narrow" w:hAnsi="Arial Narrow"/>
          <w:color w:val="000000"/>
          <w:sz w:val="24"/>
          <w:szCs w:val="24"/>
        </w:rPr>
        <w:instrText xml:space="preserve"> FORMTEXT </w:instrText>
      </w:r>
      <w:r w:rsidRPr="00CA5921">
        <w:rPr>
          <w:rFonts w:ascii="Arial Narrow" w:hAnsi="Arial Narrow"/>
          <w:color w:val="000000"/>
          <w:sz w:val="24"/>
          <w:szCs w:val="24"/>
        </w:rPr>
      </w:r>
      <w:r w:rsidRPr="00CA5921">
        <w:rPr>
          <w:rFonts w:ascii="Arial Narrow" w:hAnsi="Arial Narrow"/>
          <w:color w:val="000000"/>
          <w:sz w:val="24"/>
          <w:szCs w:val="24"/>
        </w:rPr>
        <w:fldChar w:fldCharType="separate"/>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fldChar w:fldCharType="end"/>
      </w:r>
    </w:p>
    <w:p w14:paraId="4DB5C0F7" w14:textId="6B526051" w:rsidR="007C4CA8" w:rsidRDefault="007C4CA8" w:rsidP="00C4534C">
      <w:pPr>
        <w:tabs>
          <w:tab w:val="left" w:pos="2977"/>
        </w:tabs>
        <w:jc w:val="both"/>
        <w:rPr>
          <w:rFonts w:ascii="Arial Narrow" w:hAnsi="Arial Narrow"/>
          <w:sz w:val="24"/>
          <w:szCs w:val="24"/>
        </w:rPr>
      </w:pPr>
      <w:r w:rsidRPr="00CA5921">
        <w:rPr>
          <w:rFonts w:ascii="Arial Narrow" w:hAnsi="Arial Narrow"/>
          <w:color w:val="000000"/>
          <w:sz w:val="24"/>
          <w:szCs w:val="24"/>
        </w:rPr>
        <w:t xml:space="preserve">Zastoupen: </w:t>
      </w:r>
      <w:r w:rsidRPr="00CA5921">
        <w:rPr>
          <w:rFonts w:ascii="Arial Narrow" w:hAnsi="Arial Narrow"/>
          <w:color w:val="000000"/>
          <w:sz w:val="24"/>
          <w:szCs w:val="24"/>
        </w:rPr>
        <w:tab/>
      </w:r>
      <w:r w:rsidR="00B425E9" w:rsidRPr="00CA5921">
        <w:rPr>
          <w:rFonts w:ascii="Arial Narrow" w:hAnsi="Arial Narrow"/>
          <w:sz w:val="24"/>
          <w:szCs w:val="24"/>
        </w:rPr>
        <w:fldChar w:fldCharType="begin">
          <w:ffData>
            <w:name w:val="Text4"/>
            <w:enabled/>
            <w:calcOnExit w:val="0"/>
            <w:textInput/>
          </w:ffData>
        </w:fldChar>
      </w:r>
      <w:bookmarkStart w:id="2" w:name="Text4"/>
      <w:r w:rsidR="00B425E9" w:rsidRPr="00CA5921">
        <w:rPr>
          <w:rFonts w:ascii="Arial Narrow" w:hAnsi="Arial Narrow"/>
          <w:sz w:val="24"/>
          <w:szCs w:val="24"/>
        </w:rPr>
        <w:instrText xml:space="preserve"> FORMTEXT </w:instrText>
      </w:r>
      <w:r w:rsidR="00B425E9" w:rsidRPr="00CA5921">
        <w:rPr>
          <w:rFonts w:ascii="Arial Narrow" w:hAnsi="Arial Narrow"/>
          <w:sz w:val="24"/>
          <w:szCs w:val="24"/>
        </w:rPr>
      </w:r>
      <w:r w:rsidR="00B425E9" w:rsidRPr="00CA5921">
        <w:rPr>
          <w:rFonts w:ascii="Arial Narrow" w:hAnsi="Arial Narrow"/>
          <w:sz w:val="24"/>
          <w:szCs w:val="24"/>
        </w:rPr>
        <w:fldChar w:fldCharType="separate"/>
      </w:r>
      <w:r w:rsidR="00B425E9" w:rsidRPr="00CA5921">
        <w:rPr>
          <w:rFonts w:ascii="Arial Narrow" w:hAnsi="Arial Narrow"/>
          <w:noProof/>
          <w:sz w:val="24"/>
          <w:szCs w:val="24"/>
        </w:rPr>
        <w:t> </w:t>
      </w:r>
      <w:r w:rsidR="00B425E9" w:rsidRPr="00CA5921">
        <w:rPr>
          <w:rFonts w:ascii="Arial Narrow" w:hAnsi="Arial Narrow"/>
          <w:noProof/>
          <w:sz w:val="24"/>
          <w:szCs w:val="24"/>
        </w:rPr>
        <w:t> </w:t>
      </w:r>
      <w:r w:rsidR="00B425E9" w:rsidRPr="00CA5921">
        <w:rPr>
          <w:rFonts w:ascii="Arial Narrow" w:hAnsi="Arial Narrow"/>
          <w:noProof/>
          <w:sz w:val="24"/>
          <w:szCs w:val="24"/>
        </w:rPr>
        <w:t> </w:t>
      </w:r>
      <w:r w:rsidR="00B425E9" w:rsidRPr="00CA5921">
        <w:rPr>
          <w:rFonts w:ascii="Arial Narrow" w:hAnsi="Arial Narrow"/>
          <w:noProof/>
          <w:sz w:val="24"/>
          <w:szCs w:val="24"/>
        </w:rPr>
        <w:t> </w:t>
      </w:r>
      <w:r w:rsidR="00B425E9" w:rsidRPr="00CA5921">
        <w:rPr>
          <w:rFonts w:ascii="Arial Narrow" w:hAnsi="Arial Narrow"/>
          <w:noProof/>
          <w:sz w:val="24"/>
          <w:szCs w:val="24"/>
        </w:rPr>
        <w:t> </w:t>
      </w:r>
      <w:r w:rsidR="00B425E9" w:rsidRPr="00CA5921">
        <w:rPr>
          <w:rFonts w:ascii="Arial Narrow" w:hAnsi="Arial Narrow"/>
          <w:sz w:val="24"/>
          <w:szCs w:val="24"/>
        </w:rPr>
        <w:fldChar w:fldCharType="end"/>
      </w:r>
      <w:bookmarkEnd w:id="2"/>
      <w:r w:rsidR="00344688" w:rsidRPr="00CA5921">
        <w:rPr>
          <w:rFonts w:ascii="Arial Narrow" w:hAnsi="Arial Narrow"/>
          <w:sz w:val="24"/>
          <w:szCs w:val="24"/>
        </w:rPr>
        <w:t xml:space="preserve"> </w:t>
      </w:r>
    </w:p>
    <w:p w14:paraId="262419B0" w14:textId="6FD4B1CC" w:rsidR="003E130F" w:rsidRPr="00CA5921" w:rsidRDefault="003E130F" w:rsidP="00C4534C">
      <w:pPr>
        <w:tabs>
          <w:tab w:val="left" w:pos="2977"/>
        </w:tabs>
        <w:jc w:val="both"/>
        <w:rPr>
          <w:rFonts w:ascii="Arial Narrow" w:hAnsi="Arial Narrow"/>
          <w:color w:val="000000"/>
          <w:sz w:val="24"/>
          <w:szCs w:val="24"/>
        </w:rPr>
      </w:pPr>
      <w:r w:rsidRPr="00CA5921">
        <w:rPr>
          <w:rFonts w:ascii="Arial Narrow" w:hAnsi="Arial Narrow"/>
          <w:color w:val="000000"/>
          <w:sz w:val="24"/>
          <w:szCs w:val="24"/>
        </w:rPr>
        <w:t>Zápis v obchodním rejstříku:</w:t>
      </w:r>
      <w:r w:rsidRPr="00CA5921">
        <w:rPr>
          <w:rFonts w:ascii="Arial Narrow" w:hAnsi="Arial Narrow"/>
          <w:color w:val="000000"/>
          <w:sz w:val="24"/>
          <w:szCs w:val="24"/>
        </w:rPr>
        <w:tab/>
      </w:r>
      <w:r w:rsidRPr="00CA5921">
        <w:rPr>
          <w:rFonts w:ascii="Arial Narrow" w:hAnsi="Arial Narrow"/>
          <w:sz w:val="24"/>
          <w:szCs w:val="24"/>
        </w:rPr>
        <w:t xml:space="preserve">vedeném </w:t>
      </w:r>
      <w:r w:rsidRPr="00CA5921">
        <w:rPr>
          <w:rFonts w:ascii="Arial Narrow" w:hAnsi="Arial Narrow"/>
          <w:sz w:val="24"/>
          <w:szCs w:val="24"/>
        </w:rPr>
        <w:fldChar w:fldCharType="begin">
          <w:ffData>
            <w:name w:val="Text12"/>
            <w:enabled/>
            <w:calcOnExit w:val="0"/>
            <w:textInput/>
          </w:ffData>
        </w:fldChar>
      </w:r>
      <w:r w:rsidRPr="00CA5921">
        <w:rPr>
          <w:rFonts w:ascii="Arial Narrow" w:hAnsi="Arial Narrow"/>
          <w:sz w:val="24"/>
          <w:szCs w:val="24"/>
        </w:rPr>
        <w:instrText xml:space="preserve"> FORMTEXT </w:instrText>
      </w:r>
      <w:r w:rsidRPr="00CA5921">
        <w:rPr>
          <w:rFonts w:ascii="Arial Narrow" w:hAnsi="Arial Narrow"/>
          <w:sz w:val="24"/>
          <w:szCs w:val="24"/>
        </w:rPr>
      </w:r>
      <w:r w:rsidRPr="00CA5921">
        <w:rPr>
          <w:rFonts w:ascii="Arial Narrow" w:hAnsi="Arial Narrow"/>
          <w:sz w:val="24"/>
          <w:szCs w:val="24"/>
        </w:rPr>
        <w:fldChar w:fldCharType="separate"/>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sz w:val="24"/>
          <w:szCs w:val="24"/>
        </w:rPr>
        <w:fldChar w:fldCharType="end"/>
      </w:r>
      <w:r w:rsidRPr="00CA5921">
        <w:rPr>
          <w:rFonts w:ascii="Arial Narrow" w:hAnsi="Arial Narrow"/>
          <w:sz w:val="24"/>
          <w:szCs w:val="24"/>
        </w:rPr>
        <w:t xml:space="preserve"> soudem </w:t>
      </w:r>
      <w:r w:rsidRPr="00CA5921">
        <w:rPr>
          <w:rFonts w:ascii="Arial Narrow" w:hAnsi="Arial Narrow"/>
          <w:sz w:val="24"/>
          <w:szCs w:val="24"/>
        </w:rPr>
        <w:fldChar w:fldCharType="begin">
          <w:ffData>
            <w:name w:val="Text13"/>
            <w:enabled/>
            <w:calcOnExit w:val="0"/>
            <w:textInput/>
          </w:ffData>
        </w:fldChar>
      </w:r>
      <w:r w:rsidRPr="00CA5921">
        <w:rPr>
          <w:rFonts w:ascii="Arial Narrow" w:hAnsi="Arial Narrow"/>
          <w:sz w:val="24"/>
          <w:szCs w:val="24"/>
        </w:rPr>
        <w:instrText xml:space="preserve"> FORMTEXT </w:instrText>
      </w:r>
      <w:r w:rsidRPr="00CA5921">
        <w:rPr>
          <w:rFonts w:ascii="Arial Narrow" w:hAnsi="Arial Narrow"/>
          <w:sz w:val="24"/>
          <w:szCs w:val="24"/>
        </w:rPr>
      </w:r>
      <w:r w:rsidRPr="00CA5921">
        <w:rPr>
          <w:rFonts w:ascii="Arial Narrow" w:hAnsi="Arial Narrow"/>
          <w:sz w:val="24"/>
          <w:szCs w:val="24"/>
        </w:rPr>
        <w:fldChar w:fldCharType="separate"/>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sz w:val="24"/>
          <w:szCs w:val="24"/>
        </w:rPr>
        <w:fldChar w:fldCharType="end"/>
      </w:r>
      <w:r w:rsidRPr="00CA5921">
        <w:rPr>
          <w:rFonts w:ascii="Arial Narrow" w:hAnsi="Arial Narrow"/>
          <w:sz w:val="24"/>
          <w:szCs w:val="24"/>
        </w:rPr>
        <w:t xml:space="preserve">, v oddílu </w:t>
      </w:r>
      <w:r w:rsidRPr="00CA5921">
        <w:rPr>
          <w:rFonts w:ascii="Arial Narrow" w:hAnsi="Arial Narrow"/>
          <w:sz w:val="24"/>
          <w:szCs w:val="24"/>
        </w:rPr>
        <w:fldChar w:fldCharType="begin">
          <w:ffData>
            <w:name w:val="Text14"/>
            <w:enabled/>
            <w:calcOnExit w:val="0"/>
            <w:textInput/>
          </w:ffData>
        </w:fldChar>
      </w:r>
      <w:r w:rsidRPr="00CA5921">
        <w:rPr>
          <w:rFonts w:ascii="Arial Narrow" w:hAnsi="Arial Narrow"/>
          <w:sz w:val="24"/>
          <w:szCs w:val="24"/>
        </w:rPr>
        <w:instrText xml:space="preserve"> FORMTEXT </w:instrText>
      </w:r>
      <w:r w:rsidRPr="00CA5921">
        <w:rPr>
          <w:rFonts w:ascii="Arial Narrow" w:hAnsi="Arial Narrow"/>
          <w:sz w:val="24"/>
          <w:szCs w:val="24"/>
        </w:rPr>
      </w:r>
      <w:r w:rsidRPr="00CA5921">
        <w:rPr>
          <w:rFonts w:ascii="Arial Narrow" w:hAnsi="Arial Narrow"/>
          <w:sz w:val="24"/>
          <w:szCs w:val="24"/>
        </w:rPr>
        <w:fldChar w:fldCharType="separate"/>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sz w:val="24"/>
          <w:szCs w:val="24"/>
        </w:rPr>
        <w:fldChar w:fldCharType="end"/>
      </w:r>
      <w:r w:rsidRPr="00CA5921">
        <w:rPr>
          <w:rFonts w:ascii="Arial Narrow" w:hAnsi="Arial Narrow"/>
          <w:sz w:val="24"/>
          <w:szCs w:val="24"/>
        </w:rPr>
        <w:t xml:space="preserve">, vložce </w:t>
      </w:r>
      <w:r w:rsidRPr="00CA5921">
        <w:rPr>
          <w:rFonts w:ascii="Arial Narrow" w:hAnsi="Arial Narrow"/>
          <w:sz w:val="24"/>
          <w:szCs w:val="24"/>
        </w:rPr>
        <w:fldChar w:fldCharType="begin">
          <w:ffData>
            <w:name w:val="Text15"/>
            <w:enabled/>
            <w:calcOnExit w:val="0"/>
            <w:textInput/>
          </w:ffData>
        </w:fldChar>
      </w:r>
      <w:r w:rsidRPr="00CA5921">
        <w:rPr>
          <w:rFonts w:ascii="Arial Narrow" w:hAnsi="Arial Narrow"/>
          <w:sz w:val="24"/>
          <w:szCs w:val="24"/>
        </w:rPr>
        <w:instrText xml:space="preserve"> FORMTEXT </w:instrText>
      </w:r>
      <w:r w:rsidRPr="00CA5921">
        <w:rPr>
          <w:rFonts w:ascii="Arial Narrow" w:hAnsi="Arial Narrow"/>
          <w:sz w:val="24"/>
          <w:szCs w:val="24"/>
        </w:rPr>
      </w:r>
      <w:r w:rsidRPr="00CA5921">
        <w:rPr>
          <w:rFonts w:ascii="Arial Narrow" w:hAnsi="Arial Narrow"/>
          <w:sz w:val="24"/>
          <w:szCs w:val="24"/>
        </w:rPr>
        <w:fldChar w:fldCharType="separate"/>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sz w:val="24"/>
          <w:szCs w:val="24"/>
        </w:rPr>
        <w:fldChar w:fldCharType="end"/>
      </w:r>
    </w:p>
    <w:p w14:paraId="51FA4256" w14:textId="77777777" w:rsidR="003E130F" w:rsidRPr="00CA5921" w:rsidRDefault="003E130F" w:rsidP="00C4534C">
      <w:pPr>
        <w:tabs>
          <w:tab w:val="left" w:pos="2977"/>
        </w:tabs>
        <w:rPr>
          <w:rFonts w:ascii="Arial Narrow" w:hAnsi="Arial Narrow"/>
          <w:color w:val="000000"/>
          <w:sz w:val="24"/>
          <w:szCs w:val="24"/>
        </w:rPr>
      </w:pPr>
      <w:r w:rsidRPr="00CA5921">
        <w:rPr>
          <w:rFonts w:ascii="Arial Narrow" w:hAnsi="Arial Narrow"/>
          <w:color w:val="000000"/>
          <w:sz w:val="24"/>
          <w:szCs w:val="24"/>
        </w:rPr>
        <w:t>Bankovní spojení:</w:t>
      </w:r>
      <w:r w:rsidRPr="00CA5921">
        <w:rPr>
          <w:rFonts w:ascii="Arial Narrow" w:hAnsi="Arial Narrow"/>
          <w:color w:val="000000"/>
          <w:sz w:val="24"/>
          <w:szCs w:val="24"/>
        </w:rPr>
        <w:tab/>
      </w:r>
      <w:r w:rsidRPr="00CA5921">
        <w:rPr>
          <w:rFonts w:ascii="Arial Narrow" w:hAnsi="Arial Narrow"/>
          <w:color w:val="000000"/>
          <w:sz w:val="24"/>
          <w:szCs w:val="24"/>
        </w:rPr>
        <w:fldChar w:fldCharType="begin">
          <w:ffData>
            <w:name w:val="Text108"/>
            <w:enabled/>
            <w:calcOnExit w:val="0"/>
            <w:textInput/>
          </w:ffData>
        </w:fldChar>
      </w:r>
      <w:r w:rsidRPr="00CA5921">
        <w:rPr>
          <w:rFonts w:ascii="Arial Narrow" w:hAnsi="Arial Narrow"/>
          <w:color w:val="000000"/>
          <w:sz w:val="24"/>
          <w:szCs w:val="24"/>
        </w:rPr>
        <w:instrText xml:space="preserve"> FORMTEXT </w:instrText>
      </w:r>
      <w:r w:rsidRPr="00CA5921">
        <w:rPr>
          <w:rFonts w:ascii="Arial Narrow" w:hAnsi="Arial Narrow"/>
          <w:color w:val="000000"/>
          <w:sz w:val="24"/>
          <w:szCs w:val="24"/>
        </w:rPr>
      </w:r>
      <w:r w:rsidRPr="00CA5921">
        <w:rPr>
          <w:rFonts w:ascii="Arial Narrow" w:hAnsi="Arial Narrow"/>
          <w:color w:val="000000"/>
          <w:sz w:val="24"/>
          <w:szCs w:val="24"/>
        </w:rPr>
        <w:fldChar w:fldCharType="separate"/>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fldChar w:fldCharType="end"/>
      </w:r>
      <w:r w:rsidRPr="00CA5921">
        <w:rPr>
          <w:rFonts w:ascii="Arial Narrow" w:hAnsi="Arial Narrow"/>
          <w:color w:val="000000"/>
          <w:sz w:val="24"/>
          <w:szCs w:val="24"/>
        </w:rPr>
        <w:t xml:space="preserve">, číslo účtu: </w:t>
      </w:r>
      <w:r w:rsidRPr="00CA5921">
        <w:rPr>
          <w:rFonts w:ascii="Arial Narrow" w:hAnsi="Arial Narrow"/>
          <w:color w:val="000000"/>
          <w:sz w:val="24"/>
          <w:szCs w:val="24"/>
        </w:rPr>
        <w:fldChar w:fldCharType="begin">
          <w:ffData>
            <w:name w:val="Text108"/>
            <w:enabled/>
            <w:calcOnExit w:val="0"/>
            <w:textInput/>
          </w:ffData>
        </w:fldChar>
      </w:r>
      <w:r w:rsidRPr="00CA5921">
        <w:rPr>
          <w:rFonts w:ascii="Arial Narrow" w:hAnsi="Arial Narrow"/>
          <w:color w:val="000000"/>
          <w:sz w:val="24"/>
          <w:szCs w:val="24"/>
        </w:rPr>
        <w:instrText xml:space="preserve"> FORMTEXT </w:instrText>
      </w:r>
      <w:r w:rsidRPr="00CA5921">
        <w:rPr>
          <w:rFonts w:ascii="Arial Narrow" w:hAnsi="Arial Narrow"/>
          <w:color w:val="000000"/>
          <w:sz w:val="24"/>
          <w:szCs w:val="24"/>
        </w:rPr>
      </w:r>
      <w:r w:rsidRPr="00CA5921">
        <w:rPr>
          <w:rFonts w:ascii="Arial Narrow" w:hAnsi="Arial Narrow"/>
          <w:color w:val="000000"/>
          <w:sz w:val="24"/>
          <w:szCs w:val="24"/>
        </w:rPr>
        <w:fldChar w:fldCharType="separate"/>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fldChar w:fldCharType="end"/>
      </w:r>
    </w:p>
    <w:p w14:paraId="08CFCF70" w14:textId="77777777" w:rsidR="003E130F" w:rsidRPr="00CA5921" w:rsidRDefault="003E130F" w:rsidP="00C4534C">
      <w:pPr>
        <w:tabs>
          <w:tab w:val="left" w:pos="2977"/>
        </w:tabs>
        <w:rPr>
          <w:rFonts w:ascii="Arial Narrow" w:hAnsi="Arial Narrow"/>
          <w:color w:val="000000"/>
          <w:sz w:val="24"/>
          <w:szCs w:val="24"/>
        </w:rPr>
      </w:pPr>
      <w:r w:rsidRPr="00CA5921">
        <w:rPr>
          <w:rFonts w:ascii="Arial Narrow" w:hAnsi="Arial Narrow"/>
          <w:color w:val="000000"/>
          <w:sz w:val="24"/>
          <w:szCs w:val="24"/>
        </w:rPr>
        <w:t>Korespondenční adresa:</w:t>
      </w:r>
      <w:r w:rsidRPr="00CA5921">
        <w:rPr>
          <w:rFonts w:ascii="Arial Narrow" w:hAnsi="Arial Narrow"/>
          <w:color w:val="000000"/>
          <w:sz w:val="24"/>
          <w:szCs w:val="24"/>
        </w:rPr>
        <w:tab/>
      </w:r>
      <w:r w:rsidRPr="00CA5921">
        <w:rPr>
          <w:rFonts w:ascii="Arial Narrow" w:hAnsi="Arial Narrow"/>
          <w:color w:val="000000"/>
          <w:sz w:val="24"/>
          <w:szCs w:val="24"/>
        </w:rPr>
        <w:fldChar w:fldCharType="begin">
          <w:ffData>
            <w:name w:val="Text108"/>
            <w:enabled/>
            <w:calcOnExit w:val="0"/>
            <w:textInput/>
          </w:ffData>
        </w:fldChar>
      </w:r>
      <w:r w:rsidRPr="00CA5921">
        <w:rPr>
          <w:rFonts w:ascii="Arial Narrow" w:hAnsi="Arial Narrow"/>
          <w:color w:val="000000"/>
          <w:sz w:val="24"/>
          <w:szCs w:val="24"/>
        </w:rPr>
        <w:instrText xml:space="preserve"> FORMTEXT </w:instrText>
      </w:r>
      <w:r w:rsidRPr="00CA5921">
        <w:rPr>
          <w:rFonts w:ascii="Arial Narrow" w:hAnsi="Arial Narrow"/>
          <w:color w:val="000000"/>
          <w:sz w:val="24"/>
          <w:szCs w:val="24"/>
        </w:rPr>
      </w:r>
      <w:r w:rsidRPr="00CA5921">
        <w:rPr>
          <w:rFonts w:ascii="Arial Narrow" w:hAnsi="Arial Narrow"/>
          <w:color w:val="000000"/>
          <w:sz w:val="24"/>
          <w:szCs w:val="24"/>
        </w:rPr>
        <w:fldChar w:fldCharType="separate"/>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fldChar w:fldCharType="end"/>
      </w:r>
    </w:p>
    <w:p w14:paraId="2755A846" w14:textId="34B8AE25" w:rsidR="003E130F" w:rsidRPr="00CA5921" w:rsidRDefault="003E130F" w:rsidP="00C4534C">
      <w:pPr>
        <w:tabs>
          <w:tab w:val="left" w:pos="2977"/>
        </w:tabs>
        <w:rPr>
          <w:rFonts w:ascii="Arial Narrow" w:hAnsi="Arial Narrow"/>
          <w:color w:val="000000"/>
          <w:sz w:val="24"/>
          <w:szCs w:val="24"/>
        </w:rPr>
      </w:pPr>
      <w:r w:rsidRPr="00CA5921">
        <w:rPr>
          <w:rFonts w:ascii="Arial Narrow" w:hAnsi="Arial Narrow"/>
          <w:color w:val="000000"/>
          <w:sz w:val="24"/>
          <w:szCs w:val="24"/>
        </w:rPr>
        <w:t xml:space="preserve">Kontaktní </w:t>
      </w:r>
      <w:r w:rsidR="007C4CA8" w:rsidRPr="00CA5921">
        <w:rPr>
          <w:rFonts w:ascii="Arial Narrow" w:hAnsi="Arial Narrow"/>
          <w:color w:val="000000"/>
          <w:sz w:val="24"/>
          <w:szCs w:val="24"/>
        </w:rPr>
        <w:t xml:space="preserve">osoba: </w:t>
      </w:r>
      <w:r w:rsidR="007C4CA8" w:rsidRPr="00CA5921">
        <w:rPr>
          <w:rFonts w:ascii="Arial Narrow" w:hAnsi="Arial Narrow"/>
          <w:color w:val="000000"/>
          <w:sz w:val="24"/>
          <w:szCs w:val="24"/>
        </w:rPr>
        <w:tab/>
      </w:r>
      <w:r w:rsidRPr="00CA5921">
        <w:rPr>
          <w:rFonts w:ascii="Arial Narrow" w:hAnsi="Arial Narrow"/>
          <w:color w:val="000000"/>
          <w:sz w:val="24"/>
          <w:szCs w:val="24"/>
        </w:rPr>
        <w:fldChar w:fldCharType="begin">
          <w:ffData>
            <w:name w:val="Text108"/>
            <w:enabled/>
            <w:calcOnExit w:val="0"/>
            <w:textInput/>
          </w:ffData>
        </w:fldChar>
      </w:r>
      <w:r w:rsidRPr="00CA5921">
        <w:rPr>
          <w:rFonts w:ascii="Arial Narrow" w:hAnsi="Arial Narrow"/>
          <w:color w:val="000000"/>
          <w:sz w:val="24"/>
          <w:szCs w:val="24"/>
        </w:rPr>
        <w:instrText xml:space="preserve"> FORMTEXT </w:instrText>
      </w:r>
      <w:r w:rsidRPr="00CA5921">
        <w:rPr>
          <w:rFonts w:ascii="Arial Narrow" w:hAnsi="Arial Narrow"/>
          <w:color w:val="000000"/>
          <w:sz w:val="24"/>
          <w:szCs w:val="24"/>
        </w:rPr>
      </w:r>
      <w:r w:rsidRPr="00CA5921">
        <w:rPr>
          <w:rFonts w:ascii="Arial Narrow" w:hAnsi="Arial Narrow"/>
          <w:color w:val="000000"/>
          <w:sz w:val="24"/>
          <w:szCs w:val="24"/>
        </w:rPr>
        <w:fldChar w:fldCharType="separate"/>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fldChar w:fldCharType="end"/>
      </w:r>
      <w:r w:rsidRPr="00CA5921">
        <w:rPr>
          <w:rFonts w:ascii="Arial Narrow" w:hAnsi="Arial Narrow"/>
          <w:color w:val="000000"/>
          <w:sz w:val="24"/>
          <w:szCs w:val="24"/>
        </w:rPr>
        <w:t xml:space="preserve">, tel. č.: </w:t>
      </w:r>
      <w:r w:rsidRPr="00CA5921">
        <w:rPr>
          <w:rFonts w:ascii="Arial Narrow" w:hAnsi="Arial Narrow"/>
          <w:color w:val="000000"/>
          <w:sz w:val="24"/>
          <w:szCs w:val="24"/>
        </w:rPr>
        <w:fldChar w:fldCharType="begin">
          <w:ffData>
            <w:name w:val="Text108"/>
            <w:enabled/>
            <w:calcOnExit w:val="0"/>
            <w:textInput/>
          </w:ffData>
        </w:fldChar>
      </w:r>
      <w:r w:rsidRPr="00CA5921">
        <w:rPr>
          <w:rFonts w:ascii="Arial Narrow" w:hAnsi="Arial Narrow"/>
          <w:color w:val="000000"/>
          <w:sz w:val="24"/>
          <w:szCs w:val="24"/>
        </w:rPr>
        <w:instrText xml:space="preserve"> FORMTEXT </w:instrText>
      </w:r>
      <w:r w:rsidRPr="00CA5921">
        <w:rPr>
          <w:rFonts w:ascii="Arial Narrow" w:hAnsi="Arial Narrow"/>
          <w:color w:val="000000"/>
          <w:sz w:val="24"/>
          <w:szCs w:val="24"/>
        </w:rPr>
      </w:r>
      <w:r w:rsidRPr="00CA5921">
        <w:rPr>
          <w:rFonts w:ascii="Arial Narrow" w:hAnsi="Arial Narrow"/>
          <w:color w:val="000000"/>
          <w:sz w:val="24"/>
          <w:szCs w:val="24"/>
        </w:rPr>
        <w:fldChar w:fldCharType="separate"/>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fldChar w:fldCharType="end"/>
      </w:r>
      <w:r w:rsidRPr="00CA5921">
        <w:rPr>
          <w:rFonts w:ascii="Arial Narrow" w:hAnsi="Arial Narrow"/>
          <w:color w:val="000000"/>
          <w:sz w:val="24"/>
          <w:szCs w:val="24"/>
        </w:rPr>
        <w:t xml:space="preserve">, e-mail: </w:t>
      </w:r>
      <w:r w:rsidRPr="00CA5921">
        <w:rPr>
          <w:rFonts w:ascii="Arial Narrow" w:hAnsi="Arial Narrow"/>
          <w:color w:val="000000"/>
          <w:sz w:val="24"/>
          <w:szCs w:val="24"/>
        </w:rPr>
        <w:fldChar w:fldCharType="begin">
          <w:ffData>
            <w:name w:val="Text108"/>
            <w:enabled/>
            <w:calcOnExit w:val="0"/>
            <w:textInput/>
          </w:ffData>
        </w:fldChar>
      </w:r>
      <w:r w:rsidRPr="00CA5921">
        <w:rPr>
          <w:rFonts w:ascii="Arial Narrow" w:hAnsi="Arial Narrow"/>
          <w:color w:val="000000"/>
          <w:sz w:val="24"/>
          <w:szCs w:val="24"/>
        </w:rPr>
        <w:instrText xml:space="preserve"> FORMTEXT </w:instrText>
      </w:r>
      <w:r w:rsidRPr="00CA5921">
        <w:rPr>
          <w:rFonts w:ascii="Arial Narrow" w:hAnsi="Arial Narrow"/>
          <w:color w:val="000000"/>
          <w:sz w:val="24"/>
          <w:szCs w:val="24"/>
        </w:rPr>
      </w:r>
      <w:r w:rsidRPr="00CA5921">
        <w:rPr>
          <w:rFonts w:ascii="Arial Narrow" w:hAnsi="Arial Narrow"/>
          <w:color w:val="000000"/>
          <w:sz w:val="24"/>
          <w:szCs w:val="24"/>
        </w:rPr>
        <w:fldChar w:fldCharType="separate"/>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fldChar w:fldCharType="end"/>
      </w:r>
    </w:p>
    <w:p w14:paraId="1C253BD5" w14:textId="77777777" w:rsidR="003E130F" w:rsidRPr="00CA5921" w:rsidRDefault="003E130F" w:rsidP="00C4534C">
      <w:pPr>
        <w:tabs>
          <w:tab w:val="left" w:pos="2977"/>
        </w:tabs>
        <w:rPr>
          <w:rFonts w:ascii="Arial Narrow" w:hAnsi="Arial Narrow"/>
          <w:color w:val="000000"/>
          <w:sz w:val="24"/>
          <w:szCs w:val="24"/>
        </w:rPr>
      </w:pPr>
      <w:r w:rsidRPr="00CA5921">
        <w:rPr>
          <w:rFonts w:ascii="Arial Narrow" w:hAnsi="Arial Narrow"/>
          <w:color w:val="000000"/>
          <w:sz w:val="24"/>
          <w:szCs w:val="24"/>
        </w:rPr>
        <w:t xml:space="preserve">Kontaktní osoba </w:t>
      </w:r>
    </w:p>
    <w:p w14:paraId="5B7508E8" w14:textId="77777777" w:rsidR="003E130F" w:rsidRPr="00CA5921" w:rsidRDefault="003E130F" w:rsidP="00C4534C">
      <w:pPr>
        <w:tabs>
          <w:tab w:val="left" w:pos="2977"/>
        </w:tabs>
        <w:rPr>
          <w:rFonts w:ascii="Arial Narrow" w:hAnsi="Arial Narrow"/>
          <w:color w:val="000000"/>
          <w:sz w:val="24"/>
          <w:szCs w:val="24"/>
        </w:rPr>
      </w:pPr>
      <w:r w:rsidRPr="00CA5921">
        <w:rPr>
          <w:rFonts w:ascii="Arial Narrow" w:hAnsi="Arial Narrow"/>
          <w:color w:val="000000"/>
          <w:sz w:val="24"/>
          <w:szCs w:val="24"/>
        </w:rPr>
        <w:t>pro reklamace věcí:</w:t>
      </w:r>
      <w:r w:rsidRPr="00CA5921">
        <w:rPr>
          <w:rFonts w:ascii="Arial Narrow" w:hAnsi="Arial Narrow"/>
          <w:color w:val="000000"/>
          <w:sz w:val="24"/>
          <w:szCs w:val="24"/>
        </w:rPr>
        <w:tab/>
      </w:r>
      <w:r w:rsidRPr="00CA5921">
        <w:rPr>
          <w:rFonts w:ascii="Arial Narrow" w:hAnsi="Arial Narrow"/>
          <w:color w:val="000000"/>
          <w:sz w:val="24"/>
          <w:szCs w:val="24"/>
        </w:rPr>
        <w:fldChar w:fldCharType="begin">
          <w:ffData>
            <w:name w:val="Text108"/>
            <w:enabled/>
            <w:calcOnExit w:val="0"/>
            <w:textInput/>
          </w:ffData>
        </w:fldChar>
      </w:r>
      <w:r w:rsidRPr="00CA5921">
        <w:rPr>
          <w:rFonts w:ascii="Arial Narrow" w:hAnsi="Arial Narrow"/>
          <w:color w:val="000000"/>
          <w:sz w:val="24"/>
          <w:szCs w:val="24"/>
        </w:rPr>
        <w:instrText xml:space="preserve"> FORMTEXT </w:instrText>
      </w:r>
      <w:r w:rsidRPr="00CA5921">
        <w:rPr>
          <w:rFonts w:ascii="Arial Narrow" w:hAnsi="Arial Narrow"/>
          <w:color w:val="000000"/>
          <w:sz w:val="24"/>
          <w:szCs w:val="24"/>
        </w:rPr>
      </w:r>
      <w:r w:rsidRPr="00CA5921">
        <w:rPr>
          <w:rFonts w:ascii="Arial Narrow" w:hAnsi="Arial Narrow"/>
          <w:color w:val="000000"/>
          <w:sz w:val="24"/>
          <w:szCs w:val="24"/>
        </w:rPr>
        <w:fldChar w:fldCharType="separate"/>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fldChar w:fldCharType="end"/>
      </w:r>
      <w:r w:rsidRPr="00CA5921">
        <w:rPr>
          <w:rFonts w:ascii="Arial Narrow" w:hAnsi="Arial Narrow"/>
          <w:color w:val="000000"/>
          <w:sz w:val="24"/>
          <w:szCs w:val="24"/>
        </w:rPr>
        <w:t xml:space="preserve">, tel. č.: </w:t>
      </w:r>
      <w:r w:rsidRPr="00CA5921">
        <w:rPr>
          <w:rFonts w:ascii="Arial Narrow" w:hAnsi="Arial Narrow"/>
          <w:color w:val="000000"/>
          <w:sz w:val="24"/>
          <w:szCs w:val="24"/>
        </w:rPr>
        <w:fldChar w:fldCharType="begin">
          <w:ffData>
            <w:name w:val="Text108"/>
            <w:enabled/>
            <w:calcOnExit w:val="0"/>
            <w:textInput/>
          </w:ffData>
        </w:fldChar>
      </w:r>
      <w:r w:rsidRPr="00CA5921">
        <w:rPr>
          <w:rFonts w:ascii="Arial Narrow" w:hAnsi="Arial Narrow"/>
          <w:color w:val="000000"/>
          <w:sz w:val="24"/>
          <w:szCs w:val="24"/>
        </w:rPr>
        <w:instrText xml:space="preserve"> FORMTEXT </w:instrText>
      </w:r>
      <w:r w:rsidRPr="00CA5921">
        <w:rPr>
          <w:rFonts w:ascii="Arial Narrow" w:hAnsi="Arial Narrow"/>
          <w:color w:val="000000"/>
          <w:sz w:val="24"/>
          <w:szCs w:val="24"/>
        </w:rPr>
      </w:r>
      <w:r w:rsidRPr="00CA5921">
        <w:rPr>
          <w:rFonts w:ascii="Arial Narrow" w:hAnsi="Arial Narrow"/>
          <w:color w:val="000000"/>
          <w:sz w:val="24"/>
          <w:szCs w:val="24"/>
        </w:rPr>
        <w:fldChar w:fldCharType="separate"/>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fldChar w:fldCharType="end"/>
      </w:r>
      <w:r w:rsidRPr="00CA5921">
        <w:rPr>
          <w:rFonts w:ascii="Arial Narrow" w:hAnsi="Arial Narrow"/>
          <w:color w:val="000000"/>
          <w:sz w:val="24"/>
          <w:szCs w:val="24"/>
        </w:rPr>
        <w:t xml:space="preserve">, e-mail: </w:t>
      </w:r>
      <w:r w:rsidRPr="00CA5921">
        <w:rPr>
          <w:rFonts w:ascii="Arial Narrow" w:hAnsi="Arial Narrow"/>
          <w:color w:val="000000"/>
          <w:sz w:val="24"/>
          <w:szCs w:val="24"/>
        </w:rPr>
        <w:fldChar w:fldCharType="begin">
          <w:ffData>
            <w:name w:val="Text108"/>
            <w:enabled/>
            <w:calcOnExit w:val="0"/>
            <w:textInput/>
          </w:ffData>
        </w:fldChar>
      </w:r>
      <w:r w:rsidRPr="00CA5921">
        <w:rPr>
          <w:rFonts w:ascii="Arial Narrow" w:hAnsi="Arial Narrow"/>
          <w:color w:val="000000"/>
          <w:sz w:val="24"/>
          <w:szCs w:val="24"/>
        </w:rPr>
        <w:instrText xml:space="preserve"> FORMTEXT </w:instrText>
      </w:r>
      <w:r w:rsidRPr="00CA5921">
        <w:rPr>
          <w:rFonts w:ascii="Arial Narrow" w:hAnsi="Arial Narrow"/>
          <w:color w:val="000000"/>
          <w:sz w:val="24"/>
          <w:szCs w:val="24"/>
        </w:rPr>
      </w:r>
      <w:r w:rsidRPr="00CA5921">
        <w:rPr>
          <w:rFonts w:ascii="Arial Narrow" w:hAnsi="Arial Narrow"/>
          <w:color w:val="000000"/>
          <w:sz w:val="24"/>
          <w:szCs w:val="24"/>
        </w:rPr>
        <w:fldChar w:fldCharType="separate"/>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t> </w:t>
      </w:r>
      <w:r w:rsidRPr="00CA5921">
        <w:rPr>
          <w:rFonts w:ascii="Arial Narrow" w:hAnsi="Arial Narrow"/>
          <w:color w:val="000000"/>
          <w:sz w:val="24"/>
          <w:szCs w:val="24"/>
        </w:rPr>
        <w:fldChar w:fldCharType="end"/>
      </w:r>
    </w:p>
    <w:bookmarkEnd w:id="1"/>
    <w:p w14:paraId="33E3A4C4" w14:textId="77777777" w:rsidR="003E130F" w:rsidRDefault="003E130F" w:rsidP="001D6E97">
      <w:pPr>
        <w:jc w:val="both"/>
        <w:rPr>
          <w:rFonts w:ascii="Arial Narrow" w:hAnsi="Arial Narrow"/>
          <w:sz w:val="24"/>
          <w:szCs w:val="24"/>
        </w:rPr>
      </w:pPr>
    </w:p>
    <w:p w14:paraId="3F34D00A" w14:textId="77777777" w:rsidR="00473591" w:rsidRPr="00473591" w:rsidRDefault="00473591" w:rsidP="00473591">
      <w:pPr>
        <w:spacing w:after="120"/>
        <w:jc w:val="both"/>
        <w:rPr>
          <w:rFonts w:ascii="Arial Narrow" w:hAnsi="Arial Narrow"/>
          <w:sz w:val="22"/>
          <w:szCs w:val="22"/>
        </w:rPr>
      </w:pPr>
      <w:r w:rsidRPr="0021177D">
        <w:rPr>
          <w:rFonts w:ascii="Arial Narrow" w:hAnsi="Arial Narrow"/>
          <w:sz w:val="22"/>
          <w:szCs w:val="22"/>
        </w:rPr>
        <w:t>E-mailová adresa Prodávajícího pro zaslání Výzvy-objednávky k plnění jednotlivých dílčích veřejných zakázek z této rámcové</w:t>
      </w:r>
      <w:r w:rsidR="00E10FC8">
        <w:rPr>
          <w:rFonts w:ascii="Arial Narrow" w:hAnsi="Arial Narrow"/>
          <w:sz w:val="22"/>
          <w:szCs w:val="22"/>
        </w:rPr>
        <w:t xml:space="preserve"> dohody</w:t>
      </w:r>
      <w:r w:rsidRPr="0021177D">
        <w:rPr>
          <w:rFonts w:ascii="Arial Narrow" w:hAnsi="Arial Narrow"/>
          <w:sz w:val="22"/>
          <w:szCs w:val="22"/>
        </w:rPr>
        <w:t xml:space="preserve"> </w:t>
      </w:r>
      <w:r w:rsidRPr="0021177D">
        <w:rPr>
          <w:rFonts w:ascii="Arial Narrow" w:hAnsi="Arial Narrow"/>
          <w:b/>
          <w:bCs/>
          <w:sz w:val="22"/>
          <w:szCs w:val="22"/>
        </w:rPr>
        <w:fldChar w:fldCharType="begin">
          <w:ffData>
            <w:name w:val="Text4"/>
            <w:enabled/>
            <w:calcOnExit w:val="0"/>
            <w:textInput/>
          </w:ffData>
        </w:fldChar>
      </w:r>
      <w:r w:rsidRPr="0021177D">
        <w:rPr>
          <w:rFonts w:ascii="Arial Narrow" w:hAnsi="Arial Narrow"/>
          <w:b/>
          <w:bCs/>
          <w:sz w:val="22"/>
          <w:szCs w:val="22"/>
        </w:rPr>
        <w:instrText xml:space="preserve"> FORMTEXT </w:instrText>
      </w:r>
      <w:r w:rsidRPr="0021177D">
        <w:rPr>
          <w:rFonts w:ascii="Arial Narrow" w:hAnsi="Arial Narrow"/>
          <w:b/>
          <w:bCs/>
          <w:sz w:val="22"/>
          <w:szCs w:val="22"/>
        </w:rPr>
      </w:r>
      <w:r w:rsidRPr="0021177D">
        <w:rPr>
          <w:rFonts w:ascii="Arial Narrow" w:hAnsi="Arial Narrow"/>
          <w:b/>
          <w:bCs/>
          <w:sz w:val="22"/>
          <w:szCs w:val="22"/>
        </w:rPr>
        <w:fldChar w:fldCharType="separate"/>
      </w:r>
      <w:r w:rsidRPr="0021177D">
        <w:rPr>
          <w:rFonts w:ascii="Arial Narrow" w:hAnsi="Arial Narrow"/>
          <w:b/>
          <w:bCs/>
          <w:noProof/>
          <w:sz w:val="22"/>
          <w:szCs w:val="22"/>
        </w:rPr>
        <w:t> </w:t>
      </w:r>
      <w:r w:rsidRPr="0021177D">
        <w:rPr>
          <w:rFonts w:ascii="Arial Narrow" w:hAnsi="Arial Narrow"/>
          <w:b/>
          <w:bCs/>
          <w:noProof/>
          <w:sz w:val="22"/>
          <w:szCs w:val="22"/>
        </w:rPr>
        <w:t> </w:t>
      </w:r>
      <w:r w:rsidRPr="0021177D">
        <w:rPr>
          <w:rFonts w:ascii="Arial Narrow" w:hAnsi="Arial Narrow"/>
          <w:b/>
          <w:bCs/>
          <w:noProof/>
          <w:sz w:val="22"/>
          <w:szCs w:val="22"/>
        </w:rPr>
        <w:t> </w:t>
      </w:r>
      <w:r w:rsidRPr="0021177D">
        <w:rPr>
          <w:rFonts w:ascii="Arial Narrow" w:hAnsi="Arial Narrow"/>
          <w:b/>
          <w:bCs/>
          <w:noProof/>
          <w:sz w:val="22"/>
          <w:szCs w:val="22"/>
        </w:rPr>
        <w:t> </w:t>
      </w:r>
      <w:r w:rsidRPr="0021177D">
        <w:rPr>
          <w:rFonts w:ascii="Arial Narrow" w:hAnsi="Arial Narrow"/>
          <w:b/>
          <w:bCs/>
          <w:noProof/>
          <w:sz w:val="22"/>
          <w:szCs w:val="22"/>
        </w:rPr>
        <w:t> </w:t>
      </w:r>
      <w:r w:rsidRPr="0021177D">
        <w:rPr>
          <w:rFonts w:ascii="Arial Narrow" w:hAnsi="Arial Narrow"/>
          <w:b/>
          <w:bCs/>
          <w:sz w:val="22"/>
          <w:szCs w:val="22"/>
        </w:rPr>
        <w:fldChar w:fldCharType="end"/>
      </w:r>
      <w:r w:rsidRPr="0021177D">
        <w:rPr>
          <w:rFonts w:ascii="Arial Narrow" w:hAnsi="Arial Narrow"/>
          <w:sz w:val="22"/>
          <w:szCs w:val="22"/>
        </w:rPr>
        <w:t xml:space="preserve">. </w:t>
      </w:r>
    </w:p>
    <w:p w14:paraId="681DEB7E" w14:textId="77777777" w:rsidR="009C65EF" w:rsidRPr="00CA5921" w:rsidRDefault="001D6E97" w:rsidP="001D6E97">
      <w:pPr>
        <w:spacing w:before="120"/>
        <w:rPr>
          <w:rFonts w:ascii="Arial Narrow" w:hAnsi="Arial Narrow"/>
          <w:sz w:val="24"/>
          <w:szCs w:val="24"/>
        </w:rPr>
      </w:pPr>
      <w:r w:rsidRPr="00CA5921">
        <w:rPr>
          <w:rFonts w:ascii="Arial Narrow" w:hAnsi="Arial Narrow"/>
          <w:sz w:val="24"/>
          <w:szCs w:val="24"/>
        </w:rPr>
        <w:t>(</w:t>
      </w:r>
      <w:r w:rsidR="00502F00" w:rsidRPr="00CA5921">
        <w:rPr>
          <w:rFonts w:ascii="Arial Narrow" w:hAnsi="Arial Narrow"/>
          <w:sz w:val="24"/>
          <w:szCs w:val="24"/>
        </w:rPr>
        <w:t xml:space="preserve">dále jen </w:t>
      </w:r>
      <w:r w:rsidRPr="00CA5921">
        <w:rPr>
          <w:rFonts w:ascii="Arial Narrow" w:hAnsi="Arial Narrow"/>
          <w:sz w:val="24"/>
          <w:szCs w:val="24"/>
        </w:rPr>
        <w:t>„</w:t>
      </w:r>
      <w:r w:rsidR="00EB1B2C" w:rsidRPr="00CA5921">
        <w:rPr>
          <w:rFonts w:ascii="Arial Narrow" w:hAnsi="Arial Narrow"/>
          <w:sz w:val="24"/>
          <w:szCs w:val="24"/>
        </w:rPr>
        <w:t>prodávající</w:t>
      </w:r>
      <w:r w:rsidRPr="00CA5921">
        <w:rPr>
          <w:rFonts w:ascii="Arial Narrow" w:hAnsi="Arial Narrow"/>
          <w:sz w:val="24"/>
          <w:szCs w:val="24"/>
        </w:rPr>
        <w:t>“)</w:t>
      </w:r>
    </w:p>
    <w:p w14:paraId="5EE03523" w14:textId="7EE450BE" w:rsidR="00F33CAD" w:rsidRPr="00CA5921" w:rsidRDefault="003E130F" w:rsidP="00103777">
      <w:pPr>
        <w:tabs>
          <w:tab w:val="left" w:pos="5985"/>
        </w:tabs>
        <w:rPr>
          <w:rFonts w:ascii="Arial Narrow" w:hAnsi="Arial Narrow"/>
          <w:color w:val="000000"/>
          <w:sz w:val="24"/>
          <w:szCs w:val="24"/>
        </w:rPr>
      </w:pPr>
      <w:r w:rsidRPr="00CA5921">
        <w:rPr>
          <w:rFonts w:ascii="Arial Narrow" w:hAnsi="Arial Narrow"/>
          <w:color w:val="000000"/>
          <w:sz w:val="24"/>
          <w:szCs w:val="24"/>
        </w:rPr>
        <w:t>(prodávající společně s kupujícím tak</w:t>
      </w:r>
      <w:r w:rsidR="00344688" w:rsidRPr="00CA5921">
        <w:rPr>
          <w:rFonts w:ascii="Arial Narrow" w:hAnsi="Arial Narrow"/>
          <w:color w:val="000000"/>
          <w:sz w:val="24"/>
          <w:szCs w:val="24"/>
        </w:rPr>
        <w:t>é</w:t>
      </w:r>
      <w:r w:rsidRPr="00CA5921">
        <w:rPr>
          <w:rFonts w:ascii="Arial Narrow" w:hAnsi="Arial Narrow"/>
          <w:color w:val="000000"/>
          <w:sz w:val="24"/>
          <w:szCs w:val="24"/>
        </w:rPr>
        <w:t xml:space="preserve"> „smluvní strany“)</w:t>
      </w:r>
      <w:r w:rsidR="00103777">
        <w:rPr>
          <w:rFonts w:ascii="Arial Narrow" w:hAnsi="Arial Narrow"/>
          <w:color w:val="000000"/>
          <w:sz w:val="24"/>
          <w:szCs w:val="24"/>
        </w:rPr>
        <w:tab/>
      </w:r>
    </w:p>
    <w:p w14:paraId="3325E5C1" w14:textId="33F43849" w:rsidR="00103777" w:rsidRDefault="00103777" w:rsidP="00473591">
      <w:pPr>
        <w:tabs>
          <w:tab w:val="left" w:pos="2977"/>
        </w:tabs>
        <w:spacing w:before="120"/>
        <w:jc w:val="both"/>
        <w:rPr>
          <w:rFonts w:ascii="Arial Narrow" w:hAnsi="Arial Narrow"/>
          <w:sz w:val="22"/>
          <w:szCs w:val="22"/>
        </w:rPr>
      </w:pPr>
      <w:bookmarkStart w:id="3" w:name="_Hlk126047414"/>
    </w:p>
    <w:p w14:paraId="7EC659DA" w14:textId="5E6A6808" w:rsidR="00103777" w:rsidRDefault="00103777" w:rsidP="00473591">
      <w:pPr>
        <w:tabs>
          <w:tab w:val="left" w:pos="2977"/>
        </w:tabs>
        <w:spacing w:before="120"/>
        <w:jc w:val="both"/>
        <w:rPr>
          <w:rFonts w:ascii="Arial Narrow" w:hAnsi="Arial Narrow"/>
          <w:sz w:val="22"/>
          <w:szCs w:val="22"/>
        </w:rPr>
      </w:pPr>
      <w:r>
        <w:rPr>
          <w:rFonts w:ascii="Arial Narrow" w:hAnsi="Arial Narrow"/>
          <w:sz w:val="22"/>
          <w:szCs w:val="22"/>
        </w:rPr>
        <w:br w:type="textWrapping" w:clear="all"/>
      </w:r>
    </w:p>
    <w:p w14:paraId="4D65FD49" w14:textId="1B850563" w:rsidR="00103777" w:rsidRPr="00103777" w:rsidRDefault="00103777" w:rsidP="00103777">
      <w:pPr>
        <w:tabs>
          <w:tab w:val="left" w:pos="1470"/>
        </w:tabs>
        <w:rPr>
          <w:rFonts w:ascii="Arial Narrow" w:hAnsi="Arial Narrow"/>
          <w:sz w:val="22"/>
          <w:szCs w:val="22"/>
        </w:rPr>
      </w:pPr>
      <w:r>
        <w:rPr>
          <w:rFonts w:ascii="Arial Narrow" w:hAnsi="Arial Narrow"/>
          <w:sz w:val="22"/>
          <w:szCs w:val="22"/>
        </w:rPr>
        <w:tab/>
      </w:r>
    </w:p>
    <w:p w14:paraId="5A635CED" w14:textId="732C5192" w:rsidR="00473591" w:rsidRPr="0021177D" w:rsidRDefault="00473591" w:rsidP="00004554">
      <w:pPr>
        <w:tabs>
          <w:tab w:val="left" w:pos="2100"/>
        </w:tabs>
        <w:jc w:val="both"/>
        <w:rPr>
          <w:rFonts w:ascii="Arial Narrow" w:hAnsi="Arial Narrow"/>
          <w:sz w:val="22"/>
          <w:szCs w:val="22"/>
        </w:rPr>
      </w:pPr>
      <w:r w:rsidRPr="0021177D">
        <w:rPr>
          <w:rFonts w:ascii="Arial Narrow" w:hAnsi="Arial Narrow"/>
          <w:sz w:val="22"/>
          <w:szCs w:val="22"/>
        </w:rPr>
        <w:lastRenderedPageBreak/>
        <w:t xml:space="preserve">E-mailová adresa pro zaslání vyrozumění o zveřejnění této rámcové dohody v Registru smluv a pro zaslání originálu elektronicky podepsané rámcové dohody: </w:t>
      </w:r>
      <w:r w:rsidRPr="0021177D">
        <w:rPr>
          <w:rFonts w:ascii="Arial Narrow" w:hAnsi="Arial Narrow"/>
          <w:sz w:val="22"/>
          <w:szCs w:val="22"/>
        </w:rPr>
        <w:fldChar w:fldCharType="begin">
          <w:ffData>
            <w:name w:val="Text108"/>
            <w:enabled/>
            <w:calcOnExit w:val="0"/>
            <w:textInput/>
          </w:ffData>
        </w:fldChar>
      </w:r>
      <w:r w:rsidRPr="0021177D">
        <w:rPr>
          <w:rFonts w:ascii="Arial Narrow" w:hAnsi="Arial Narrow"/>
          <w:sz w:val="22"/>
          <w:szCs w:val="22"/>
        </w:rPr>
        <w:instrText xml:space="preserve"> FORMTEXT </w:instrText>
      </w:r>
      <w:r w:rsidRPr="0021177D">
        <w:rPr>
          <w:rFonts w:ascii="Arial Narrow" w:hAnsi="Arial Narrow"/>
          <w:sz w:val="22"/>
          <w:szCs w:val="22"/>
        </w:rPr>
      </w:r>
      <w:r w:rsidRPr="0021177D">
        <w:rPr>
          <w:rFonts w:ascii="Arial Narrow" w:hAnsi="Arial Narrow"/>
          <w:sz w:val="22"/>
          <w:szCs w:val="22"/>
        </w:rPr>
        <w:fldChar w:fldCharType="separate"/>
      </w:r>
      <w:r w:rsidRPr="0021177D">
        <w:rPr>
          <w:rFonts w:ascii="Arial Narrow" w:hAnsi="Arial Narrow"/>
          <w:sz w:val="22"/>
          <w:szCs w:val="22"/>
        </w:rPr>
        <w:t> </w:t>
      </w:r>
      <w:r w:rsidRPr="0021177D">
        <w:rPr>
          <w:rFonts w:ascii="Arial Narrow" w:hAnsi="Arial Narrow"/>
          <w:sz w:val="22"/>
          <w:szCs w:val="22"/>
        </w:rPr>
        <w:t> </w:t>
      </w:r>
      <w:r w:rsidRPr="0021177D">
        <w:rPr>
          <w:rFonts w:ascii="Arial Narrow" w:hAnsi="Arial Narrow"/>
          <w:sz w:val="22"/>
          <w:szCs w:val="22"/>
        </w:rPr>
        <w:t> </w:t>
      </w:r>
      <w:r w:rsidRPr="0021177D">
        <w:rPr>
          <w:rFonts w:ascii="Arial Narrow" w:hAnsi="Arial Narrow"/>
          <w:sz w:val="22"/>
          <w:szCs w:val="22"/>
        </w:rPr>
        <w:t> </w:t>
      </w:r>
      <w:r w:rsidRPr="0021177D">
        <w:rPr>
          <w:rFonts w:ascii="Arial Narrow" w:hAnsi="Arial Narrow"/>
          <w:sz w:val="22"/>
          <w:szCs w:val="22"/>
        </w:rPr>
        <w:t> </w:t>
      </w:r>
      <w:r w:rsidRPr="0021177D">
        <w:rPr>
          <w:rFonts w:ascii="Arial Narrow" w:hAnsi="Arial Narrow"/>
          <w:sz w:val="22"/>
          <w:szCs w:val="22"/>
        </w:rPr>
        <w:fldChar w:fldCharType="end"/>
      </w:r>
    </w:p>
    <w:bookmarkEnd w:id="3"/>
    <w:p w14:paraId="30F0C870" w14:textId="77777777" w:rsidR="00D55FD9" w:rsidRPr="00CA5921" w:rsidRDefault="00D55FD9">
      <w:pPr>
        <w:rPr>
          <w:rFonts w:ascii="Arial Narrow" w:hAnsi="Arial Narrow"/>
          <w:color w:val="000000"/>
          <w:sz w:val="24"/>
          <w:szCs w:val="24"/>
        </w:rPr>
      </w:pPr>
    </w:p>
    <w:p w14:paraId="20465073" w14:textId="420C495E" w:rsidR="00D55FD9" w:rsidRPr="008843D7" w:rsidRDefault="00D55FD9" w:rsidP="00D55FD9">
      <w:pPr>
        <w:widowControl w:val="0"/>
        <w:tabs>
          <w:tab w:val="left" w:pos="2835"/>
        </w:tabs>
        <w:spacing w:before="120" w:after="120"/>
        <w:jc w:val="both"/>
        <w:rPr>
          <w:rFonts w:ascii="Arial Narrow" w:hAnsi="Arial Narrow"/>
          <w:sz w:val="22"/>
          <w:szCs w:val="22"/>
        </w:rPr>
      </w:pPr>
      <w:r w:rsidRPr="00CA5921">
        <w:rPr>
          <w:rFonts w:ascii="Arial Narrow" w:hAnsi="Arial Narrow"/>
          <w:sz w:val="22"/>
          <w:szCs w:val="22"/>
        </w:rPr>
        <w:t xml:space="preserve">Kupující, jakožto zadavatel veřejné zakázky s názvem </w:t>
      </w:r>
      <w:r w:rsidR="00BB36DF" w:rsidRPr="00BB36DF">
        <w:rPr>
          <w:rFonts w:ascii="Arial Narrow" w:hAnsi="Arial Narrow"/>
          <w:b/>
          <w:sz w:val="22"/>
          <w:szCs w:val="22"/>
        </w:rPr>
        <w:t>Reagencie a materiál pro zajištění výroby léčivých přípravků v rámci klinického výzkumu Centra excelence CREATIC LF MU – rámcová dohoda 2026 až 2028</w:t>
      </w:r>
      <w:r w:rsidRPr="00CA5921">
        <w:rPr>
          <w:rFonts w:ascii="Arial Narrow" w:hAnsi="Arial Narrow"/>
          <w:b/>
          <w:sz w:val="22"/>
          <w:szCs w:val="22"/>
        </w:rPr>
        <w:t xml:space="preserve"> </w:t>
      </w:r>
      <w:r w:rsidRPr="00CA5921">
        <w:rPr>
          <w:rFonts w:ascii="Arial Narrow" w:hAnsi="Arial Narrow"/>
          <w:sz w:val="22"/>
          <w:szCs w:val="22"/>
        </w:rPr>
        <w:t>zadávané ve vý</w:t>
      </w:r>
      <w:r w:rsidRPr="008843D7">
        <w:rPr>
          <w:rFonts w:ascii="Arial Narrow" w:hAnsi="Arial Narrow"/>
          <w:sz w:val="22"/>
          <w:szCs w:val="22"/>
        </w:rPr>
        <w:t>běrovém řízení mimo režim zákona č. 134/2016 Sb., o zadávání veřejných zakázek, ve znění pozdějších předpisů, rozhodl o výběru Prodávajícího ke splnění této veřejné zakázky.</w:t>
      </w:r>
    </w:p>
    <w:p w14:paraId="44890480" w14:textId="77777777" w:rsidR="00D55FD9" w:rsidRPr="008843D7" w:rsidRDefault="00D55FD9" w:rsidP="00D55FD9">
      <w:pPr>
        <w:widowControl w:val="0"/>
        <w:tabs>
          <w:tab w:val="left" w:pos="2835"/>
        </w:tabs>
        <w:spacing w:after="120"/>
        <w:jc w:val="both"/>
        <w:rPr>
          <w:rFonts w:ascii="Arial Narrow" w:hAnsi="Arial Narrow"/>
          <w:bCs/>
          <w:sz w:val="22"/>
          <w:szCs w:val="22"/>
        </w:rPr>
      </w:pPr>
      <w:r w:rsidRPr="008843D7">
        <w:rPr>
          <w:rFonts w:ascii="Arial Narrow" w:hAnsi="Arial Narrow"/>
          <w:bCs/>
          <w:sz w:val="22"/>
          <w:szCs w:val="22"/>
        </w:rPr>
        <w:t xml:space="preserve">Smluvní strany uzavírají níže uvedeného dne, měsíce a roku tuto kupní smlouvu </w:t>
      </w:r>
      <w:r w:rsidRPr="008843D7">
        <w:rPr>
          <w:rFonts w:ascii="Arial Narrow" w:hAnsi="Arial Narrow"/>
          <w:bCs/>
          <w:i/>
          <w:sz w:val="22"/>
          <w:szCs w:val="22"/>
        </w:rPr>
        <w:t>(dále jen „</w:t>
      </w:r>
      <w:r w:rsidRPr="008843D7">
        <w:rPr>
          <w:rFonts w:ascii="Arial Narrow" w:hAnsi="Arial Narrow"/>
          <w:b/>
          <w:bCs/>
          <w:i/>
          <w:sz w:val="22"/>
          <w:szCs w:val="22"/>
        </w:rPr>
        <w:t>Smlouva</w:t>
      </w:r>
      <w:r w:rsidRPr="008843D7">
        <w:rPr>
          <w:rFonts w:ascii="Arial Narrow" w:hAnsi="Arial Narrow"/>
          <w:bCs/>
          <w:i/>
          <w:sz w:val="22"/>
          <w:szCs w:val="22"/>
        </w:rPr>
        <w:t>“)</w:t>
      </w:r>
      <w:r w:rsidRPr="008843D7">
        <w:rPr>
          <w:rFonts w:ascii="Arial Narrow" w:hAnsi="Arial Narrow"/>
          <w:bCs/>
          <w:sz w:val="22"/>
          <w:szCs w:val="22"/>
        </w:rPr>
        <w:t>.</w:t>
      </w:r>
    </w:p>
    <w:p w14:paraId="577E693B" w14:textId="77777777" w:rsidR="00473591" w:rsidRPr="008843D7" w:rsidRDefault="00473591" w:rsidP="00CA5921">
      <w:pPr>
        <w:spacing w:after="120"/>
        <w:jc w:val="both"/>
        <w:rPr>
          <w:rFonts w:ascii="Arial Narrow" w:hAnsi="Arial Narrow"/>
          <w:sz w:val="22"/>
          <w:szCs w:val="22"/>
        </w:rPr>
      </w:pPr>
      <w:bookmarkStart w:id="4" w:name="_Hlk126047451"/>
      <w:r w:rsidRPr="008843D7">
        <w:rPr>
          <w:rFonts w:ascii="Arial Narrow" w:hAnsi="Arial Narrow" w:cs="Arial Narrow"/>
          <w:bCs/>
          <w:sz w:val="22"/>
          <w:szCs w:val="22"/>
        </w:rPr>
        <w:t xml:space="preserve">V době podpisu </w:t>
      </w:r>
      <w:r w:rsidRPr="008843D7">
        <w:rPr>
          <w:rFonts w:ascii="Arial Narrow" w:hAnsi="Arial Narrow"/>
          <w:sz w:val="22"/>
          <w:szCs w:val="22"/>
        </w:rPr>
        <w:t>je rámcová dohoda uzavřena pro účely zajištění a plnění projektu: Český národní uzel Evropské sítě infrastruktur klinického výzkumu (akronym: CZECRIN), Projekt je podpořen z prostředků účelové podpory velkých výzkumných infrastruktur MŠMT. Informace a požadavky o navazujících projektech poskytne v průběhu plnění rámcové dohody Objednatel.</w:t>
      </w:r>
    </w:p>
    <w:p w14:paraId="2797E842" w14:textId="77777777" w:rsidR="00CA5921" w:rsidRPr="008843D7" w:rsidRDefault="00CA5921" w:rsidP="00CA5921">
      <w:pPr>
        <w:spacing w:after="120"/>
        <w:jc w:val="both"/>
        <w:rPr>
          <w:rFonts w:ascii="Arial Narrow" w:hAnsi="Arial Narrow"/>
          <w:sz w:val="22"/>
          <w:szCs w:val="22"/>
        </w:rPr>
      </w:pPr>
      <w:r w:rsidRPr="008843D7">
        <w:rPr>
          <w:rFonts w:ascii="Arial Narrow" w:hAnsi="Arial Narrow"/>
          <w:sz w:val="22"/>
          <w:szCs w:val="22"/>
        </w:rPr>
        <w:t>Smluvní strany berou na vědomí, že zboží pořizované z této rámcové dohody může být financováno z dotačních projektů. Smluvní strany berou na vědomí, že jakékoli, byť jen částečné, neplnění povinností vyplývajících z rámcové dohody,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rámcovou dohodou vzniknout, tak může i přesáhnout kupní cenu.</w:t>
      </w:r>
    </w:p>
    <w:bookmarkEnd w:id="4"/>
    <w:p w14:paraId="296583DC" w14:textId="77777777" w:rsidR="00582636" w:rsidRDefault="00582636" w:rsidP="00582636">
      <w:pPr>
        <w:jc w:val="center"/>
        <w:rPr>
          <w:rFonts w:ascii="Arial Narrow" w:hAnsi="Arial Narrow"/>
          <w:b/>
          <w:bCs/>
          <w:color w:val="000000"/>
          <w:sz w:val="22"/>
          <w:szCs w:val="22"/>
        </w:rPr>
      </w:pPr>
    </w:p>
    <w:p w14:paraId="09B5EE11" w14:textId="7BE2084E" w:rsidR="00D55FD9" w:rsidRPr="00582636" w:rsidRDefault="00582636" w:rsidP="00582636">
      <w:pPr>
        <w:jc w:val="center"/>
        <w:rPr>
          <w:rFonts w:ascii="Arial Narrow" w:hAnsi="Arial Narrow"/>
          <w:b/>
          <w:bCs/>
          <w:color w:val="000000"/>
          <w:sz w:val="22"/>
          <w:szCs w:val="22"/>
        </w:rPr>
      </w:pPr>
      <w:r w:rsidRPr="00582636">
        <w:rPr>
          <w:rFonts w:ascii="Arial Narrow" w:hAnsi="Arial Narrow"/>
          <w:b/>
          <w:bCs/>
          <w:color w:val="000000"/>
          <w:sz w:val="22"/>
          <w:szCs w:val="22"/>
        </w:rPr>
        <w:t>I.</w:t>
      </w:r>
    </w:p>
    <w:p w14:paraId="237ABD99" w14:textId="77777777" w:rsidR="009C65EF" w:rsidRPr="008843D7" w:rsidRDefault="009C65EF" w:rsidP="00F625CE">
      <w:pPr>
        <w:pStyle w:val="Nadpis3"/>
        <w:numPr>
          <w:ilvl w:val="0"/>
          <w:numId w:val="0"/>
        </w:numPr>
        <w:rPr>
          <w:rFonts w:ascii="Arial Narrow" w:hAnsi="Arial Narrow"/>
          <w:caps/>
          <w:sz w:val="22"/>
          <w:szCs w:val="22"/>
        </w:rPr>
      </w:pPr>
      <w:r w:rsidRPr="008843D7">
        <w:rPr>
          <w:rFonts w:ascii="Arial Narrow" w:hAnsi="Arial Narrow"/>
          <w:caps/>
          <w:sz w:val="22"/>
          <w:szCs w:val="22"/>
        </w:rPr>
        <w:t xml:space="preserve">Předmět a účel </w:t>
      </w:r>
      <w:r w:rsidR="00DF6412" w:rsidRPr="008843D7">
        <w:rPr>
          <w:rFonts w:ascii="Arial Narrow" w:hAnsi="Arial Narrow"/>
          <w:caps/>
          <w:sz w:val="22"/>
          <w:szCs w:val="22"/>
        </w:rPr>
        <w:t>smlouvy</w:t>
      </w:r>
    </w:p>
    <w:p w14:paraId="36C84BA2" w14:textId="77777777" w:rsidR="00F625CE" w:rsidRPr="008843D7" w:rsidRDefault="00F625CE" w:rsidP="00F625CE">
      <w:pPr>
        <w:rPr>
          <w:rFonts w:ascii="Arial Narrow" w:hAnsi="Arial Narrow"/>
          <w:sz w:val="22"/>
          <w:szCs w:val="22"/>
        </w:rPr>
      </w:pPr>
    </w:p>
    <w:p w14:paraId="3D0A5068" w14:textId="2E851F4E" w:rsidR="00670821" w:rsidRPr="008843D7" w:rsidRDefault="00E46C04" w:rsidP="008C4A21">
      <w:pPr>
        <w:pStyle w:val="Zkladntext"/>
        <w:numPr>
          <w:ilvl w:val="0"/>
          <w:numId w:val="2"/>
        </w:numPr>
        <w:spacing w:after="120" w:line="235" w:lineRule="auto"/>
        <w:jc w:val="both"/>
        <w:rPr>
          <w:rFonts w:ascii="Arial Narrow" w:hAnsi="Arial Narrow"/>
          <w:sz w:val="22"/>
          <w:szCs w:val="22"/>
        </w:rPr>
      </w:pPr>
      <w:r w:rsidRPr="008843D7">
        <w:rPr>
          <w:rFonts w:ascii="Arial Narrow" w:hAnsi="Arial Narrow"/>
          <w:sz w:val="22"/>
          <w:szCs w:val="22"/>
        </w:rPr>
        <w:t xml:space="preserve">Předmětem této rámcové </w:t>
      </w:r>
      <w:r w:rsidR="00AE334B" w:rsidRPr="008843D7">
        <w:rPr>
          <w:rFonts w:ascii="Arial Narrow" w:hAnsi="Arial Narrow"/>
          <w:sz w:val="22"/>
          <w:szCs w:val="22"/>
        </w:rPr>
        <w:t>dohody</w:t>
      </w:r>
      <w:r w:rsidRPr="008843D7">
        <w:rPr>
          <w:rFonts w:ascii="Arial Narrow" w:hAnsi="Arial Narrow"/>
          <w:sz w:val="22"/>
          <w:szCs w:val="22"/>
        </w:rPr>
        <w:t xml:space="preserve"> je stanovení podmínek pro zajištění </w:t>
      </w:r>
      <w:r w:rsidR="00711C31" w:rsidRPr="008843D7">
        <w:rPr>
          <w:rFonts w:ascii="Arial Narrow" w:hAnsi="Arial Narrow"/>
          <w:sz w:val="22"/>
          <w:szCs w:val="22"/>
        </w:rPr>
        <w:t xml:space="preserve">dodávek </w:t>
      </w:r>
      <w:r w:rsidR="00711C31" w:rsidRPr="008843D7">
        <w:rPr>
          <w:rFonts w:ascii="Arial Narrow" w:hAnsi="Arial Narrow"/>
          <w:color w:val="000000"/>
          <w:sz w:val="22"/>
          <w:szCs w:val="22"/>
          <w:shd w:val="clear" w:color="auto" w:fill="FFFFFF"/>
        </w:rPr>
        <w:t>reagencií a materiálu pro zajištění výroby léčivých přípravků v rámci klinického výzkumu</w:t>
      </w:r>
      <w:r w:rsidR="00962BFD" w:rsidRPr="008843D7">
        <w:rPr>
          <w:rFonts w:ascii="Arial Narrow" w:hAnsi="Arial Narrow"/>
          <w:color w:val="000000"/>
          <w:sz w:val="22"/>
          <w:szCs w:val="22"/>
          <w:shd w:val="clear" w:color="auto" w:fill="FFFFFF"/>
        </w:rPr>
        <w:t xml:space="preserve"> (dále také „zboží“)</w:t>
      </w:r>
      <w:r w:rsidR="00711C31" w:rsidRPr="008843D7">
        <w:rPr>
          <w:rFonts w:ascii="Arial Narrow" w:hAnsi="Arial Narrow"/>
          <w:bCs/>
          <w:sz w:val="22"/>
          <w:szCs w:val="22"/>
        </w:rPr>
        <w:t xml:space="preserve"> pro </w:t>
      </w:r>
      <w:r w:rsidR="00CD455A" w:rsidRPr="00B41C63">
        <w:rPr>
          <w:rFonts w:ascii="Arial Narrow" w:hAnsi="Arial Narrow"/>
          <w:sz w:val="22"/>
          <w:szCs w:val="22"/>
        </w:rPr>
        <w:t>Centr</w:t>
      </w:r>
      <w:r w:rsidR="00CD455A">
        <w:rPr>
          <w:rFonts w:ascii="Arial Narrow" w:hAnsi="Arial Narrow"/>
          <w:sz w:val="22"/>
          <w:szCs w:val="22"/>
        </w:rPr>
        <w:t>um</w:t>
      </w:r>
      <w:r w:rsidR="00CD455A" w:rsidRPr="00B41C63">
        <w:rPr>
          <w:rFonts w:ascii="Arial Narrow" w:hAnsi="Arial Narrow"/>
          <w:sz w:val="22"/>
          <w:szCs w:val="22"/>
        </w:rPr>
        <w:t xml:space="preserve"> excelence CREATIC</w:t>
      </w:r>
      <w:r w:rsidR="00711C31" w:rsidRPr="008843D7">
        <w:rPr>
          <w:rFonts w:ascii="Arial Narrow" w:hAnsi="Arial Narrow"/>
          <w:bCs/>
          <w:sz w:val="22"/>
          <w:szCs w:val="22"/>
        </w:rPr>
        <w:t xml:space="preserve"> Lékařské fakulty Masarykovy univerzity</w:t>
      </w:r>
      <w:r w:rsidR="00711C31" w:rsidRPr="008843D7">
        <w:rPr>
          <w:rFonts w:ascii="Arial Narrow" w:hAnsi="Arial Narrow"/>
          <w:sz w:val="22"/>
          <w:szCs w:val="22"/>
        </w:rPr>
        <w:t xml:space="preserve"> </w:t>
      </w:r>
      <w:r w:rsidR="00D62D57" w:rsidRPr="008843D7">
        <w:rPr>
          <w:rFonts w:ascii="Arial Narrow" w:hAnsi="Arial Narrow"/>
          <w:sz w:val="22"/>
          <w:szCs w:val="22"/>
        </w:rPr>
        <w:t xml:space="preserve">prodávajícím kupujícímu včetně dopravy zboží do místa plnění. </w:t>
      </w:r>
      <w:r w:rsidR="00711C31" w:rsidRPr="008843D7">
        <w:rPr>
          <w:rFonts w:ascii="Arial Narrow" w:hAnsi="Arial Narrow"/>
          <w:color w:val="000000"/>
          <w:sz w:val="22"/>
          <w:szCs w:val="22"/>
          <w:shd w:val="clear" w:color="auto" w:fill="FFFFFF"/>
        </w:rPr>
        <w:t>Reagenciemi a materiálem pro zajištění výroby léčivých přípravků v rámci klinického výzkumu</w:t>
      </w:r>
      <w:r w:rsidR="008C4A21" w:rsidRPr="008843D7">
        <w:rPr>
          <w:rFonts w:ascii="Arial Narrow" w:hAnsi="Arial Narrow"/>
          <w:bCs/>
          <w:color w:val="000000"/>
          <w:sz w:val="22"/>
          <w:szCs w:val="22"/>
        </w:rPr>
        <w:t xml:space="preserve"> se</w:t>
      </w:r>
      <w:r w:rsidR="008C4A21" w:rsidRPr="008843D7">
        <w:rPr>
          <w:rFonts w:ascii="Arial Narrow" w:hAnsi="Arial Narrow"/>
          <w:b/>
          <w:bCs/>
          <w:color w:val="000000"/>
          <w:sz w:val="22"/>
          <w:szCs w:val="22"/>
        </w:rPr>
        <w:t xml:space="preserve"> </w:t>
      </w:r>
      <w:r w:rsidR="00D62D57" w:rsidRPr="008843D7">
        <w:rPr>
          <w:rFonts w:ascii="Arial Narrow" w:hAnsi="Arial Narrow"/>
          <w:sz w:val="22"/>
          <w:szCs w:val="22"/>
        </w:rPr>
        <w:t>pro účely této</w:t>
      </w:r>
      <w:r w:rsidR="00670821" w:rsidRPr="008843D7">
        <w:rPr>
          <w:rFonts w:ascii="Arial Narrow" w:hAnsi="Arial Narrow"/>
          <w:sz w:val="22"/>
          <w:szCs w:val="22"/>
        </w:rPr>
        <w:t xml:space="preserve"> rámcové</w:t>
      </w:r>
      <w:r w:rsidR="00D62D57" w:rsidRPr="008843D7">
        <w:rPr>
          <w:rFonts w:ascii="Arial Narrow" w:hAnsi="Arial Narrow"/>
          <w:sz w:val="22"/>
          <w:szCs w:val="22"/>
        </w:rPr>
        <w:t xml:space="preserve"> </w:t>
      </w:r>
      <w:r w:rsidR="00711C31" w:rsidRPr="008843D7">
        <w:rPr>
          <w:rFonts w:ascii="Arial Narrow" w:hAnsi="Arial Narrow"/>
          <w:sz w:val="22"/>
          <w:szCs w:val="22"/>
        </w:rPr>
        <w:t xml:space="preserve">dohody </w:t>
      </w:r>
      <w:r w:rsidR="008C4A21" w:rsidRPr="008843D7">
        <w:rPr>
          <w:rFonts w:ascii="Arial Narrow" w:hAnsi="Arial Narrow"/>
          <w:sz w:val="22"/>
          <w:szCs w:val="22"/>
        </w:rPr>
        <w:t>konkrétně</w:t>
      </w:r>
      <w:r w:rsidR="00D62D57" w:rsidRPr="008843D7">
        <w:rPr>
          <w:rFonts w:ascii="Arial Narrow" w:hAnsi="Arial Narrow"/>
          <w:sz w:val="22"/>
          <w:szCs w:val="22"/>
        </w:rPr>
        <w:t xml:space="preserve"> rozumí</w:t>
      </w:r>
      <w:r w:rsidR="00670821" w:rsidRPr="008843D7">
        <w:rPr>
          <w:rFonts w:ascii="Arial Narrow" w:hAnsi="Arial Narrow"/>
          <w:sz w:val="22"/>
          <w:szCs w:val="22"/>
        </w:rPr>
        <w:t>:</w:t>
      </w:r>
    </w:p>
    <w:tbl>
      <w:tblPr>
        <w:tblW w:w="8930" w:type="dxa"/>
        <w:tblInd w:w="354" w:type="dxa"/>
        <w:tblCellMar>
          <w:left w:w="70" w:type="dxa"/>
          <w:right w:w="70" w:type="dxa"/>
        </w:tblCellMar>
        <w:tblLook w:val="04A0" w:firstRow="1" w:lastRow="0" w:firstColumn="1" w:lastColumn="0" w:noHBand="0" w:noVBand="1"/>
      </w:tblPr>
      <w:tblGrid>
        <w:gridCol w:w="4252"/>
        <w:gridCol w:w="2694"/>
        <w:gridCol w:w="1984"/>
      </w:tblGrid>
      <w:tr w:rsidR="00711C31" w:rsidRPr="008843D7" w14:paraId="40C105ED" w14:textId="77777777" w:rsidTr="00711C31">
        <w:trPr>
          <w:trHeight w:val="252"/>
          <w:tblHeader/>
        </w:trPr>
        <w:tc>
          <w:tcPr>
            <w:tcW w:w="4252" w:type="dxa"/>
            <w:vMerge w:val="restart"/>
            <w:tcBorders>
              <w:top w:val="single" w:sz="4" w:space="0" w:color="auto"/>
              <w:left w:val="single" w:sz="4" w:space="0" w:color="auto"/>
              <w:bottom w:val="double" w:sz="4" w:space="0" w:color="auto"/>
              <w:right w:val="single" w:sz="4" w:space="0" w:color="auto"/>
            </w:tcBorders>
            <w:shd w:val="clear" w:color="auto" w:fill="BFBFBF"/>
            <w:vAlign w:val="center"/>
            <w:hideMark/>
          </w:tcPr>
          <w:p w14:paraId="4FBB755B" w14:textId="77777777" w:rsidR="00711C31" w:rsidRPr="008843D7" w:rsidRDefault="00711C31" w:rsidP="007849B4">
            <w:pPr>
              <w:jc w:val="center"/>
              <w:rPr>
                <w:rFonts w:ascii="Arial Narrow" w:hAnsi="Arial Narrow" w:cs="Arial"/>
                <w:b/>
                <w:bCs/>
                <w:sz w:val="22"/>
                <w:szCs w:val="22"/>
              </w:rPr>
            </w:pPr>
            <w:r w:rsidRPr="008843D7">
              <w:rPr>
                <w:rFonts w:ascii="Arial Narrow" w:hAnsi="Arial Narrow" w:cs="Arial"/>
                <w:b/>
                <w:bCs/>
                <w:sz w:val="22"/>
                <w:szCs w:val="22"/>
              </w:rPr>
              <w:t>Název</w:t>
            </w:r>
          </w:p>
        </w:tc>
        <w:tc>
          <w:tcPr>
            <w:tcW w:w="2694" w:type="dxa"/>
            <w:vMerge w:val="restart"/>
            <w:tcBorders>
              <w:top w:val="single" w:sz="4" w:space="0" w:color="auto"/>
              <w:left w:val="nil"/>
              <w:bottom w:val="double" w:sz="4" w:space="0" w:color="auto"/>
              <w:right w:val="single" w:sz="4" w:space="0" w:color="auto"/>
            </w:tcBorders>
            <w:shd w:val="clear" w:color="auto" w:fill="BFBFBF"/>
            <w:vAlign w:val="center"/>
            <w:hideMark/>
          </w:tcPr>
          <w:p w14:paraId="6591FA26" w14:textId="77777777" w:rsidR="00711C31" w:rsidRPr="008843D7" w:rsidRDefault="00711C31" w:rsidP="007849B4">
            <w:pPr>
              <w:jc w:val="center"/>
              <w:rPr>
                <w:rFonts w:ascii="Arial Narrow" w:hAnsi="Arial Narrow" w:cs="Arial"/>
                <w:b/>
                <w:bCs/>
                <w:sz w:val="22"/>
                <w:szCs w:val="22"/>
              </w:rPr>
            </w:pPr>
            <w:r w:rsidRPr="008843D7">
              <w:rPr>
                <w:rFonts w:ascii="Arial Narrow" w:hAnsi="Arial Narrow" w:cs="Arial"/>
                <w:b/>
                <w:bCs/>
                <w:sz w:val="22"/>
                <w:szCs w:val="22"/>
              </w:rPr>
              <w:t>Firma výrobce</w:t>
            </w:r>
          </w:p>
        </w:tc>
        <w:tc>
          <w:tcPr>
            <w:tcW w:w="1984" w:type="dxa"/>
            <w:vMerge w:val="restart"/>
            <w:tcBorders>
              <w:top w:val="single" w:sz="4" w:space="0" w:color="auto"/>
              <w:left w:val="nil"/>
              <w:bottom w:val="double" w:sz="4" w:space="0" w:color="auto"/>
              <w:right w:val="single" w:sz="4" w:space="0" w:color="auto"/>
            </w:tcBorders>
            <w:shd w:val="clear" w:color="auto" w:fill="BFBFBF"/>
            <w:vAlign w:val="center"/>
            <w:hideMark/>
          </w:tcPr>
          <w:p w14:paraId="2C3678B2" w14:textId="77777777" w:rsidR="00711C31" w:rsidRPr="008843D7" w:rsidRDefault="00711C31" w:rsidP="007849B4">
            <w:pPr>
              <w:jc w:val="center"/>
              <w:rPr>
                <w:rFonts w:ascii="Arial Narrow" w:hAnsi="Arial Narrow" w:cs="Arial"/>
                <w:b/>
                <w:bCs/>
                <w:sz w:val="22"/>
                <w:szCs w:val="22"/>
              </w:rPr>
            </w:pPr>
            <w:r w:rsidRPr="008843D7">
              <w:rPr>
                <w:rFonts w:ascii="Arial Narrow" w:hAnsi="Arial Narrow" w:cs="Arial"/>
                <w:b/>
                <w:bCs/>
                <w:sz w:val="22"/>
                <w:szCs w:val="22"/>
              </w:rPr>
              <w:t>Katalogové</w:t>
            </w:r>
            <w:r w:rsidR="00E839BF" w:rsidRPr="008843D7">
              <w:rPr>
                <w:rFonts w:ascii="Arial Narrow" w:hAnsi="Arial Narrow" w:cs="Arial"/>
                <w:b/>
                <w:bCs/>
                <w:sz w:val="22"/>
                <w:szCs w:val="22"/>
              </w:rPr>
              <w:t>/ výrobní</w:t>
            </w:r>
            <w:r w:rsidRPr="008843D7">
              <w:rPr>
                <w:rFonts w:ascii="Arial Narrow" w:hAnsi="Arial Narrow" w:cs="Arial"/>
                <w:b/>
                <w:bCs/>
                <w:sz w:val="22"/>
                <w:szCs w:val="22"/>
              </w:rPr>
              <w:t xml:space="preserve"> číslo</w:t>
            </w:r>
          </w:p>
        </w:tc>
      </w:tr>
      <w:tr w:rsidR="00711C31" w:rsidRPr="008843D7" w14:paraId="5BD02BFB" w14:textId="77777777" w:rsidTr="00711C31">
        <w:trPr>
          <w:trHeight w:val="423"/>
          <w:tblHeader/>
        </w:trPr>
        <w:tc>
          <w:tcPr>
            <w:tcW w:w="4252" w:type="dxa"/>
            <w:vMerge/>
            <w:tcBorders>
              <w:top w:val="single" w:sz="4" w:space="0" w:color="auto"/>
              <w:left w:val="single" w:sz="4" w:space="0" w:color="auto"/>
              <w:bottom w:val="double" w:sz="4" w:space="0" w:color="auto"/>
              <w:right w:val="single" w:sz="4" w:space="0" w:color="auto"/>
            </w:tcBorders>
            <w:vAlign w:val="center"/>
            <w:hideMark/>
          </w:tcPr>
          <w:p w14:paraId="480D36F4" w14:textId="77777777" w:rsidR="00711C31" w:rsidRPr="008843D7" w:rsidRDefault="00711C31" w:rsidP="007849B4">
            <w:pPr>
              <w:rPr>
                <w:rFonts w:ascii="Arial Narrow" w:hAnsi="Arial Narrow" w:cs="Arial"/>
                <w:b/>
                <w:bCs/>
                <w:sz w:val="22"/>
                <w:szCs w:val="22"/>
              </w:rPr>
            </w:pPr>
          </w:p>
        </w:tc>
        <w:tc>
          <w:tcPr>
            <w:tcW w:w="2694" w:type="dxa"/>
            <w:vMerge/>
            <w:tcBorders>
              <w:top w:val="single" w:sz="4" w:space="0" w:color="auto"/>
              <w:left w:val="nil"/>
              <w:bottom w:val="double" w:sz="4" w:space="0" w:color="auto"/>
              <w:right w:val="single" w:sz="4" w:space="0" w:color="auto"/>
            </w:tcBorders>
            <w:vAlign w:val="center"/>
            <w:hideMark/>
          </w:tcPr>
          <w:p w14:paraId="3E021106" w14:textId="77777777" w:rsidR="00711C31" w:rsidRPr="008843D7" w:rsidRDefault="00711C31" w:rsidP="007849B4">
            <w:pPr>
              <w:rPr>
                <w:rFonts w:ascii="Arial Narrow" w:hAnsi="Arial Narrow" w:cs="Arial"/>
                <w:b/>
                <w:bCs/>
                <w:sz w:val="22"/>
                <w:szCs w:val="22"/>
              </w:rPr>
            </w:pPr>
          </w:p>
        </w:tc>
        <w:tc>
          <w:tcPr>
            <w:tcW w:w="0" w:type="auto"/>
            <w:vMerge/>
            <w:tcBorders>
              <w:top w:val="single" w:sz="4" w:space="0" w:color="auto"/>
              <w:left w:val="nil"/>
              <w:bottom w:val="double" w:sz="4" w:space="0" w:color="auto"/>
              <w:right w:val="single" w:sz="4" w:space="0" w:color="auto"/>
            </w:tcBorders>
            <w:vAlign w:val="center"/>
            <w:hideMark/>
          </w:tcPr>
          <w:p w14:paraId="7053D99C" w14:textId="77777777" w:rsidR="00711C31" w:rsidRPr="008843D7" w:rsidRDefault="00711C31" w:rsidP="007849B4">
            <w:pPr>
              <w:rPr>
                <w:rFonts w:ascii="Arial Narrow" w:hAnsi="Arial Narrow" w:cs="Arial"/>
                <w:b/>
                <w:bCs/>
                <w:sz w:val="22"/>
                <w:szCs w:val="22"/>
              </w:rPr>
            </w:pPr>
          </w:p>
        </w:tc>
      </w:tr>
      <w:tr w:rsidR="00334648" w:rsidRPr="008843D7" w14:paraId="1F5AAE12" w14:textId="77777777" w:rsidTr="00711C31">
        <w:trPr>
          <w:trHeight w:val="397"/>
        </w:trPr>
        <w:tc>
          <w:tcPr>
            <w:tcW w:w="4252" w:type="dxa"/>
            <w:tcBorders>
              <w:top w:val="single" w:sz="4" w:space="0" w:color="auto"/>
              <w:left w:val="single" w:sz="4" w:space="0" w:color="auto"/>
              <w:bottom w:val="single" w:sz="4" w:space="0" w:color="auto"/>
              <w:right w:val="single" w:sz="4" w:space="0" w:color="auto"/>
            </w:tcBorders>
            <w:vAlign w:val="center"/>
            <w:hideMark/>
          </w:tcPr>
          <w:p w14:paraId="5C343531" w14:textId="77777777" w:rsidR="00334648" w:rsidRPr="008843D7" w:rsidRDefault="00334648" w:rsidP="00334648">
            <w:pPr>
              <w:ind w:left="66"/>
              <w:rPr>
                <w:rFonts w:ascii="Arial Narrow" w:hAnsi="Arial Narrow"/>
                <w:color w:val="000000"/>
                <w:sz w:val="22"/>
                <w:szCs w:val="22"/>
              </w:rPr>
            </w:pPr>
            <w:r w:rsidRPr="008843D7">
              <w:rPr>
                <w:rFonts w:ascii="Arial Narrow" w:hAnsi="Arial Narrow"/>
                <w:color w:val="000000"/>
                <w:sz w:val="22"/>
                <w:szCs w:val="22"/>
              </w:rPr>
              <w:t>CellG</w:t>
            </w:r>
            <w:r w:rsidR="00C41E1F" w:rsidRPr="008843D7">
              <w:rPr>
                <w:rFonts w:ascii="Arial Narrow" w:hAnsi="Arial Narrow"/>
                <w:color w:val="000000"/>
                <w:sz w:val="22"/>
                <w:szCs w:val="22"/>
              </w:rPr>
              <w:t>enix</w:t>
            </w:r>
            <w:r w:rsidRPr="008843D7">
              <w:rPr>
                <w:rFonts w:ascii="Arial Narrow" w:hAnsi="Arial Narrow"/>
                <w:color w:val="000000"/>
                <w:sz w:val="22"/>
                <w:szCs w:val="22"/>
              </w:rPr>
              <w:t xml:space="preserve"> GMP DC Medium bottle</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9E9800D" w14:textId="77777777" w:rsidR="00334648" w:rsidRPr="008843D7" w:rsidRDefault="00334648" w:rsidP="00334648">
            <w:pPr>
              <w:ind w:left="66"/>
              <w:jc w:val="center"/>
              <w:rPr>
                <w:rFonts w:ascii="Arial Narrow" w:hAnsi="Arial Narrow"/>
                <w:color w:val="000000"/>
                <w:sz w:val="22"/>
                <w:szCs w:val="22"/>
              </w:rPr>
            </w:pPr>
            <w:r w:rsidRPr="008843D7">
              <w:rPr>
                <w:rFonts w:ascii="Arial Narrow" w:hAnsi="Arial Narrow"/>
                <w:color w:val="000000"/>
                <w:sz w:val="22"/>
                <w:szCs w:val="22"/>
              </w:rPr>
              <w:t>CellGenix</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DE25819" w14:textId="77777777" w:rsidR="00334648" w:rsidRPr="008843D7" w:rsidRDefault="00334648" w:rsidP="00334648">
            <w:pPr>
              <w:ind w:left="66"/>
              <w:jc w:val="center"/>
              <w:rPr>
                <w:rFonts w:ascii="Arial Narrow" w:hAnsi="Arial Narrow"/>
                <w:color w:val="000000"/>
                <w:sz w:val="22"/>
                <w:szCs w:val="22"/>
              </w:rPr>
            </w:pPr>
            <w:r w:rsidRPr="008843D7">
              <w:rPr>
                <w:rFonts w:ascii="Arial Narrow" w:hAnsi="Arial Narrow"/>
                <w:color w:val="000000"/>
                <w:sz w:val="22"/>
                <w:szCs w:val="22"/>
              </w:rPr>
              <w:t>20801-0500</w:t>
            </w:r>
          </w:p>
        </w:tc>
      </w:tr>
      <w:tr w:rsidR="00334648" w:rsidRPr="008843D7" w14:paraId="6F8095A6" w14:textId="77777777" w:rsidTr="00711C31">
        <w:trPr>
          <w:trHeight w:val="397"/>
        </w:trPr>
        <w:tc>
          <w:tcPr>
            <w:tcW w:w="4252" w:type="dxa"/>
            <w:tcBorders>
              <w:top w:val="single" w:sz="4" w:space="0" w:color="auto"/>
              <w:left w:val="single" w:sz="4" w:space="0" w:color="auto"/>
              <w:bottom w:val="single" w:sz="4" w:space="0" w:color="auto"/>
              <w:right w:val="single" w:sz="4" w:space="0" w:color="auto"/>
            </w:tcBorders>
            <w:vAlign w:val="center"/>
            <w:hideMark/>
          </w:tcPr>
          <w:p w14:paraId="74D4AD18" w14:textId="77777777" w:rsidR="00334648" w:rsidRPr="008843D7" w:rsidRDefault="00334648" w:rsidP="00334648">
            <w:pPr>
              <w:ind w:left="66"/>
              <w:rPr>
                <w:rFonts w:ascii="Arial Narrow" w:hAnsi="Arial Narrow"/>
                <w:color w:val="000000"/>
                <w:sz w:val="22"/>
                <w:szCs w:val="22"/>
              </w:rPr>
            </w:pPr>
            <w:r w:rsidRPr="008843D7">
              <w:rPr>
                <w:rFonts w:ascii="Arial Narrow" w:hAnsi="Arial Narrow"/>
                <w:color w:val="000000"/>
                <w:sz w:val="22"/>
                <w:szCs w:val="22"/>
              </w:rPr>
              <w:t>rh GM-CSF (recombinant human Granulocyte Macrophage – Colony Stimulating Factor) (1 balení obsahuje 5 kusů)</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E0179A4" w14:textId="77777777" w:rsidR="00334648" w:rsidRPr="008843D7" w:rsidRDefault="00334648" w:rsidP="00334648">
            <w:pPr>
              <w:ind w:left="66"/>
              <w:jc w:val="center"/>
              <w:rPr>
                <w:rFonts w:ascii="Arial Narrow" w:hAnsi="Arial Narrow"/>
                <w:color w:val="000000"/>
                <w:sz w:val="22"/>
                <w:szCs w:val="22"/>
              </w:rPr>
            </w:pPr>
            <w:r w:rsidRPr="008843D7">
              <w:rPr>
                <w:rFonts w:ascii="Arial Narrow" w:hAnsi="Arial Narrow"/>
                <w:color w:val="000000"/>
                <w:sz w:val="22"/>
                <w:szCs w:val="22"/>
              </w:rPr>
              <w:t>CellGenix</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9A44F3C" w14:textId="77777777" w:rsidR="00334648" w:rsidRPr="008843D7" w:rsidRDefault="00334648" w:rsidP="00334648">
            <w:pPr>
              <w:ind w:left="66"/>
              <w:jc w:val="center"/>
              <w:rPr>
                <w:rFonts w:ascii="Arial Narrow" w:hAnsi="Arial Narrow"/>
                <w:color w:val="000000"/>
                <w:sz w:val="22"/>
                <w:szCs w:val="22"/>
              </w:rPr>
            </w:pPr>
            <w:r w:rsidRPr="008843D7">
              <w:rPr>
                <w:rFonts w:ascii="Arial Narrow" w:hAnsi="Arial Narrow"/>
                <w:color w:val="000000"/>
                <w:sz w:val="22"/>
                <w:szCs w:val="22"/>
              </w:rPr>
              <w:t>1012-050</w:t>
            </w:r>
          </w:p>
        </w:tc>
      </w:tr>
      <w:tr w:rsidR="00334648" w:rsidRPr="008843D7" w14:paraId="0A8F27E9" w14:textId="77777777" w:rsidTr="00711C31">
        <w:trPr>
          <w:trHeight w:val="397"/>
        </w:trPr>
        <w:tc>
          <w:tcPr>
            <w:tcW w:w="4252" w:type="dxa"/>
            <w:tcBorders>
              <w:top w:val="single" w:sz="4" w:space="0" w:color="auto"/>
              <w:left w:val="single" w:sz="4" w:space="0" w:color="auto"/>
              <w:bottom w:val="single" w:sz="4" w:space="0" w:color="auto"/>
              <w:right w:val="single" w:sz="4" w:space="0" w:color="auto"/>
            </w:tcBorders>
            <w:vAlign w:val="center"/>
            <w:hideMark/>
          </w:tcPr>
          <w:p w14:paraId="32F9EDE0" w14:textId="77777777" w:rsidR="00334648" w:rsidRPr="008843D7" w:rsidRDefault="00334648" w:rsidP="00334648">
            <w:pPr>
              <w:ind w:left="66"/>
              <w:rPr>
                <w:rFonts w:ascii="Arial Narrow" w:hAnsi="Arial Narrow"/>
                <w:color w:val="000000"/>
                <w:sz w:val="22"/>
                <w:szCs w:val="22"/>
              </w:rPr>
            </w:pPr>
            <w:r w:rsidRPr="008843D7">
              <w:rPr>
                <w:rFonts w:ascii="Arial Narrow" w:hAnsi="Arial Narrow"/>
                <w:color w:val="000000"/>
                <w:sz w:val="22"/>
                <w:szCs w:val="22"/>
              </w:rPr>
              <w:t>rh IL-4 (recombinant human Interleukin 4)</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9278BDC" w14:textId="77777777" w:rsidR="00334648" w:rsidRPr="008843D7" w:rsidRDefault="00334648" w:rsidP="00334648">
            <w:pPr>
              <w:ind w:left="66"/>
              <w:jc w:val="center"/>
              <w:rPr>
                <w:rFonts w:ascii="Arial Narrow" w:hAnsi="Arial Narrow"/>
                <w:color w:val="000000"/>
                <w:sz w:val="22"/>
                <w:szCs w:val="22"/>
              </w:rPr>
            </w:pPr>
            <w:r w:rsidRPr="008843D7">
              <w:rPr>
                <w:rFonts w:ascii="Arial Narrow" w:hAnsi="Arial Narrow"/>
                <w:color w:val="000000"/>
                <w:sz w:val="22"/>
                <w:szCs w:val="22"/>
              </w:rPr>
              <w:t>CellGenix</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D2D3676" w14:textId="77777777" w:rsidR="00334648" w:rsidRPr="008843D7" w:rsidRDefault="00334648" w:rsidP="00334648">
            <w:pPr>
              <w:ind w:left="66"/>
              <w:jc w:val="center"/>
              <w:rPr>
                <w:rFonts w:ascii="Arial Narrow" w:hAnsi="Arial Narrow"/>
                <w:color w:val="000000"/>
                <w:sz w:val="22"/>
                <w:szCs w:val="22"/>
              </w:rPr>
            </w:pPr>
            <w:r w:rsidRPr="008843D7">
              <w:rPr>
                <w:rFonts w:ascii="Arial Narrow" w:hAnsi="Arial Narrow"/>
                <w:color w:val="000000"/>
                <w:sz w:val="22"/>
                <w:szCs w:val="22"/>
              </w:rPr>
              <w:t>1003-050</w:t>
            </w:r>
          </w:p>
        </w:tc>
      </w:tr>
      <w:tr w:rsidR="00334648" w:rsidRPr="008843D7" w14:paraId="6AF3315E" w14:textId="77777777" w:rsidTr="00711C31">
        <w:trPr>
          <w:trHeight w:val="397"/>
        </w:trPr>
        <w:tc>
          <w:tcPr>
            <w:tcW w:w="4252" w:type="dxa"/>
            <w:tcBorders>
              <w:top w:val="single" w:sz="4" w:space="0" w:color="auto"/>
              <w:left w:val="single" w:sz="4" w:space="0" w:color="auto"/>
              <w:bottom w:val="single" w:sz="4" w:space="0" w:color="auto"/>
              <w:right w:val="single" w:sz="4" w:space="0" w:color="auto"/>
            </w:tcBorders>
            <w:vAlign w:val="center"/>
            <w:hideMark/>
          </w:tcPr>
          <w:p w14:paraId="30FABD5C" w14:textId="77777777" w:rsidR="00334648" w:rsidRPr="008843D7" w:rsidRDefault="00334648" w:rsidP="00334648">
            <w:pPr>
              <w:ind w:left="66"/>
              <w:rPr>
                <w:rFonts w:ascii="Arial Narrow" w:hAnsi="Arial Narrow"/>
                <w:color w:val="000000"/>
                <w:sz w:val="22"/>
                <w:szCs w:val="22"/>
              </w:rPr>
            </w:pPr>
            <w:r w:rsidRPr="008843D7">
              <w:rPr>
                <w:rFonts w:ascii="Arial Narrow" w:hAnsi="Arial Narrow"/>
                <w:color w:val="000000"/>
                <w:sz w:val="22"/>
                <w:szCs w:val="22"/>
              </w:rPr>
              <w:t>CryoStor CS2 100 ml</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E3F303D" w14:textId="77777777" w:rsidR="00334648" w:rsidRPr="008843D7" w:rsidRDefault="00334648" w:rsidP="00334648">
            <w:pPr>
              <w:ind w:left="66"/>
              <w:jc w:val="center"/>
              <w:rPr>
                <w:rFonts w:ascii="Arial Narrow" w:hAnsi="Arial Narrow"/>
                <w:color w:val="000000"/>
                <w:sz w:val="22"/>
                <w:szCs w:val="22"/>
              </w:rPr>
            </w:pPr>
            <w:r w:rsidRPr="008843D7">
              <w:rPr>
                <w:rFonts w:ascii="Arial Narrow" w:hAnsi="Arial Narrow"/>
                <w:color w:val="000000"/>
                <w:sz w:val="22"/>
                <w:szCs w:val="22"/>
              </w:rPr>
              <w:t>BioLife Solutions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92A6860" w14:textId="6D56F65E" w:rsidR="00334648" w:rsidRPr="008843D7" w:rsidRDefault="00004554" w:rsidP="00334648">
            <w:pPr>
              <w:ind w:left="66"/>
              <w:jc w:val="center"/>
              <w:rPr>
                <w:rFonts w:ascii="Arial Narrow" w:hAnsi="Arial Narrow"/>
                <w:color w:val="000000"/>
                <w:sz w:val="22"/>
                <w:szCs w:val="22"/>
              </w:rPr>
            </w:pPr>
            <w:r w:rsidRPr="00004554">
              <w:rPr>
                <w:rFonts w:ascii="Arial Narrow" w:hAnsi="Arial Narrow"/>
                <w:color w:val="000000"/>
                <w:sz w:val="22"/>
                <w:szCs w:val="22"/>
              </w:rPr>
              <w:t>202102</w:t>
            </w:r>
          </w:p>
        </w:tc>
      </w:tr>
      <w:tr w:rsidR="00334648" w:rsidRPr="008843D7" w14:paraId="3208EB1E" w14:textId="77777777" w:rsidTr="00711C31">
        <w:trPr>
          <w:trHeight w:val="397"/>
        </w:trPr>
        <w:tc>
          <w:tcPr>
            <w:tcW w:w="4252" w:type="dxa"/>
            <w:tcBorders>
              <w:top w:val="single" w:sz="4" w:space="0" w:color="auto"/>
              <w:left w:val="single" w:sz="4" w:space="0" w:color="auto"/>
              <w:bottom w:val="single" w:sz="4" w:space="0" w:color="auto"/>
              <w:right w:val="single" w:sz="4" w:space="0" w:color="auto"/>
            </w:tcBorders>
            <w:vAlign w:val="center"/>
            <w:hideMark/>
          </w:tcPr>
          <w:p w14:paraId="0EB9E527" w14:textId="77777777" w:rsidR="00334648" w:rsidRPr="008843D7" w:rsidRDefault="00334648" w:rsidP="00334648">
            <w:pPr>
              <w:ind w:left="66"/>
              <w:rPr>
                <w:rFonts w:ascii="Arial Narrow" w:hAnsi="Arial Narrow"/>
                <w:color w:val="000000"/>
                <w:sz w:val="22"/>
                <w:szCs w:val="22"/>
              </w:rPr>
            </w:pPr>
            <w:r w:rsidRPr="008843D7">
              <w:rPr>
                <w:rFonts w:ascii="Arial Narrow" w:hAnsi="Arial Narrow"/>
                <w:color w:val="000000"/>
                <w:sz w:val="22"/>
                <w:szCs w:val="22"/>
              </w:rPr>
              <w:t>HypoThermosol® FRS 10ml</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C98C257" w14:textId="77777777" w:rsidR="00334648" w:rsidRPr="008843D7" w:rsidRDefault="00334648" w:rsidP="00334648">
            <w:pPr>
              <w:ind w:left="66"/>
              <w:jc w:val="center"/>
              <w:rPr>
                <w:rFonts w:ascii="Arial Narrow" w:hAnsi="Arial Narrow"/>
                <w:color w:val="000000"/>
                <w:sz w:val="22"/>
                <w:szCs w:val="22"/>
              </w:rPr>
            </w:pPr>
            <w:r w:rsidRPr="008843D7">
              <w:rPr>
                <w:rFonts w:ascii="Arial Narrow" w:hAnsi="Arial Narrow"/>
                <w:color w:val="000000"/>
                <w:sz w:val="22"/>
                <w:szCs w:val="22"/>
              </w:rPr>
              <w:t>BioLife Solutions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B644DC8" w14:textId="608FB2FB" w:rsidR="00334648" w:rsidRPr="008843D7" w:rsidRDefault="00004554" w:rsidP="00334648">
            <w:pPr>
              <w:ind w:left="66"/>
              <w:jc w:val="center"/>
              <w:rPr>
                <w:rFonts w:ascii="Arial Narrow" w:hAnsi="Arial Narrow"/>
                <w:color w:val="000000"/>
                <w:sz w:val="22"/>
                <w:szCs w:val="22"/>
              </w:rPr>
            </w:pPr>
            <w:r w:rsidRPr="00004554">
              <w:rPr>
                <w:rFonts w:ascii="Arial Narrow" w:hAnsi="Arial Narrow"/>
                <w:color w:val="000000"/>
                <w:sz w:val="22"/>
                <w:szCs w:val="22"/>
              </w:rPr>
              <w:t>101373</w:t>
            </w:r>
          </w:p>
        </w:tc>
      </w:tr>
      <w:tr w:rsidR="00334648" w:rsidRPr="008843D7" w14:paraId="07E5901A" w14:textId="77777777" w:rsidTr="00711C31">
        <w:trPr>
          <w:trHeight w:val="397"/>
        </w:trPr>
        <w:tc>
          <w:tcPr>
            <w:tcW w:w="4252" w:type="dxa"/>
            <w:tcBorders>
              <w:top w:val="single" w:sz="4" w:space="0" w:color="auto"/>
              <w:left w:val="single" w:sz="4" w:space="0" w:color="auto"/>
              <w:bottom w:val="single" w:sz="4" w:space="0" w:color="auto"/>
              <w:right w:val="single" w:sz="4" w:space="0" w:color="auto"/>
            </w:tcBorders>
            <w:vAlign w:val="center"/>
            <w:hideMark/>
          </w:tcPr>
          <w:p w14:paraId="1B30A23C" w14:textId="77777777" w:rsidR="00334648" w:rsidRPr="008843D7" w:rsidRDefault="00334648" w:rsidP="00334648">
            <w:pPr>
              <w:ind w:left="66"/>
              <w:rPr>
                <w:rFonts w:ascii="Arial Narrow" w:hAnsi="Arial Narrow"/>
                <w:color w:val="000000"/>
                <w:sz w:val="22"/>
                <w:szCs w:val="22"/>
              </w:rPr>
            </w:pPr>
            <w:r w:rsidRPr="008843D7">
              <w:rPr>
                <w:rFonts w:ascii="Arial Narrow" w:hAnsi="Arial Narrow"/>
                <w:color w:val="000000"/>
                <w:sz w:val="22"/>
                <w:szCs w:val="22"/>
              </w:rPr>
              <w:t>HypoThermosol® FRS 100ml</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3CCA473" w14:textId="77777777" w:rsidR="00334648" w:rsidRPr="008843D7" w:rsidRDefault="00334648" w:rsidP="00334648">
            <w:pPr>
              <w:ind w:left="66"/>
              <w:jc w:val="center"/>
              <w:rPr>
                <w:rFonts w:ascii="Arial Narrow" w:hAnsi="Arial Narrow"/>
                <w:color w:val="000000"/>
                <w:sz w:val="22"/>
                <w:szCs w:val="22"/>
              </w:rPr>
            </w:pPr>
            <w:r w:rsidRPr="008843D7">
              <w:rPr>
                <w:rFonts w:ascii="Arial Narrow" w:hAnsi="Arial Narrow"/>
                <w:color w:val="000000"/>
                <w:sz w:val="22"/>
                <w:szCs w:val="22"/>
              </w:rPr>
              <w:t>BioLife Solutions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CCDA2A6" w14:textId="524A9401" w:rsidR="00334648" w:rsidRPr="008843D7" w:rsidRDefault="00004554" w:rsidP="00334648">
            <w:pPr>
              <w:ind w:left="66"/>
              <w:jc w:val="center"/>
              <w:rPr>
                <w:rFonts w:ascii="Arial Narrow" w:hAnsi="Arial Narrow"/>
                <w:color w:val="000000"/>
                <w:sz w:val="22"/>
                <w:szCs w:val="22"/>
              </w:rPr>
            </w:pPr>
            <w:r w:rsidRPr="00004554">
              <w:rPr>
                <w:rFonts w:ascii="Arial Narrow" w:hAnsi="Arial Narrow"/>
                <w:color w:val="000000"/>
                <w:sz w:val="22"/>
                <w:szCs w:val="22"/>
              </w:rPr>
              <w:t>101102</w:t>
            </w:r>
          </w:p>
        </w:tc>
      </w:tr>
      <w:tr w:rsidR="00334648" w:rsidRPr="008843D7" w14:paraId="1A8FB5FB" w14:textId="77777777" w:rsidTr="00711C31">
        <w:trPr>
          <w:trHeight w:val="397"/>
        </w:trPr>
        <w:tc>
          <w:tcPr>
            <w:tcW w:w="4252" w:type="dxa"/>
            <w:tcBorders>
              <w:top w:val="single" w:sz="4" w:space="0" w:color="auto"/>
              <w:left w:val="single" w:sz="4" w:space="0" w:color="auto"/>
              <w:bottom w:val="single" w:sz="4" w:space="0" w:color="auto"/>
              <w:right w:val="single" w:sz="4" w:space="0" w:color="auto"/>
            </w:tcBorders>
            <w:vAlign w:val="center"/>
            <w:hideMark/>
          </w:tcPr>
          <w:p w14:paraId="0CD5E81A" w14:textId="77777777" w:rsidR="00334648" w:rsidRPr="008843D7" w:rsidRDefault="00334648" w:rsidP="00334648">
            <w:pPr>
              <w:ind w:left="66"/>
              <w:rPr>
                <w:rFonts w:ascii="Arial Narrow" w:hAnsi="Arial Narrow"/>
                <w:color w:val="000000"/>
                <w:sz w:val="22"/>
                <w:szCs w:val="22"/>
              </w:rPr>
            </w:pPr>
            <w:r w:rsidRPr="008843D7">
              <w:rPr>
                <w:rFonts w:ascii="Arial Narrow" w:hAnsi="Arial Narrow"/>
                <w:color w:val="000000"/>
                <w:sz w:val="22"/>
                <w:szCs w:val="22"/>
              </w:rPr>
              <w:t>Sampling Site Connector (1 balení obsahuje 96 kusů)</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535D8D5" w14:textId="77777777" w:rsidR="00334648" w:rsidRPr="008843D7" w:rsidRDefault="00334648" w:rsidP="00334648">
            <w:pPr>
              <w:ind w:left="66"/>
              <w:jc w:val="center"/>
              <w:rPr>
                <w:rFonts w:ascii="Arial Narrow" w:hAnsi="Arial Narrow"/>
                <w:color w:val="000000"/>
                <w:sz w:val="22"/>
                <w:szCs w:val="22"/>
              </w:rPr>
            </w:pPr>
            <w:r w:rsidRPr="008843D7">
              <w:rPr>
                <w:rFonts w:ascii="Arial Narrow" w:hAnsi="Arial Narrow"/>
                <w:color w:val="000000"/>
                <w:sz w:val="22"/>
                <w:szCs w:val="22"/>
              </w:rPr>
              <w:t>Cell-Max GmbH</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DCC1D5F" w14:textId="77777777" w:rsidR="00334648" w:rsidRPr="008843D7" w:rsidRDefault="00334648" w:rsidP="00334648">
            <w:pPr>
              <w:ind w:left="66"/>
              <w:jc w:val="center"/>
              <w:rPr>
                <w:rFonts w:ascii="Arial Narrow" w:hAnsi="Arial Narrow"/>
                <w:color w:val="000000"/>
                <w:sz w:val="22"/>
                <w:szCs w:val="22"/>
              </w:rPr>
            </w:pPr>
            <w:r w:rsidRPr="008843D7">
              <w:rPr>
                <w:rFonts w:ascii="Arial Narrow" w:hAnsi="Arial Narrow"/>
                <w:color w:val="000000"/>
                <w:sz w:val="22"/>
                <w:szCs w:val="22"/>
              </w:rPr>
              <w:t>HPF 0574</w:t>
            </w:r>
          </w:p>
        </w:tc>
      </w:tr>
      <w:tr w:rsidR="00473591" w:rsidRPr="008843D7" w14:paraId="75FCFEE3" w14:textId="77777777" w:rsidTr="00711C31">
        <w:trPr>
          <w:trHeight w:val="397"/>
        </w:trPr>
        <w:tc>
          <w:tcPr>
            <w:tcW w:w="4252" w:type="dxa"/>
            <w:tcBorders>
              <w:top w:val="single" w:sz="4" w:space="0" w:color="auto"/>
              <w:left w:val="single" w:sz="4" w:space="0" w:color="auto"/>
              <w:bottom w:val="single" w:sz="4" w:space="0" w:color="auto"/>
              <w:right w:val="single" w:sz="4" w:space="0" w:color="auto"/>
            </w:tcBorders>
            <w:vAlign w:val="center"/>
          </w:tcPr>
          <w:p w14:paraId="16452A63" w14:textId="77777777" w:rsidR="00473591" w:rsidRPr="008843D7" w:rsidRDefault="00473591" w:rsidP="00334648">
            <w:pPr>
              <w:ind w:left="66"/>
              <w:rPr>
                <w:rFonts w:ascii="Arial Narrow" w:hAnsi="Arial Narrow"/>
                <w:color w:val="000000"/>
                <w:sz w:val="22"/>
                <w:szCs w:val="22"/>
              </w:rPr>
            </w:pPr>
            <w:r w:rsidRPr="008843D7">
              <w:rPr>
                <w:rFonts w:ascii="Arial Narrow" w:hAnsi="Arial Narrow"/>
                <w:color w:val="000000"/>
                <w:sz w:val="22"/>
                <w:szCs w:val="22"/>
              </w:rPr>
              <w:t>VACMUNE® GMP-grade (KLH; 20 mg/ml)</w:t>
            </w:r>
          </w:p>
        </w:tc>
        <w:tc>
          <w:tcPr>
            <w:tcW w:w="2694" w:type="dxa"/>
            <w:tcBorders>
              <w:top w:val="single" w:sz="4" w:space="0" w:color="auto"/>
              <w:left w:val="single" w:sz="4" w:space="0" w:color="auto"/>
              <w:bottom w:val="single" w:sz="4" w:space="0" w:color="auto"/>
              <w:right w:val="single" w:sz="4" w:space="0" w:color="auto"/>
            </w:tcBorders>
            <w:vAlign w:val="center"/>
          </w:tcPr>
          <w:p w14:paraId="7677E763" w14:textId="77777777" w:rsidR="00473591" w:rsidRPr="008843D7" w:rsidRDefault="00473591" w:rsidP="00334648">
            <w:pPr>
              <w:ind w:left="66"/>
              <w:jc w:val="center"/>
              <w:rPr>
                <w:rFonts w:ascii="Arial Narrow" w:hAnsi="Arial Narrow"/>
                <w:color w:val="000000"/>
                <w:sz w:val="22"/>
                <w:szCs w:val="22"/>
              </w:rPr>
            </w:pPr>
            <w:r w:rsidRPr="008843D7">
              <w:rPr>
                <w:rFonts w:ascii="Arial Narrow" w:hAnsi="Arial Narrow"/>
                <w:color w:val="000000"/>
                <w:sz w:val="22"/>
                <w:szCs w:val="22"/>
              </w:rPr>
              <w:t>Biosyn Arzneimittel GmbH</w:t>
            </w:r>
          </w:p>
        </w:tc>
        <w:tc>
          <w:tcPr>
            <w:tcW w:w="1984" w:type="dxa"/>
            <w:tcBorders>
              <w:top w:val="single" w:sz="4" w:space="0" w:color="auto"/>
              <w:left w:val="single" w:sz="4" w:space="0" w:color="auto"/>
              <w:bottom w:val="single" w:sz="4" w:space="0" w:color="auto"/>
              <w:right w:val="single" w:sz="4" w:space="0" w:color="auto"/>
            </w:tcBorders>
            <w:vAlign w:val="center"/>
          </w:tcPr>
          <w:p w14:paraId="70F4AF7B" w14:textId="77777777" w:rsidR="00473591" w:rsidRPr="008843D7" w:rsidRDefault="00473591" w:rsidP="00334648">
            <w:pPr>
              <w:ind w:left="66"/>
              <w:jc w:val="center"/>
              <w:rPr>
                <w:rFonts w:ascii="Arial Narrow" w:hAnsi="Arial Narrow"/>
                <w:color w:val="000000"/>
                <w:sz w:val="22"/>
                <w:szCs w:val="22"/>
              </w:rPr>
            </w:pPr>
            <w:r w:rsidRPr="008843D7">
              <w:rPr>
                <w:rFonts w:ascii="Arial Narrow" w:hAnsi="Arial Narrow"/>
                <w:color w:val="000000"/>
                <w:sz w:val="22"/>
                <w:szCs w:val="22"/>
              </w:rPr>
              <w:t>CA-VM699316-04</w:t>
            </w:r>
          </w:p>
        </w:tc>
      </w:tr>
    </w:tbl>
    <w:p w14:paraId="05CB3863" w14:textId="3D5CDC88" w:rsidR="00711C31" w:rsidRPr="008843D7" w:rsidRDefault="00711C31" w:rsidP="009D016D">
      <w:pPr>
        <w:pStyle w:val="Zkladntext"/>
        <w:spacing w:before="120" w:after="120" w:line="235" w:lineRule="auto"/>
        <w:ind w:left="426"/>
        <w:jc w:val="both"/>
        <w:rPr>
          <w:rFonts w:ascii="Arial Narrow" w:hAnsi="Arial Narrow"/>
          <w:sz w:val="22"/>
          <w:szCs w:val="22"/>
        </w:rPr>
      </w:pPr>
      <w:r w:rsidRPr="008843D7">
        <w:rPr>
          <w:rFonts w:ascii="Arial Narrow" w:hAnsi="Arial Narrow"/>
          <w:sz w:val="22"/>
          <w:szCs w:val="22"/>
        </w:rPr>
        <w:t xml:space="preserve">Veškeré reagencie a materiál pro zajištění výroby léčivých přípravků v rámci klinického výzkumu </w:t>
      </w:r>
      <w:r w:rsidR="00B41C63" w:rsidRPr="00B41C63">
        <w:rPr>
          <w:rFonts w:ascii="Arial Narrow" w:hAnsi="Arial Narrow"/>
          <w:sz w:val="22"/>
          <w:szCs w:val="22"/>
        </w:rPr>
        <w:t>Centra excelence CREATIC</w:t>
      </w:r>
      <w:r w:rsidRPr="008843D7">
        <w:rPr>
          <w:rFonts w:ascii="Arial Narrow" w:hAnsi="Arial Narrow"/>
          <w:sz w:val="22"/>
          <w:szCs w:val="22"/>
        </w:rPr>
        <w:t xml:space="preserve"> LF MU musejí být součástí schválených specifikací vstupního materiálu </w:t>
      </w:r>
      <w:r w:rsidR="001A29D7" w:rsidRPr="008843D7">
        <w:rPr>
          <w:rFonts w:ascii="Arial Narrow" w:hAnsi="Arial Narrow"/>
          <w:sz w:val="22"/>
          <w:szCs w:val="22"/>
        </w:rPr>
        <w:t xml:space="preserve">podléhajících kontrole </w:t>
      </w:r>
      <w:r w:rsidRPr="008843D7">
        <w:rPr>
          <w:rFonts w:ascii="Arial Narrow" w:hAnsi="Arial Narrow"/>
          <w:sz w:val="22"/>
          <w:szCs w:val="22"/>
        </w:rPr>
        <w:t>Státním úřadem pro kontrolu léčiv (dále jen „SÚKL“). Pro zachování SÚKLem schváleného postupu správné výrobní praxe</w:t>
      </w:r>
      <w:r w:rsidRPr="008843D7">
        <w:rPr>
          <w:rFonts w:ascii="Arial Narrow" w:hAnsi="Arial Narrow"/>
          <w:bCs/>
          <w:sz w:val="22"/>
          <w:szCs w:val="22"/>
        </w:rPr>
        <w:t xml:space="preserve"> je proto nezbytné zachovat takto schválené specifikace materiálu, tedy zachovat aplikaci a používání schválených konkrétních reagencií a materiálů. Na základě těchto objektivních důvodů jsou předmětem veřejné zakázky konkrétní výrobky od konkrétních </w:t>
      </w:r>
      <w:r w:rsidR="0047567B" w:rsidRPr="008843D7">
        <w:rPr>
          <w:rFonts w:ascii="Arial Narrow" w:hAnsi="Arial Narrow"/>
          <w:bCs/>
          <w:sz w:val="22"/>
          <w:szCs w:val="22"/>
        </w:rPr>
        <w:t>výrobců</w:t>
      </w:r>
      <w:r w:rsidRPr="008843D7">
        <w:rPr>
          <w:rFonts w:ascii="Arial Narrow" w:hAnsi="Arial Narrow"/>
          <w:bCs/>
          <w:sz w:val="22"/>
          <w:szCs w:val="22"/>
        </w:rPr>
        <w:t>, určených včetně katalogových</w:t>
      </w:r>
      <w:r w:rsidR="00642F08" w:rsidRPr="008843D7">
        <w:rPr>
          <w:rFonts w:ascii="Arial Narrow" w:hAnsi="Arial Narrow"/>
          <w:bCs/>
          <w:sz w:val="22"/>
          <w:szCs w:val="22"/>
        </w:rPr>
        <w:t>/ výrobních</w:t>
      </w:r>
      <w:r w:rsidRPr="008843D7">
        <w:rPr>
          <w:rFonts w:ascii="Arial Narrow" w:hAnsi="Arial Narrow"/>
          <w:bCs/>
          <w:sz w:val="22"/>
          <w:szCs w:val="22"/>
        </w:rPr>
        <w:t xml:space="preserve"> čísel. Užitím jiných výrobků by bylo ohroženo </w:t>
      </w:r>
      <w:r w:rsidRPr="008843D7">
        <w:rPr>
          <w:rFonts w:ascii="Arial Narrow" w:hAnsi="Arial Narrow"/>
          <w:sz w:val="22"/>
          <w:szCs w:val="22"/>
        </w:rPr>
        <w:t xml:space="preserve">zajištění výroby léčivých přípravků v rámci klinického výzkumu </w:t>
      </w:r>
      <w:r w:rsidR="00CD455A" w:rsidRPr="00B41C63">
        <w:rPr>
          <w:rFonts w:ascii="Arial Narrow" w:hAnsi="Arial Narrow"/>
          <w:sz w:val="22"/>
          <w:szCs w:val="22"/>
        </w:rPr>
        <w:t>Centra excelence CREATIC</w:t>
      </w:r>
      <w:r w:rsidR="00CD455A" w:rsidRPr="008843D7">
        <w:rPr>
          <w:rFonts w:ascii="Arial Narrow" w:hAnsi="Arial Narrow"/>
          <w:sz w:val="22"/>
          <w:szCs w:val="22"/>
        </w:rPr>
        <w:t xml:space="preserve"> </w:t>
      </w:r>
      <w:r w:rsidRPr="008843D7">
        <w:rPr>
          <w:rFonts w:ascii="Arial Narrow" w:hAnsi="Arial Narrow"/>
          <w:sz w:val="22"/>
          <w:szCs w:val="22"/>
        </w:rPr>
        <w:t xml:space="preserve">LF MU a </w:t>
      </w:r>
      <w:r w:rsidR="001A29D7" w:rsidRPr="008843D7">
        <w:rPr>
          <w:rFonts w:ascii="Arial Narrow" w:hAnsi="Arial Narrow"/>
          <w:sz w:val="22"/>
          <w:szCs w:val="22"/>
        </w:rPr>
        <w:t xml:space="preserve">platnost certifikátu </w:t>
      </w:r>
      <w:r w:rsidRPr="008843D7">
        <w:rPr>
          <w:rFonts w:ascii="Arial Narrow" w:hAnsi="Arial Narrow"/>
          <w:sz w:val="22"/>
          <w:szCs w:val="22"/>
        </w:rPr>
        <w:t>správné výrobní praxe ze strany SÚKLu</w:t>
      </w:r>
      <w:r w:rsidR="00CD455A">
        <w:rPr>
          <w:rFonts w:ascii="Arial Narrow" w:hAnsi="Arial Narrow"/>
          <w:sz w:val="22"/>
          <w:szCs w:val="22"/>
        </w:rPr>
        <w:t>.</w:t>
      </w:r>
    </w:p>
    <w:p w14:paraId="603EF36C" w14:textId="77777777" w:rsidR="00711C31" w:rsidRPr="008843D7" w:rsidRDefault="00711C31" w:rsidP="00711C31">
      <w:pPr>
        <w:pStyle w:val="Odstavecseseznamem"/>
        <w:numPr>
          <w:ilvl w:val="0"/>
          <w:numId w:val="2"/>
        </w:numPr>
        <w:spacing w:before="60" w:after="120"/>
        <w:ind w:left="357" w:hanging="357"/>
        <w:jc w:val="both"/>
        <w:rPr>
          <w:rFonts w:ascii="Arial Narrow" w:hAnsi="Arial Narrow"/>
          <w:sz w:val="22"/>
          <w:szCs w:val="22"/>
        </w:rPr>
      </w:pPr>
      <w:r w:rsidRPr="008843D7">
        <w:rPr>
          <w:rFonts w:ascii="Arial Narrow" w:hAnsi="Arial Narrow"/>
          <w:sz w:val="22"/>
          <w:szCs w:val="22"/>
        </w:rPr>
        <w:lastRenderedPageBreak/>
        <w:t>Tato rámcová dohoda je analogicky ve smyslu zákona č. 134/2016 Sb., o zadávání veřejných zakázek, ve znění pozdějších předpisů (dále jen „Z</w:t>
      </w:r>
      <w:r w:rsidR="00E35C8F" w:rsidRPr="008843D7">
        <w:rPr>
          <w:rFonts w:ascii="Arial Narrow" w:hAnsi="Arial Narrow"/>
          <w:sz w:val="22"/>
          <w:szCs w:val="22"/>
        </w:rPr>
        <w:t>Z</w:t>
      </w:r>
      <w:r w:rsidRPr="008843D7">
        <w:rPr>
          <w:rFonts w:ascii="Arial Narrow" w:hAnsi="Arial Narrow"/>
          <w:sz w:val="22"/>
          <w:szCs w:val="22"/>
        </w:rPr>
        <w:t xml:space="preserve">VZ“) rámcovou dohodou uzavřenou s jedním </w:t>
      </w:r>
      <w:r w:rsidR="00E448E5" w:rsidRPr="008843D7">
        <w:rPr>
          <w:rFonts w:ascii="Arial Narrow" w:hAnsi="Arial Narrow"/>
          <w:sz w:val="22"/>
          <w:szCs w:val="22"/>
        </w:rPr>
        <w:t>účastníkem</w:t>
      </w:r>
      <w:r w:rsidRPr="008843D7">
        <w:rPr>
          <w:rFonts w:ascii="Arial Narrow" w:hAnsi="Arial Narrow"/>
          <w:sz w:val="22"/>
          <w:szCs w:val="22"/>
        </w:rPr>
        <w:t xml:space="preserve"> a jsou v ní obsaženy a vymezeny všechny podmínky pro plnění veřejných zakázek zadávaných na základě této uzavřené rámcové dohody.</w:t>
      </w:r>
    </w:p>
    <w:p w14:paraId="6A0D5EAF" w14:textId="5023AE04" w:rsidR="0018684D" w:rsidRPr="008843D7" w:rsidRDefault="00D62D57" w:rsidP="0047567B">
      <w:pPr>
        <w:numPr>
          <w:ilvl w:val="0"/>
          <w:numId w:val="2"/>
        </w:numPr>
        <w:tabs>
          <w:tab w:val="clear" w:pos="360"/>
        </w:tabs>
        <w:jc w:val="both"/>
        <w:rPr>
          <w:rFonts w:ascii="Arial Narrow" w:hAnsi="Arial Narrow"/>
          <w:sz w:val="22"/>
          <w:szCs w:val="22"/>
        </w:rPr>
      </w:pPr>
      <w:r w:rsidRPr="008843D7">
        <w:rPr>
          <w:rFonts w:ascii="Arial Narrow" w:hAnsi="Arial Narrow"/>
          <w:sz w:val="22"/>
          <w:szCs w:val="22"/>
        </w:rPr>
        <w:t xml:space="preserve">Účelem této rámcové </w:t>
      </w:r>
      <w:r w:rsidR="00E448E5" w:rsidRPr="008843D7">
        <w:rPr>
          <w:rFonts w:ascii="Arial Narrow" w:hAnsi="Arial Narrow"/>
          <w:sz w:val="22"/>
          <w:szCs w:val="22"/>
        </w:rPr>
        <w:t>dohody</w:t>
      </w:r>
      <w:r w:rsidRPr="008843D7">
        <w:rPr>
          <w:rFonts w:ascii="Arial Narrow" w:hAnsi="Arial Narrow"/>
          <w:sz w:val="22"/>
          <w:szCs w:val="22"/>
        </w:rPr>
        <w:t xml:space="preserve"> je </w:t>
      </w:r>
      <w:r w:rsidR="0018684D" w:rsidRPr="008843D7">
        <w:rPr>
          <w:rFonts w:ascii="Arial Narrow" w:hAnsi="Arial Narrow"/>
          <w:sz w:val="22"/>
          <w:szCs w:val="22"/>
        </w:rPr>
        <w:t xml:space="preserve">zajištění dodávek </w:t>
      </w:r>
      <w:r w:rsidR="0018684D" w:rsidRPr="008843D7">
        <w:rPr>
          <w:rFonts w:ascii="Arial Narrow" w:hAnsi="Arial Narrow"/>
          <w:color w:val="000000"/>
          <w:sz w:val="22"/>
          <w:szCs w:val="22"/>
          <w:shd w:val="clear" w:color="auto" w:fill="FFFFFF"/>
        </w:rPr>
        <w:t>reagencií a materiálu pro zajištění výroby léčivých přípravků v rámci klinického výzkumu</w:t>
      </w:r>
      <w:r w:rsidR="0018684D" w:rsidRPr="008843D7">
        <w:rPr>
          <w:rFonts w:ascii="Arial Narrow" w:hAnsi="Arial Narrow"/>
          <w:bCs/>
          <w:sz w:val="22"/>
          <w:szCs w:val="22"/>
        </w:rPr>
        <w:t xml:space="preserve"> pro </w:t>
      </w:r>
      <w:r w:rsidR="00B41C63" w:rsidRPr="00B41C63">
        <w:rPr>
          <w:rFonts w:ascii="Arial Narrow" w:hAnsi="Arial Narrow"/>
          <w:sz w:val="22"/>
          <w:szCs w:val="22"/>
        </w:rPr>
        <w:t>Centr</w:t>
      </w:r>
      <w:r w:rsidR="00B41C63">
        <w:rPr>
          <w:rFonts w:ascii="Arial Narrow" w:hAnsi="Arial Narrow"/>
          <w:sz w:val="22"/>
          <w:szCs w:val="22"/>
        </w:rPr>
        <w:t>um</w:t>
      </w:r>
      <w:r w:rsidR="00B41C63" w:rsidRPr="00B41C63">
        <w:rPr>
          <w:rFonts w:ascii="Arial Narrow" w:hAnsi="Arial Narrow"/>
          <w:sz w:val="22"/>
          <w:szCs w:val="22"/>
        </w:rPr>
        <w:t xml:space="preserve"> excelence CREATIC</w:t>
      </w:r>
      <w:r w:rsidR="00B41C63" w:rsidRPr="008843D7">
        <w:rPr>
          <w:rFonts w:ascii="Arial Narrow" w:hAnsi="Arial Narrow"/>
          <w:sz w:val="22"/>
          <w:szCs w:val="22"/>
        </w:rPr>
        <w:t xml:space="preserve"> </w:t>
      </w:r>
      <w:r w:rsidR="0018684D" w:rsidRPr="008843D7">
        <w:rPr>
          <w:rFonts w:ascii="Arial Narrow" w:hAnsi="Arial Narrow"/>
          <w:bCs/>
          <w:sz w:val="22"/>
          <w:szCs w:val="22"/>
        </w:rPr>
        <w:t>Lékařské fakulty Masarykovy univerzity</w:t>
      </w:r>
      <w:r w:rsidRPr="008843D7">
        <w:rPr>
          <w:rFonts w:ascii="Arial Narrow" w:hAnsi="Arial Narrow"/>
          <w:sz w:val="22"/>
          <w:szCs w:val="22"/>
        </w:rPr>
        <w:t>, a to v</w:t>
      </w:r>
      <w:r w:rsidR="00711C31" w:rsidRPr="008843D7">
        <w:rPr>
          <w:rFonts w:ascii="Arial Narrow" w:hAnsi="Arial Narrow"/>
          <w:sz w:val="22"/>
          <w:szCs w:val="22"/>
        </w:rPr>
        <w:t> </w:t>
      </w:r>
      <w:r w:rsidRPr="008843D7">
        <w:rPr>
          <w:rFonts w:ascii="Arial Narrow" w:hAnsi="Arial Narrow"/>
          <w:sz w:val="22"/>
          <w:szCs w:val="22"/>
        </w:rPr>
        <w:t>odpovídajícím</w:t>
      </w:r>
      <w:r w:rsidR="00711C31" w:rsidRPr="008843D7">
        <w:rPr>
          <w:rFonts w:ascii="Arial Narrow" w:hAnsi="Arial Narrow"/>
          <w:sz w:val="22"/>
          <w:szCs w:val="22"/>
        </w:rPr>
        <w:t xml:space="preserve"> množství,</w:t>
      </w:r>
      <w:r w:rsidRPr="008843D7">
        <w:rPr>
          <w:rFonts w:ascii="Arial Narrow" w:hAnsi="Arial Narrow"/>
          <w:sz w:val="22"/>
          <w:szCs w:val="22"/>
        </w:rPr>
        <w:t xml:space="preserve"> složení, specifikaci, kvalitě a za podmínek stanovených touto rámcovou </w:t>
      </w:r>
      <w:r w:rsidR="00E448E5" w:rsidRPr="008843D7">
        <w:rPr>
          <w:rFonts w:ascii="Arial Narrow" w:hAnsi="Arial Narrow"/>
          <w:sz w:val="22"/>
          <w:szCs w:val="22"/>
        </w:rPr>
        <w:t>dohodou</w:t>
      </w:r>
      <w:r w:rsidRPr="008843D7">
        <w:rPr>
          <w:rFonts w:ascii="Arial Narrow" w:hAnsi="Arial Narrow"/>
          <w:sz w:val="22"/>
          <w:szCs w:val="22"/>
        </w:rPr>
        <w:t xml:space="preserve"> a jejími přílohami. </w:t>
      </w:r>
    </w:p>
    <w:p w14:paraId="1DF6415C" w14:textId="77777777" w:rsidR="008C4A21" w:rsidRPr="008843D7" w:rsidRDefault="00D62D57" w:rsidP="00670821">
      <w:pPr>
        <w:ind w:left="360"/>
        <w:jc w:val="both"/>
        <w:rPr>
          <w:rFonts w:ascii="Arial Narrow" w:hAnsi="Arial Narrow"/>
          <w:sz w:val="22"/>
          <w:szCs w:val="22"/>
        </w:rPr>
      </w:pPr>
      <w:r w:rsidRPr="008843D7">
        <w:rPr>
          <w:rFonts w:ascii="Arial Narrow" w:hAnsi="Arial Narrow"/>
          <w:sz w:val="22"/>
          <w:szCs w:val="22"/>
        </w:rPr>
        <w:t xml:space="preserve">Kupující očekává, že vlastnosti Zboží budou odpovídat jeho plánovanému využití, kterým se myslí </w:t>
      </w:r>
      <w:r w:rsidR="0018684D" w:rsidRPr="008843D7">
        <w:rPr>
          <w:rFonts w:ascii="Arial Narrow" w:hAnsi="Arial Narrow"/>
          <w:color w:val="000000"/>
          <w:sz w:val="22"/>
          <w:szCs w:val="22"/>
          <w:shd w:val="clear" w:color="auto" w:fill="FFFFFF"/>
        </w:rPr>
        <w:t>výroba léčivých přípravků v rámci klinického výzkumu</w:t>
      </w:r>
      <w:r w:rsidR="00FA13F4" w:rsidRPr="008843D7">
        <w:rPr>
          <w:rFonts w:ascii="Arial Narrow" w:hAnsi="Arial Narrow"/>
          <w:color w:val="000000"/>
          <w:sz w:val="22"/>
          <w:szCs w:val="22"/>
          <w:shd w:val="clear" w:color="auto" w:fill="FFFFFF"/>
        </w:rPr>
        <w:t xml:space="preserve"> v souladu </w:t>
      </w:r>
      <w:r w:rsidR="00C56C0A" w:rsidRPr="008843D7">
        <w:rPr>
          <w:rFonts w:ascii="Arial Narrow" w:hAnsi="Arial Narrow"/>
          <w:color w:val="000000"/>
          <w:sz w:val="22"/>
          <w:szCs w:val="22"/>
          <w:shd w:val="clear" w:color="auto" w:fill="FFFFFF"/>
        </w:rPr>
        <w:t>se správnou výrobní praxí</w:t>
      </w:r>
      <w:r w:rsidRPr="008843D7">
        <w:rPr>
          <w:rFonts w:ascii="Arial Narrow" w:hAnsi="Arial Narrow"/>
          <w:sz w:val="22"/>
          <w:szCs w:val="22"/>
        </w:rPr>
        <w:t xml:space="preserve">. </w:t>
      </w:r>
    </w:p>
    <w:p w14:paraId="0B361B7A" w14:textId="7E938A5B" w:rsidR="00344688" w:rsidRPr="008843D7" w:rsidRDefault="0018684D" w:rsidP="0018684D">
      <w:pPr>
        <w:pStyle w:val="Zkladntext"/>
        <w:widowControl w:val="0"/>
        <w:numPr>
          <w:ilvl w:val="0"/>
          <w:numId w:val="2"/>
        </w:numPr>
        <w:tabs>
          <w:tab w:val="left" w:pos="413"/>
        </w:tabs>
        <w:spacing w:before="120" w:after="120" w:line="235" w:lineRule="auto"/>
        <w:ind w:left="357" w:hanging="357"/>
        <w:jc w:val="both"/>
        <w:rPr>
          <w:rFonts w:ascii="Arial Narrow" w:hAnsi="Arial Narrow"/>
          <w:sz w:val="22"/>
          <w:szCs w:val="22"/>
        </w:rPr>
      </w:pPr>
      <w:r w:rsidRPr="008843D7">
        <w:rPr>
          <w:rFonts w:ascii="Arial Narrow" w:hAnsi="Arial Narrow"/>
          <w:sz w:val="22"/>
          <w:szCs w:val="22"/>
        </w:rPr>
        <w:t>Na základě této rámcové dohody</w:t>
      </w:r>
      <w:r w:rsidR="00405D47" w:rsidRPr="008843D7">
        <w:rPr>
          <w:rFonts w:ascii="Arial Narrow" w:hAnsi="Arial Narrow"/>
          <w:sz w:val="22"/>
          <w:szCs w:val="22"/>
        </w:rPr>
        <w:t xml:space="preserve"> bude kupující podle svých aktuálních potřeb zadávat prodávajícímu</w:t>
      </w:r>
      <w:r w:rsidR="005A14EF" w:rsidRPr="008843D7">
        <w:rPr>
          <w:rFonts w:ascii="Arial Narrow" w:hAnsi="Arial Narrow"/>
          <w:sz w:val="22"/>
          <w:szCs w:val="22"/>
        </w:rPr>
        <w:t xml:space="preserve"> dílčí</w:t>
      </w:r>
      <w:r w:rsidR="00405D47" w:rsidRPr="008843D7">
        <w:rPr>
          <w:rFonts w:ascii="Arial Narrow" w:hAnsi="Arial Narrow"/>
          <w:sz w:val="22"/>
          <w:szCs w:val="22"/>
        </w:rPr>
        <w:t xml:space="preserve"> veřejné zakázky. Smlouvy na plnění </w:t>
      </w:r>
      <w:r w:rsidR="00A86A9C" w:rsidRPr="008843D7">
        <w:rPr>
          <w:rFonts w:ascii="Arial Narrow" w:hAnsi="Arial Narrow"/>
          <w:sz w:val="22"/>
          <w:szCs w:val="22"/>
        </w:rPr>
        <w:t xml:space="preserve">dílčích </w:t>
      </w:r>
      <w:r w:rsidR="00405D47" w:rsidRPr="008843D7">
        <w:rPr>
          <w:rFonts w:ascii="Arial Narrow" w:hAnsi="Arial Narrow"/>
          <w:sz w:val="22"/>
          <w:szCs w:val="22"/>
        </w:rPr>
        <w:t xml:space="preserve">veřejných zakázek zadávaných </w:t>
      </w:r>
      <w:r w:rsidR="00BB514A" w:rsidRPr="008843D7">
        <w:rPr>
          <w:rFonts w:ascii="Arial Narrow" w:hAnsi="Arial Narrow"/>
          <w:sz w:val="22"/>
          <w:szCs w:val="22"/>
        </w:rPr>
        <w:t>dle</w:t>
      </w:r>
      <w:r w:rsidR="00454E80" w:rsidRPr="008843D7">
        <w:rPr>
          <w:rFonts w:ascii="Arial Narrow" w:hAnsi="Arial Narrow"/>
          <w:sz w:val="22"/>
          <w:szCs w:val="22"/>
        </w:rPr>
        <w:t xml:space="preserve"> této</w:t>
      </w:r>
      <w:r w:rsidR="00405D47" w:rsidRPr="008843D7">
        <w:rPr>
          <w:rFonts w:ascii="Arial Narrow" w:hAnsi="Arial Narrow"/>
          <w:sz w:val="22"/>
          <w:szCs w:val="22"/>
        </w:rPr>
        <w:t xml:space="preserve"> rámcové</w:t>
      </w:r>
      <w:r w:rsidRPr="008843D7">
        <w:rPr>
          <w:rFonts w:ascii="Arial Narrow" w:hAnsi="Arial Narrow"/>
          <w:sz w:val="22"/>
          <w:szCs w:val="22"/>
        </w:rPr>
        <w:t xml:space="preserve"> dohody</w:t>
      </w:r>
      <w:r w:rsidR="00405D47" w:rsidRPr="008843D7">
        <w:rPr>
          <w:rFonts w:ascii="Arial Narrow" w:hAnsi="Arial Narrow"/>
          <w:sz w:val="22"/>
          <w:szCs w:val="22"/>
        </w:rPr>
        <w:t xml:space="preserve"> budou uzavírány postupem na základě výzvy (dále označována také jako </w:t>
      </w:r>
      <w:r w:rsidR="005E58A8" w:rsidRPr="008843D7">
        <w:rPr>
          <w:rFonts w:ascii="Arial Narrow" w:hAnsi="Arial Narrow"/>
          <w:sz w:val="22"/>
          <w:szCs w:val="22"/>
        </w:rPr>
        <w:t>„</w:t>
      </w:r>
      <w:r w:rsidR="00405D47" w:rsidRPr="008843D7">
        <w:rPr>
          <w:rFonts w:ascii="Arial Narrow" w:hAnsi="Arial Narrow"/>
          <w:sz w:val="22"/>
          <w:szCs w:val="22"/>
        </w:rPr>
        <w:t xml:space="preserve">výzva </w:t>
      </w:r>
      <w:r w:rsidR="005E58A8" w:rsidRPr="008843D7">
        <w:rPr>
          <w:rFonts w:ascii="Arial Narrow" w:hAnsi="Arial Narrow"/>
          <w:sz w:val="22"/>
          <w:szCs w:val="22"/>
        </w:rPr>
        <w:t>–</w:t>
      </w:r>
      <w:r w:rsidR="00405D47" w:rsidRPr="008843D7">
        <w:rPr>
          <w:rFonts w:ascii="Arial Narrow" w:hAnsi="Arial Narrow"/>
          <w:sz w:val="22"/>
          <w:szCs w:val="22"/>
        </w:rPr>
        <w:t xml:space="preserve"> objednávka</w:t>
      </w:r>
      <w:r w:rsidR="005E58A8" w:rsidRPr="008843D7">
        <w:rPr>
          <w:rFonts w:ascii="Arial Narrow" w:hAnsi="Arial Narrow"/>
          <w:sz w:val="22"/>
          <w:szCs w:val="22"/>
        </w:rPr>
        <w:t>“</w:t>
      </w:r>
      <w:r w:rsidR="00405D47" w:rsidRPr="008843D7">
        <w:rPr>
          <w:rFonts w:ascii="Arial Narrow" w:hAnsi="Arial Narrow"/>
          <w:sz w:val="22"/>
          <w:szCs w:val="22"/>
        </w:rPr>
        <w:t>) kupujícího k</w:t>
      </w:r>
      <w:r w:rsidR="005E58A8" w:rsidRPr="008843D7">
        <w:rPr>
          <w:rFonts w:ascii="Arial Narrow" w:hAnsi="Arial Narrow"/>
          <w:sz w:val="22"/>
          <w:szCs w:val="22"/>
        </w:rPr>
        <w:t> </w:t>
      </w:r>
      <w:r w:rsidR="00405D47" w:rsidRPr="008843D7">
        <w:rPr>
          <w:rFonts w:ascii="Arial Narrow" w:hAnsi="Arial Narrow"/>
          <w:sz w:val="22"/>
          <w:szCs w:val="22"/>
        </w:rPr>
        <w:t>poskytnutí plnění a jejího písemného potvrzení prodávajícím</w:t>
      </w:r>
      <w:r w:rsidR="005A14EF" w:rsidRPr="008843D7">
        <w:rPr>
          <w:rFonts w:ascii="Arial Narrow" w:hAnsi="Arial Narrow"/>
          <w:sz w:val="22"/>
          <w:szCs w:val="22"/>
        </w:rPr>
        <w:t>, je</w:t>
      </w:r>
      <w:r w:rsidR="002A03DF">
        <w:rPr>
          <w:rFonts w:ascii="Arial Narrow" w:hAnsi="Arial Narrow"/>
          <w:sz w:val="22"/>
          <w:szCs w:val="22"/>
        </w:rPr>
        <w:t>n</w:t>
      </w:r>
      <w:r w:rsidR="005A14EF" w:rsidRPr="008843D7">
        <w:rPr>
          <w:rFonts w:ascii="Arial Narrow" w:hAnsi="Arial Narrow"/>
          <w:sz w:val="22"/>
          <w:szCs w:val="22"/>
        </w:rPr>
        <w:t>ž je přijetím návrhu smlouvy</w:t>
      </w:r>
      <w:r w:rsidR="00405D47" w:rsidRPr="008843D7">
        <w:rPr>
          <w:rFonts w:ascii="Arial Narrow" w:hAnsi="Arial Narrow"/>
          <w:sz w:val="22"/>
          <w:szCs w:val="22"/>
        </w:rPr>
        <w:t>.</w:t>
      </w:r>
    </w:p>
    <w:p w14:paraId="35C8BB83" w14:textId="7AD9420F" w:rsidR="00BE2F9B" w:rsidRPr="008843D7" w:rsidRDefault="00344688" w:rsidP="00E02B9D">
      <w:pPr>
        <w:widowControl w:val="0"/>
        <w:numPr>
          <w:ilvl w:val="0"/>
          <w:numId w:val="2"/>
        </w:numPr>
        <w:autoSpaceDE w:val="0"/>
        <w:autoSpaceDN w:val="0"/>
        <w:adjustRightInd w:val="0"/>
        <w:spacing w:after="120"/>
        <w:ind w:left="357" w:right="-57" w:hanging="357"/>
        <w:jc w:val="both"/>
        <w:rPr>
          <w:rFonts w:ascii="Arial Narrow" w:hAnsi="Arial Narrow"/>
          <w:sz w:val="22"/>
          <w:szCs w:val="22"/>
        </w:rPr>
      </w:pPr>
      <w:r w:rsidRPr="008843D7">
        <w:rPr>
          <w:rFonts w:ascii="Arial Narrow" w:hAnsi="Arial Narrow"/>
          <w:sz w:val="22"/>
          <w:szCs w:val="22"/>
        </w:rPr>
        <w:t>Plnění předmětu</w:t>
      </w:r>
      <w:r w:rsidR="005B224B" w:rsidRPr="008843D7">
        <w:rPr>
          <w:rFonts w:ascii="Arial Narrow" w:hAnsi="Arial Narrow"/>
          <w:sz w:val="22"/>
          <w:szCs w:val="22"/>
        </w:rPr>
        <w:t xml:space="preserve"> této rámcové </w:t>
      </w:r>
      <w:r w:rsidR="0018684D" w:rsidRPr="008843D7">
        <w:rPr>
          <w:rFonts w:ascii="Arial Narrow" w:hAnsi="Arial Narrow"/>
          <w:sz w:val="22"/>
          <w:szCs w:val="22"/>
        </w:rPr>
        <w:t>dohody</w:t>
      </w:r>
      <w:r w:rsidR="005B224B" w:rsidRPr="008843D7">
        <w:rPr>
          <w:rFonts w:ascii="Arial Narrow" w:hAnsi="Arial Narrow"/>
          <w:sz w:val="22"/>
          <w:szCs w:val="22"/>
        </w:rPr>
        <w:t xml:space="preserve"> a vzájemná</w:t>
      </w:r>
      <w:r w:rsidRPr="008843D7">
        <w:rPr>
          <w:rFonts w:ascii="Arial Narrow" w:hAnsi="Arial Narrow"/>
          <w:sz w:val="22"/>
          <w:szCs w:val="22"/>
        </w:rPr>
        <w:t xml:space="preserve"> práva a povinnosti z</w:t>
      </w:r>
      <w:r w:rsidR="005E58A8" w:rsidRPr="008843D7">
        <w:rPr>
          <w:rFonts w:ascii="Arial Narrow" w:hAnsi="Arial Narrow"/>
          <w:sz w:val="22"/>
          <w:szCs w:val="22"/>
        </w:rPr>
        <w:t> </w:t>
      </w:r>
      <w:r w:rsidRPr="008843D7">
        <w:rPr>
          <w:rFonts w:ascii="Arial Narrow" w:hAnsi="Arial Narrow"/>
          <w:sz w:val="22"/>
          <w:szCs w:val="22"/>
        </w:rPr>
        <w:t xml:space="preserve">ní vyplývající se budou řídit ustanoveními této rámcové </w:t>
      </w:r>
      <w:r w:rsidR="0018684D" w:rsidRPr="008843D7">
        <w:rPr>
          <w:rFonts w:ascii="Arial Narrow" w:hAnsi="Arial Narrow"/>
          <w:sz w:val="22"/>
          <w:szCs w:val="22"/>
        </w:rPr>
        <w:t>dohody</w:t>
      </w:r>
      <w:r w:rsidRPr="008843D7">
        <w:rPr>
          <w:rFonts w:ascii="Arial Narrow" w:hAnsi="Arial Narrow"/>
          <w:sz w:val="22"/>
          <w:szCs w:val="22"/>
        </w:rPr>
        <w:t xml:space="preserve"> a obsahem jednotlivých výzev. </w:t>
      </w:r>
      <w:r w:rsidR="009B6003" w:rsidRPr="008843D7">
        <w:rPr>
          <w:rFonts w:ascii="Arial Narrow" w:hAnsi="Arial Narrow"/>
          <w:sz w:val="22"/>
          <w:szCs w:val="22"/>
        </w:rPr>
        <w:t xml:space="preserve">Plnění předmětu této rámcové </w:t>
      </w:r>
      <w:r w:rsidR="0018684D" w:rsidRPr="008843D7">
        <w:rPr>
          <w:rFonts w:ascii="Arial Narrow" w:hAnsi="Arial Narrow"/>
          <w:sz w:val="22"/>
          <w:szCs w:val="22"/>
        </w:rPr>
        <w:t>dohody</w:t>
      </w:r>
      <w:r w:rsidR="009B6003" w:rsidRPr="008843D7">
        <w:rPr>
          <w:rFonts w:ascii="Arial Narrow" w:hAnsi="Arial Narrow"/>
          <w:sz w:val="22"/>
          <w:szCs w:val="22"/>
        </w:rPr>
        <w:t xml:space="preserve"> a jednotlivých </w:t>
      </w:r>
      <w:r w:rsidRPr="008843D7">
        <w:rPr>
          <w:rFonts w:ascii="Arial Narrow" w:hAnsi="Arial Narrow"/>
          <w:sz w:val="22"/>
          <w:szCs w:val="22"/>
        </w:rPr>
        <w:t>výz</w:t>
      </w:r>
      <w:r w:rsidR="009B6003" w:rsidRPr="008843D7">
        <w:rPr>
          <w:rFonts w:ascii="Arial Narrow" w:hAnsi="Arial Narrow"/>
          <w:sz w:val="22"/>
          <w:szCs w:val="22"/>
        </w:rPr>
        <w:t>e</w:t>
      </w:r>
      <w:r w:rsidRPr="008843D7">
        <w:rPr>
          <w:rFonts w:ascii="Arial Narrow" w:hAnsi="Arial Narrow"/>
          <w:sz w:val="22"/>
          <w:szCs w:val="22"/>
        </w:rPr>
        <w:t>v se bud</w:t>
      </w:r>
      <w:r w:rsidR="009B6003" w:rsidRPr="008843D7">
        <w:rPr>
          <w:rFonts w:ascii="Arial Narrow" w:hAnsi="Arial Narrow"/>
          <w:sz w:val="22"/>
          <w:szCs w:val="22"/>
        </w:rPr>
        <w:t>e</w:t>
      </w:r>
      <w:r w:rsidRPr="008843D7">
        <w:rPr>
          <w:rFonts w:ascii="Arial Narrow" w:hAnsi="Arial Narrow"/>
          <w:sz w:val="22"/>
          <w:szCs w:val="22"/>
        </w:rPr>
        <w:t xml:space="preserve"> řídit zejména příslušnými ustanoveními občanského zákoníku</w:t>
      </w:r>
      <w:r w:rsidR="009B6003" w:rsidRPr="008843D7">
        <w:rPr>
          <w:rFonts w:ascii="Arial Narrow" w:hAnsi="Arial Narrow"/>
          <w:sz w:val="22"/>
          <w:szCs w:val="22"/>
        </w:rPr>
        <w:t xml:space="preserve"> o kupní smlouvě</w:t>
      </w:r>
      <w:r w:rsidR="00E02B9D" w:rsidRPr="008843D7">
        <w:rPr>
          <w:rFonts w:ascii="Arial Narrow" w:hAnsi="Arial Narrow"/>
          <w:sz w:val="22"/>
          <w:szCs w:val="22"/>
        </w:rPr>
        <w:t>.</w:t>
      </w:r>
      <w:r w:rsidR="00D276DD" w:rsidRPr="008843D7">
        <w:rPr>
          <w:rFonts w:ascii="Arial Narrow" w:hAnsi="Arial Narrow"/>
          <w:sz w:val="22"/>
          <w:szCs w:val="22"/>
        </w:rPr>
        <w:t xml:space="preserve"> Prodávající bude postupovat rovněž podle pokynů a závazků stanovených v přílohách této rámcové dohody, zejména podle přílohy č. </w:t>
      </w:r>
      <w:r w:rsidR="00582636">
        <w:rPr>
          <w:rFonts w:ascii="Arial Narrow" w:hAnsi="Arial Narrow"/>
          <w:sz w:val="22"/>
          <w:szCs w:val="22"/>
        </w:rPr>
        <w:t>2 -</w:t>
      </w:r>
      <w:r w:rsidR="00D276DD" w:rsidRPr="008843D7">
        <w:rPr>
          <w:rFonts w:ascii="Arial Narrow" w:hAnsi="Arial Narrow"/>
          <w:sz w:val="22"/>
          <w:szCs w:val="22"/>
        </w:rPr>
        <w:t xml:space="preserve"> Technický dodatek.</w:t>
      </w:r>
    </w:p>
    <w:p w14:paraId="70CE6029" w14:textId="77777777" w:rsidR="00B425E9" w:rsidRDefault="00B425E9" w:rsidP="00E02B9D">
      <w:pPr>
        <w:numPr>
          <w:ilvl w:val="0"/>
          <w:numId w:val="2"/>
        </w:numPr>
        <w:spacing w:after="120"/>
        <w:ind w:left="357" w:hanging="357"/>
        <w:jc w:val="both"/>
        <w:rPr>
          <w:rFonts w:ascii="Arial Narrow" w:hAnsi="Arial Narrow"/>
          <w:sz w:val="22"/>
          <w:szCs w:val="22"/>
        </w:rPr>
      </w:pPr>
      <w:r w:rsidRPr="008843D7">
        <w:rPr>
          <w:rFonts w:ascii="Arial Narrow" w:hAnsi="Arial Narrow"/>
          <w:sz w:val="22"/>
          <w:szCs w:val="22"/>
        </w:rPr>
        <w:t xml:space="preserve">Výsledkem činnosti </w:t>
      </w:r>
      <w:r w:rsidR="00EB1B2C" w:rsidRPr="008843D7">
        <w:rPr>
          <w:rFonts w:ascii="Arial Narrow" w:hAnsi="Arial Narrow"/>
          <w:sz w:val="22"/>
          <w:szCs w:val="22"/>
        </w:rPr>
        <w:t>prodávajícího</w:t>
      </w:r>
      <w:r w:rsidRPr="008843D7">
        <w:rPr>
          <w:rFonts w:ascii="Arial Narrow" w:hAnsi="Arial Narrow"/>
          <w:sz w:val="22"/>
          <w:szCs w:val="22"/>
        </w:rPr>
        <w:t xml:space="preserve"> je splnění každé veřejné zakázky zadané </w:t>
      </w:r>
      <w:r w:rsidR="00CF0411" w:rsidRPr="008843D7">
        <w:rPr>
          <w:rFonts w:ascii="Arial Narrow" w:hAnsi="Arial Narrow"/>
          <w:sz w:val="22"/>
          <w:szCs w:val="22"/>
        </w:rPr>
        <w:t xml:space="preserve">kupujícím </w:t>
      </w:r>
      <w:r w:rsidRPr="008843D7">
        <w:rPr>
          <w:rFonts w:ascii="Arial Narrow" w:hAnsi="Arial Narrow"/>
          <w:sz w:val="22"/>
          <w:szCs w:val="22"/>
        </w:rPr>
        <w:t xml:space="preserve">na základě této rámcové </w:t>
      </w:r>
      <w:r w:rsidR="0018684D" w:rsidRPr="008843D7">
        <w:rPr>
          <w:rFonts w:ascii="Arial Narrow" w:hAnsi="Arial Narrow"/>
          <w:sz w:val="22"/>
          <w:szCs w:val="22"/>
        </w:rPr>
        <w:t>dohody</w:t>
      </w:r>
      <w:r w:rsidRPr="008843D7">
        <w:rPr>
          <w:rFonts w:ascii="Arial Narrow" w:hAnsi="Arial Narrow"/>
          <w:sz w:val="22"/>
          <w:szCs w:val="22"/>
        </w:rPr>
        <w:t>, kterým se v</w:t>
      </w:r>
      <w:r w:rsidR="005E58A8" w:rsidRPr="008843D7">
        <w:rPr>
          <w:rFonts w:ascii="Arial Narrow" w:hAnsi="Arial Narrow"/>
          <w:sz w:val="22"/>
          <w:szCs w:val="22"/>
        </w:rPr>
        <w:t> </w:t>
      </w:r>
      <w:r w:rsidRPr="008843D7">
        <w:rPr>
          <w:rFonts w:ascii="Arial Narrow" w:hAnsi="Arial Narrow"/>
          <w:sz w:val="22"/>
          <w:szCs w:val="22"/>
        </w:rPr>
        <w:t>souladu s</w:t>
      </w:r>
      <w:r w:rsidR="005E58A8" w:rsidRPr="008843D7">
        <w:rPr>
          <w:rFonts w:ascii="Arial Narrow" w:hAnsi="Arial Narrow"/>
          <w:sz w:val="22"/>
          <w:szCs w:val="22"/>
        </w:rPr>
        <w:t> </w:t>
      </w:r>
      <w:r w:rsidRPr="008843D7">
        <w:rPr>
          <w:rFonts w:ascii="Arial Narrow" w:hAnsi="Arial Narrow"/>
          <w:sz w:val="22"/>
          <w:szCs w:val="22"/>
        </w:rPr>
        <w:t xml:space="preserve">článkem II. této </w:t>
      </w:r>
      <w:r w:rsidR="0018684D" w:rsidRPr="008843D7">
        <w:rPr>
          <w:rFonts w:ascii="Arial Narrow" w:hAnsi="Arial Narrow"/>
          <w:sz w:val="22"/>
          <w:szCs w:val="22"/>
        </w:rPr>
        <w:t>rámcové dohody</w:t>
      </w:r>
      <w:r w:rsidRPr="008843D7">
        <w:rPr>
          <w:rFonts w:ascii="Arial Narrow" w:hAnsi="Arial Narrow"/>
          <w:sz w:val="22"/>
          <w:szCs w:val="22"/>
        </w:rPr>
        <w:t xml:space="preserve"> rozumí řádné poskytnutí </w:t>
      </w:r>
      <w:r w:rsidR="00EB1B2C" w:rsidRPr="008843D7">
        <w:rPr>
          <w:rFonts w:ascii="Arial Narrow" w:hAnsi="Arial Narrow"/>
          <w:sz w:val="22"/>
          <w:szCs w:val="22"/>
        </w:rPr>
        <w:t>dodávek</w:t>
      </w:r>
      <w:r w:rsidRPr="008843D7">
        <w:rPr>
          <w:rFonts w:ascii="Arial Narrow" w:hAnsi="Arial Narrow"/>
          <w:sz w:val="22"/>
          <w:szCs w:val="22"/>
        </w:rPr>
        <w:t xml:space="preserve"> </w:t>
      </w:r>
      <w:r w:rsidR="00EB1B2C" w:rsidRPr="008843D7">
        <w:rPr>
          <w:rFonts w:ascii="Arial Narrow" w:hAnsi="Arial Narrow"/>
          <w:sz w:val="22"/>
          <w:szCs w:val="22"/>
        </w:rPr>
        <w:t>kupujícímu</w:t>
      </w:r>
      <w:r w:rsidRPr="008843D7">
        <w:rPr>
          <w:rFonts w:ascii="Arial Narrow" w:hAnsi="Arial Narrow"/>
          <w:sz w:val="22"/>
          <w:szCs w:val="22"/>
        </w:rPr>
        <w:t xml:space="preserve"> v</w:t>
      </w:r>
      <w:r w:rsidR="005E58A8" w:rsidRPr="008843D7">
        <w:rPr>
          <w:rFonts w:ascii="Arial Narrow" w:hAnsi="Arial Narrow"/>
          <w:sz w:val="22"/>
          <w:szCs w:val="22"/>
        </w:rPr>
        <w:t> </w:t>
      </w:r>
      <w:r w:rsidRPr="008843D7">
        <w:rPr>
          <w:rFonts w:ascii="Arial Narrow" w:hAnsi="Arial Narrow"/>
          <w:sz w:val="22"/>
          <w:szCs w:val="22"/>
        </w:rPr>
        <w:t xml:space="preserve">termínu </w:t>
      </w:r>
      <w:r w:rsidR="007A4CDF" w:rsidRPr="008843D7">
        <w:rPr>
          <w:rFonts w:ascii="Arial Narrow" w:hAnsi="Arial Narrow"/>
          <w:sz w:val="22"/>
          <w:szCs w:val="22"/>
        </w:rPr>
        <w:t>a v</w:t>
      </w:r>
      <w:r w:rsidR="005E58A8" w:rsidRPr="008843D7">
        <w:rPr>
          <w:rFonts w:ascii="Arial Narrow" w:hAnsi="Arial Narrow"/>
          <w:sz w:val="22"/>
          <w:szCs w:val="22"/>
        </w:rPr>
        <w:t> </w:t>
      </w:r>
      <w:r w:rsidRPr="008843D7">
        <w:rPr>
          <w:rFonts w:ascii="Arial Narrow" w:hAnsi="Arial Narrow"/>
          <w:sz w:val="22"/>
          <w:szCs w:val="22"/>
        </w:rPr>
        <w:t>místě plnění uvedených v</w:t>
      </w:r>
      <w:r w:rsidR="005E58A8" w:rsidRPr="008843D7">
        <w:rPr>
          <w:rFonts w:ascii="Arial Narrow" w:hAnsi="Arial Narrow"/>
          <w:sz w:val="22"/>
          <w:szCs w:val="22"/>
        </w:rPr>
        <w:t> </w:t>
      </w:r>
      <w:r w:rsidRPr="008843D7">
        <w:rPr>
          <w:rFonts w:ascii="Arial Narrow" w:hAnsi="Arial Narrow"/>
          <w:sz w:val="22"/>
          <w:szCs w:val="22"/>
        </w:rPr>
        <w:t>objednávce</w:t>
      </w:r>
      <w:r w:rsidR="00454E80" w:rsidRPr="008843D7">
        <w:rPr>
          <w:rFonts w:ascii="Arial Narrow" w:hAnsi="Arial Narrow"/>
          <w:sz w:val="22"/>
          <w:szCs w:val="22"/>
        </w:rPr>
        <w:t xml:space="preserve"> a za podmínek stanovených touto rámcovou </w:t>
      </w:r>
      <w:r w:rsidR="0018684D" w:rsidRPr="008843D7">
        <w:rPr>
          <w:rFonts w:ascii="Arial Narrow" w:hAnsi="Arial Narrow"/>
          <w:sz w:val="22"/>
          <w:szCs w:val="22"/>
        </w:rPr>
        <w:t>dohodou</w:t>
      </w:r>
      <w:r w:rsidR="00454E80" w:rsidRPr="008843D7">
        <w:rPr>
          <w:rFonts w:ascii="Arial Narrow" w:hAnsi="Arial Narrow"/>
          <w:sz w:val="22"/>
          <w:szCs w:val="22"/>
        </w:rPr>
        <w:t xml:space="preserve"> a jejími přílohami</w:t>
      </w:r>
      <w:r w:rsidRPr="008843D7">
        <w:rPr>
          <w:rFonts w:ascii="Arial Narrow" w:hAnsi="Arial Narrow"/>
          <w:sz w:val="22"/>
          <w:szCs w:val="22"/>
        </w:rPr>
        <w:t xml:space="preserve">. </w:t>
      </w:r>
    </w:p>
    <w:p w14:paraId="45282DC7" w14:textId="77777777" w:rsidR="002643BB" w:rsidRPr="008843D7" w:rsidRDefault="002643BB" w:rsidP="002643BB">
      <w:pPr>
        <w:spacing w:after="120"/>
        <w:ind w:left="357"/>
        <w:jc w:val="both"/>
        <w:rPr>
          <w:rFonts w:ascii="Arial Narrow" w:hAnsi="Arial Narrow"/>
          <w:sz w:val="22"/>
          <w:szCs w:val="22"/>
        </w:rPr>
      </w:pPr>
    </w:p>
    <w:p w14:paraId="384C015A" w14:textId="77777777" w:rsidR="001600F6" w:rsidRPr="008843D7" w:rsidRDefault="001600F6" w:rsidP="002643BB">
      <w:pPr>
        <w:jc w:val="center"/>
        <w:rPr>
          <w:rFonts w:ascii="Arial Narrow" w:hAnsi="Arial Narrow"/>
          <w:b/>
          <w:sz w:val="22"/>
          <w:szCs w:val="22"/>
        </w:rPr>
      </w:pPr>
      <w:r w:rsidRPr="008843D7">
        <w:rPr>
          <w:rFonts w:ascii="Arial Narrow" w:hAnsi="Arial Narrow"/>
          <w:b/>
          <w:sz w:val="22"/>
          <w:szCs w:val="22"/>
        </w:rPr>
        <w:t>II.</w:t>
      </w:r>
    </w:p>
    <w:p w14:paraId="56DCA84B" w14:textId="77777777" w:rsidR="009C65EF" w:rsidRPr="008843D7" w:rsidRDefault="00724AAB" w:rsidP="00F625CE">
      <w:pPr>
        <w:jc w:val="center"/>
        <w:rPr>
          <w:rFonts w:ascii="Arial Narrow" w:hAnsi="Arial Narrow"/>
          <w:b/>
          <w:caps/>
          <w:sz w:val="22"/>
          <w:szCs w:val="22"/>
        </w:rPr>
      </w:pPr>
      <w:r w:rsidRPr="008843D7">
        <w:rPr>
          <w:rFonts w:ascii="Arial Narrow" w:hAnsi="Arial Narrow"/>
          <w:b/>
          <w:caps/>
          <w:sz w:val="22"/>
          <w:szCs w:val="22"/>
        </w:rPr>
        <w:t>Postup při uzavírání dílčích kupních smluv</w:t>
      </w:r>
    </w:p>
    <w:p w14:paraId="6A3133D7" w14:textId="77777777" w:rsidR="00F625CE" w:rsidRPr="008843D7" w:rsidRDefault="00F625CE" w:rsidP="00F625CE">
      <w:pPr>
        <w:ind w:left="720"/>
        <w:rPr>
          <w:rFonts w:ascii="Arial Narrow" w:hAnsi="Arial Narrow"/>
          <w:b/>
          <w:sz w:val="22"/>
          <w:szCs w:val="22"/>
        </w:rPr>
      </w:pPr>
    </w:p>
    <w:p w14:paraId="7C9E9CD6" w14:textId="592AC9E9" w:rsidR="00724AAB" w:rsidRPr="008843D7" w:rsidRDefault="00724AAB" w:rsidP="002B30CF">
      <w:pPr>
        <w:numPr>
          <w:ilvl w:val="0"/>
          <w:numId w:val="5"/>
        </w:numPr>
        <w:jc w:val="both"/>
        <w:rPr>
          <w:rFonts w:ascii="Arial Narrow" w:hAnsi="Arial Narrow"/>
          <w:sz w:val="22"/>
          <w:szCs w:val="22"/>
        </w:rPr>
      </w:pPr>
      <w:r w:rsidRPr="008843D7">
        <w:rPr>
          <w:rFonts w:ascii="Arial Narrow" w:hAnsi="Arial Narrow"/>
          <w:sz w:val="22"/>
          <w:szCs w:val="22"/>
        </w:rPr>
        <w:t xml:space="preserve">Smlouvy na plnění veřejných zakázek zadávaných podle této rámcové </w:t>
      </w:r>
      <w:r w:rsidR="0018684D" w:rsidRPr="008843D7">
        <w:rPr>
          <w:rFonts w:ascii="Arial Narrow" w:hAnsi="Arial Narrow"/>
          <w:sz w:val="22"/>
          <w:szCs w:val="22"/>
        </w:rPr>
        <w:t>dohod</w:t>
      </w:r>
      <w:r w:rsidR="00AD09D2">
        <w:rPr>
          <w:rFonts w:ascii="Arial Narrow" w:hAnsi="Arial Narrow"/>
          <w:sz w:val="22"/>
          <w:szCs w:val="22"/>
        </w:rPr>
        <w:t>y</w:t>
      </w:r>
      <w:r w:rsidRPr="008843D7">
        <w:rPr>
          <w:rFonts w:ascii="Arial Narrow" w:hAnsi="Arial Narrow"/>
          <w:sz w:val="22"/>
          <w:szCs w:val="22"/>
        </w:rPr>
        <w:t xml:space="preserve"> budou vždy uzavírány na základě výz</w:t>
      </w:r>
      <w:r w:rsidR="00454E80" w:rsidRPr="008843D7">
        <w:rPr>
          <w:rFonts w:ascii="Arial Narrow" w:hAnsi="Arial Narrow"/>
          <w:sz w:val="22"/>
          <w:szCs w:val="22"/>
        </w:rPr>
        <w:t>e</w:t>
      </w:r>
      <w:r w:rsidRPr="008843D7">
        <w:rPr>
          <w:rFonts w:ascii="Arial Narrow" w:hAnsi="Arial Narrow"/>
          <w:sz w:val="22"/>
          <w:szCs w:val="22"/>
        </w:rPr>
        <w:t xml:space="preserve">v </w:t>
      </w:r>
      <w:r w:rsidR="00CF0411" w:rsidRPr="008843D7">
        <w:rPr>
          <w:rFonts w:ascii="Arial Narrow" w:hAnsi="Arial Narrow"/>
          <w:sz w:val="22"/>
          <w:szCs w:val="22"/>
        </w:rPr>
        <w:t xml:space="preserve">kupujícího </w:t>
      </w:r>
      <w:r w:rsidRPr="008843D7">
        <w:rPr>
          <w:rFonts w:ascii="Arial Narrow" w:hAnsi="Arial Narrow"/>
          <w:sz w:val="22"/>
          <w:szCs w:val="22"/>
        </w:rPr>
        <w:t>k</w:t>
      </w:r>
      <w:r w:rsidR="005E58A8" w:rsidRPr="008843D7">
        <w:rPr>
          <w:rFonts w:ascii="Arial Narrow" w:hAnsi="Arial Narrow"/>
          <w:sz w:val="22"/>
          <w:szCs w:val="22"/>
        </w:rPr>
        <w:t> </w:t>
      </w:r>
      <w:r w:rsidRPr="008843D7">
        <w:rPr>
          <w:rFonts w:ascii="Arial Narrow" w:hAnsi="Arial Narrow"/>
          <w:sz w:val="22"/>
          <w:szCs w:val="22"/>
        </w:rPr>
        <w:t>poskytnutí plnění (objednávky). Tato výzva</w:t>
      </w:r>
      <w:r w:rsidR="00454E80" w:rsidRPr="008843D7">
        <w:rPr>
          <w:rFonts w:ascii="Arial Narrow" w:hAnsi="Arial Narrow"/>
          <w:sz w:val="22"/>
          <w:szCs w:val="22"/>
        </w:rPr>
        <w:t>-objednávka</w:t>
      </w:r>
      <w:r w:rsidRPr="008843D7">
        <w:rPr>
          <w:rFonts w:ascii="Arial Narrow" w:hAnsi="Arial Narrow"/>
          <w:sz w:val="22"/>
          <w:szCs w:val="22"/>
        </w:rPr>
        <w:t xml:space="preserve"> </w:t>
      </w:r>
      <w:r w:rsidR="00454E80" w:rsidRPr="008843D7">
        <w:rPr>
          <w:rFonts w:ascii="Arial Narrow" w:hAnsi="Arial Narrow"/>
          <w:sz w:val="22"/>
          <w:szCs w:val="22"/>
        </w:rPr>
        <w:t>je</w:t>
      </w:r>
      <w:r w:rsidRPr="008843D7">
        <w:rPr>
          <w:rFonts w:ascii="Arial Narrow" w:hAnsi="Arial Narrow"/>
          <w:sz w:val="22"/>
          <w:szCs w:val="22"/>
        </w:rPr>
        <w:t xml:space="preserve"> návrh</w:t>
      </w:r>
      <w:r w:rsidR="00454E80" w:rsidRPr="008843D7">
        <w:rPr>
          <w:rFonts w:ascii="Arial Narrow" w:hAnsi="Arial Narrow"/>
          <w:sz w:val="22"/>
          <w:szCs w:val="22"/>
        </w:rPr>
        <w:t>em</w:t>
      </w:r>
      <w:r w:rsidRPr="008843D7">
        <w:rPr>
          <w:rFonts w:ascii="Arial Narrow" w:hAnsi="Arial Narrow"/>
          <w:sz w:val="22"/>
          <w:szCs w:val="22"/>
        </w:rPr>
        <w:t xml:space="preserve"> na uzavření smlouvy </w:t>
      </w:r>
      <w:r w:rsidR="00BB514A" w:rsidRPr="008843D7">
        <w:rPr>
          <w:rFonts w:ascii="Arial Narrow" w:hAnsi="Arial Narrow"/>
          <w:sz w:val="22"/>
          <w:szCs w:val="22"/>
        </w:rPr>
        <w:t xml:space="preserve">za </w:t>
      </w:r>
      <w:r w:rsidRPr="008843D7">
        <w:rPr>
          <w:rFonts w:ascii="Arial Narrow" w:hAnsi="Arial Narrow"/>
          <w:sz w:val="22"/>
          <w:szCs w:val="22"/>
        </w:rPr>
        <w:t>technický</w:t>
      </w:r>
      <w:r w:rsidR="00BB514A" w:rsidRPr="008843D7">
        <w:rPr>
          <w:rFonts w:ascii="Arial Narrow" w:hAnsi="Arial Narrow"/>
          <w:sz w:val="22"/>
          <w:szCs w:val="22"/>
        </w:rPr>
        <w:t>ch</w:t>
      </w:r>
      <w:r w:rsidRPr="008843D7">
        <w:rPr>
          <w:rFonts w:ascii="Arial Narrow" w:hAnsi="Arial Narrow"/>
          <w:sz w:val="22"/>
          <w:szCs w:val="22"/>
        </w:rPr>
        <w:t xml:space="preserve"> a obchodní</w:t>
      </w:r>
      <w:r w:rsidR="00BB514A" w:rsidRPr="008843D7">
        <w:rPr>
          <w:rFonts w:ascii="Arial Narrow" w:hAnsi="Arial Narrow"/>
          <w:sz w:val="22"/>
          <w:szCs w:val="22"/>
        </w:rPr>
        <w:t>ch</w:t>
      </w:r>
      <w:r w:rsidRPr="008843D7">
        <w:rPr>
          <w:rFonts w:ascii="Arial Narrow" w:hAnsi="Arial Narrow"/>
          <w:sz w:val="22"/>
          <w:szCs w:val="22"/>
        </w:rPr>
        <w:t xml:space="preserve"> podmín</w:t>
      </w:r>
      <w:r w:rsidR="00BB514A" w:rsidRPr="008843D7">
        <w:rPr>
          <w:rFonts w:ascii="Arial Narrow" w:hAnsi="Arial Narrow"/>
          <w:sz w:val="22"/>
          <w:szCs w:val="22"/>
        </w:rPr>
        <w:t>e</w:t>
      </w:r>
      <w:r w:rsidRPr="008843D7">
        <w:rPr>
          <w:rFonts w:ascii="Arial Narrow" w:hAnsi="Arial Narrow"/>
          <w:sz w:val="22"/>
          <w:szCs w:val="22"/>
        </w:rPr>
        <w:t>k definovaný</w:t>
      </w:r>
      <w:r w:rsidR="00BB514A" w:rsidRPr="008843D7">
        <w:rPr>
          <w:rFonts w:ascii="Arial Narrow" w:hAnsi="Arial Narrow"/>
          <w:sz w:val="22"/>
          <w:szCs w:val="22"/>
        </w:rPr>
        <w:t>ch</w:t>
      </w:r>
      <w:r w:rsidR="002A5D89" w:rsidRPr="008843D7">
        <w:rPr>
          <w:rFonts w:ascii="Arial Narrow" w:hAnsi="Arial Narrow"/>
          <w:sz w:val="22"/>
          <w:szCs w:val="22"/>
        </w:rPr>
        <w:t xml:space="preserve"> touto</w:t>
      </w:r>
      <w:r w:rsidRPr="008843D7">
        <w:rPr>
          <w:rFonts w:ascii="Arial Narrow" w:hAnsi="Arial Narrow"/>
          <w:sz w:val="22"/>
          <w:szCs w:val="22"/>
        </w:rPr>
        <w:t xml:space="preserve"> rámcovou smlouvou. Prodávající přijetí výzvy (objednávky) písemně potvrdí</w:t>
      </w:r>
      <w:r w:rsidR="00693552" w:rsidRPr="008843D7">
        <w:rPr>
          <w:rFonts w:ascii="Arial Narrow" w:hAnsi="Arial Narrow"/>
          <w:sz w:val="22"/>
          <w:szCs w:val="22"/>
        </w:rPr>
        <w:t xml:space="preserve"> </w:t>
      </w:r>
      <w:r w:rsidRPr="008843D7">
        <w:rPr>
          <w:rFonts w:ascii="Arial Narrow" w:hAnsi="Arial Narrow"/>
          <w:sz w:val="22"/>
          <w:szCs w:val="22"/>
        </w:rPr>
        <w:t xml:space="preserve">nejpozději </w:t>
      </w:r>
      <w:r w:rsidR="00AB0FDB" w:rsidRPr="008843D7">
        <w:rPr>
          <w:rFonts w:ascii="Arial Narrow" w:hAnsi="Arial Narrow"/>
          <w:sz w:val="22"/>
          <w:szCs w:val="22"/>
        </w:rPr>
        <w:t xml:space="preserve">třetí </w:t>
      </w:r>
      <w:r w:rsidR="00745835" w:rsidRPr="008843D7">
        <w:rPr>
          <w:rFonts w:ascii="Arial Narrow" w:hAnsi="Arial Narrow"/>
          <w:sz w:val="22"/>
          <w:szCs w:val="22"/>
        </w:rPr>
        <w:t>pracovní den po jejím doručení</w:t>
      </w:r>
      <w:r w:rsidR="0076382B" w:rsidRPr="008843D7">
        <w:rPr>
          <w:rFonts w:ascii="Arial Narrow" w:hAnsi="Arial Narrow"/>
          <w:sz w:val="22"/>
          <w:szCs w:val="22"/>
        </w:rPr>
        <w:t xml:space="preserve"> e-mailem na e-mail kupujícího</w:t>
      </w:r>
      <w:r w:rsidR="007A4CDF" w:rsidRPr="008843D7">
        <w:rPr>
          <w:rFonts w:ascii="Arial Narrow" w:hAnsi="Arial Narrow"/>
          <w:sz w:val="22"/>
          <w:szCs w:val="22"/>
        </w:rPr>
        <w:t xml:space="preserve"> </w:t>
      </w:r>
      <w:r w:rsidR="0047567B" w:rsidRPr="00FF0881">
        <w:rPr>
          <w:rFonts w:ascii="Arial Narrow" w:hAnsi="Arial Narrow"/>
          <w:b/>
          <w:color w:val="000000"/>
          <w:sz w:val="22"/>
          <w:szCs w:val="22"/>
        </w:rPr>
        <w:t>pvidlak@med.muni.cz</w:t>
      </w:r>
      <w:r w:rsidR="003F1366" w:rsidRPr="008843D7">
        <w:rPr>
          <w:rFonts w:ascii="Arial Narrow" w:hAnsi="Arial Narrow"/>
          <w:sz w:val="22"/>
          <w:szCs w:val="22"/>
        </w:rPr>
        <w:t>.</w:t>
      </w:r>
      <w:r w:rsidRPr="008843D7">
        <w:rPr>
          <w:rFonts w:ascii="Arial Narrow" w:hAnsi="Arial Narrow"/>
          <w:sz w:val="22"/>
          <w:szCs w:val="22"/>
        </w:rPr>
        <w:t xml:space="preserve"> Vzor výzvy (objednávky) kupujícího je uveden v</w:t>
      </w:r>
      <w:r w:rsidR="005E58A8" w:rsidRPr="008843D7">
        <w:rPr>
          <w:rFonts w:ascii="Arial Narrow" w:hAnsi="Arial Narrow"/>
          <w:sz w:val="22"/>
          <w:szCs w:val="22"/>
        </w:rPr>
        <w:t> </w:t>
      </w:r>
      <w:r w:rsidRPr="008843D7">
        <w:rPr>
          <w:rFonts w:ascii="Arial Narrow" w:hAnsi="Arial Narrow"/>
          <w:sz w:val="22"/>
          <w:szCs w:val="22"/>
        </w:rPr>
        <w:t>příloze č.</w:t>
      </w:r>
      <w:r w:rsidR="00693552" w:rsidRPr="008843D7">
        <w:rPr>
          <w:rFonts w:ascii="Arial Narrow" w:hAnsi="Arial Narrow"/>
          <w:sz w:val="22"/>
          <w:szCs w:val="22"/>
        </w:rPr>
        <w:t> </w:t>
      </w:r>
      <w:r w:rsidR="0018684D" w:rsidRPr="008843D7">
        <w:rPr>
          <w:rFonts w:ascii="Arial Narrow" w:hAnsi="Arial Narrow"/>
          <w:sz w:val="22"/>
          <w:szCs w:val="22"/>
        </w:rPr>
        <w:t>2</w:t>
      </w:r>
      <w:r w:rsidRPr="008843D7">
        <w:rPr>
          <w:rFonts w:ascii="Arial Narrow" w:hAnsi="Arial Narrow"/>
          <w:sz w:val="22"/>
          <w:szCs w:val="22"/>
        </w:rPr>
        <w:t xml:space="preserve"> této</w:t>
      </w:r>
      <w:r w:rsidR="00E35C8F" w:rsidRPr="008843D7">
        <w:rPr>
          <w:rFonts w:ascii="Arial Narrow" w:hAnsi="Arial Narrow"/>
          <w:sz w:val="22"/>
          <w:szCs w:val="22"/>
        </w:rPr>
        <w:t xml:space="preserve"> rámcové dohody</w:t>
      </w:r>
      <w:r w:rsidRPr="008843D7">
        <w:rPr>
          <w:rFonts w:ascii="Arial Narrow" w:hAnsi="Arial Narrow"/>
          <w:sz w:val="22"/>
          <w:szCs w:val="22"/>
        </w:rPr>
        <w:t>.</w:t>
      </w:r>
      <w:r w:rsidR="00BA2253" w:rsidRPr="008843D7">
        <w:rPr>
          <w:rFonts w:ascii="Arial Narrow" w:hAnsi="Arial Narrow"/>
          <w:sz w:val="22"/>
          <w:szCs w:val="22"/>
        </w:rPr>
        <w:t xml:space="preserve"> </w:t>
      </w:r>
      <w:r w:rsidR="00E063A5" w:rsidRPr="008843D7">
        <w:rPr>
          <w:rFonts w:ascii="Arial Narrow" w:hAnsi="Arial Narrow"/>
          <w:sz w:val="22"/>
          <w:szCs w:val="22"/>
        </w:rPr>
        <w:t xml:space="preserve">Doručení potvrzení je považováno za přijetí návrhu a okamžik uzavření smlouvy o plnění dílčí veřejné zakázky. </w:t>
      </w:r>
      <w:r w:rsidR="00BA2253" w:rsidRPr="008843D7">
        <w:rPr>
          <w:rFonts w:ascii="Arial Narrow" w:hAnsi="Arial Narrow"/>
          <w:sz w:val="22"/>
          <w:szCs w:val="22"/>
        </w:rPr>
        <w:t>V</w:t>
      </w:r>
      <w:r w:rsidR="005E58A8" w:rsidRPr="008843D7">
        <w:rPr>
          <w:rFonts w:ascii="Arial Narrow" w:hAnsi="Arial Narrow"/>
          <w:sz w:val="22"/>
          <w:szCs w:val="22"/>
        </w:rPr>
        <w:t> </w:t>
      </w:r>
      <w:r w:rsidR="00BA2253" w:rsidRPr="008843D7">
        <w:rPr>
          <w:rFonts w:ascii="Arial Narrow" w:hAnsi="Arial Narrow"/>
          <w:sz w:val="22"/>
          <w:szCs w:val="22"/>
        </w:rPr>
        <w:t>případě pochybností se má za to, že výzva (objednávka) kupujícího</w:t>
      </w:r>
      <w:r w:rsidR="009F6862" w:rsidRPr="008843D7">
        <w:rPr>
          <w:rFonts w:ascii="Arial Narrow" w:hAnsi="Arial Narrow"/>
          <w:sz w:val="22"/>
          <w:szCs w:val="22"/>
        </w:rPr>
        <w:t xml:space="preserve"> </w:t>
      </w:r>
      <w:r w:rsidR="00BA2253" w:rsidRPr="008843D7">
        <w:rPr>
          <w:rFonts w:ascii="Arial Narrow" w:hAnsi="Arial Narrow"/>
          <w:sz w:val="22"/>
          <w:szCs w:val="22"/>
        </w:rPr>
        <w:t xml:space="preserve">je doručena </w:t>
      </w:r>
      <w:r w:rsidR="00E063A5" w:rsidRPr="008843D7">
        <w:rPr>
          <w:rFonts w:ascii="Arial Narrow" w:hAnsi="Arial Narrow"/>
          <w:sz w:val="22"/>
          <w:szCs w:val="22"/>
        </w:rPr>
        <w:t xml:space="preserve">následujícím </w:t>
      </w:r>
      <w:r w:rsidR="002A5D89" w:rsidRPr="008843D7">
        <w:rPr>
          <w:rFonts w:ascii="Arial Narrow" w:hAnsi="Arial Narrow"/>
          <w:sz w:val="22"/>
          <w:szCs w:val="22"/>
        </w:rPr>
        <w:t>pracovním</w:t>
      </w:r>
      <w:r w:rsidR="00BA2253" w:rsidRPr="008843D7">
        <w:rPr>
          <w:rFonts w:ascii="Arial Narrow" w:hAnsi="Arial Narrow"/>
          <w:sz w:val="22"/>
          <w:szCs w:val="22"/>
        </w:rPr>
        <w:t xml:space="preserve"> dnem po odeslání objednávky v</w:t>
      </w:r>
      <w:r w:rsidR="005E58A8" w:rsidRPr="008843D7">
        <w:rPr>
          <w:rFonts w:ascii="Arial Narrow" w:hAnsi="Arial Narrow"/>
          <w:sz w:val="22"/>
          <w:szCs w:val="22"/>
        </w:rPr>
        <w:t> </w:t>
      </w:r>
      <w:r w:rsidR="00BA2253" w:rsidRPr="008843D7">
        <w:rPr>
          <w:rFonts w:ascii="Arial Narrow" w:hAnsi="Arial Narrow"/>
          <w:sz w:val="22"/>
          <w:szCs w:val="22"/>
        </w:rPr>
        <w:t>souladu s</w:t>
      </w:r>
      <w:r w:rsidR="005E58A8" w:rsidRPr="008843D7">
        <w:rPr>
          <w:rFonts w:ascii="Arial Narrow" w:hAnsi="Arial Narrow"/>
          <w:sz w:val="22"/>
          <w:szCs w:val="22"/>
        </w:rPr>
        <w:t> </w:t>
      </w:r>
      <w:r w:rsidR="00BA2253" w:rsidRPr="008843D7">
        <w:rPr>
          <w:rFonts w:ascii="Arial Narrow" w:hAnsi="Arial Narrow"/>
          <w:sz w:val="22"/>
          <w:szCs w:val="22"/>
        </w:rPr>
        <w:t>tímto článkem.</w:t>
      </w:r>
      <w:r w:rsidR="00E063A5" w:rsidRPr="008843D7">
        <w:rPr>
          <w:rFonts w:ascii="Arial Narrow" w:hAnsi="Arial Narrow"/>
          <w:sz w:val="22"/>
          <w:szCs w:val="22"/>
        </w:rPr>
        <w:t xml:space="preserve"> Účinnost smlouvy o plnění dílčí veřejné zakázky </w:t>
      </w:r>
      <w:r w:rsidR="00462D31" w:rsidRPr="008843D7">
        <w:rPr>
          <w:rFonts w:ascii="Arial Narrow" w:hAnsi="Arial Narrow"/>
          <w:sz w:val="22"/>
          <w:szCs w:val="22"/>
        </w:rPr>
        <w:t>s</w:t>
      </w:r>
      <w:r w:rsidR="005E58A8" w:rsidRPr="008843D7">
        <w:rPr>
          <w:rFonts w:ascii="Arial Narrow" w:hAnsi="Arial Narrow"/>
          <w:sz w:val="22"/>
          <w:szCs w:val="22"/>
        </w:rPr>
        <w:t> </w:t>
      </w:r>
      <w:r w:rsidR="00462D31" w:rsidRPr="008843D7">
        <w:rPr>
          <w:rFonts w:ascii="Arial Narrow" w:hAnsi="Arial Narrow"/>
          <w:sz w:val="22"/>
          <w:szCs w:val="22"/>
        </w:rPr>
        <w:t xml:space="preserve">celkovou hodnotou do </w:t>
      </w:r>
      <w:r w:rsidR="00EB66F4" w:rsidRPr="008843D7">
        <w:rPr>
          <w:rFonts w:ascii="Arial Narrow" w:hAnsi="Arial Narrow"/>
          <w:sz w:val="22"/>
          <w:szCs w:val="22"/>
        </w:rPr>
        <w:t>50.000, -</w:t>
      </w:r>
      <w:r w:rsidR="00462D31" w:rsidRPr="008843D7">
        <w:rPr>
          <w:rFonts w:ascii="Arial Narrow" w:hAnsi="Arial Narrow"/>
          <w:sz w:val="22"/>
          <w:szCs w:val="22"/>
        </w:rPr>
        <w:t xml:space="preserve"> Kč bez DPH vzniká okamžikem </w:t>
      </w:r>
      <w:r w:rsidR="009E23ED" w:rsidRPr="008843D7">
        <w:rPr>
          <w:rFonts w:ascii="Arial Narrow" w:hAnsi="Arial Narrow"/>
          <w:sz w:val="22"/>
          <w:szCs w:val="22"/>
        </w:rPr>
        <w:t xml:space="preserve">doručení potvrzení kupujícímu. </w:t>
      </w:r>
      <w:r w:rsidR="00462D31" w:rsidRPr="008843D7">
        <w:rPr>
          <w:rFonts w:ascii="Arial Narrow" w:hAnsi="Arial Narrow"/>
          <w:sz w:val="22"/>
          <w:szCs w:val="22"/>
        </w:rPr>
        <w:t>Účinnost smlouvy o plnění dílčí veřejné zakázky s</w:t>
      </w:r>
      <w:r w:rsidR="005E58A8" w:rsidRPr="008843D7">
        <w:rPr>
          <w:rFonts w:ascii="Arial Narrow" w:hAnsi="Arial Narrow"/>
          <w:sz w:val="22"/>
          <w:szCs w:val="22"/>
        </w:rPr>
        <w:t> </w:t>
      </w:r>
      <w:r w:rsidR="00462D31" w:rsidRPr="008843D7">
        <w:rPr>
          <w:rFonts w:ascii="Arial Narrow" w:hAnsi="Arial Narrow"/>
          <w:sz w:val="22"/>
          <w:szCs w:val="22"/>
        </w:rPr>
        <w:t xml:space="preserve">celkovou hodnotou nad </w:t>
      </w:r>
      <w:r w:rsidR="00EB66F4" w:rsidRPr="008843D7">
        <w:rPr>
          <w:rFonts w:ascii="Arial Narrow" w:hAnsi="Arial Narrow"/>
          <w:sz w:val="22"/>
          <w:szCs w:val="22"/>
        </w:rPr>
        <w:t>50.000, -</w:t>
      </w:r>
      <w:r w:rsidR="00462D31" w:rsidRPr="008843D7">
        <w:rPr>
          <w:rFonts w:ascii="Arial Narrow" w:hAnsi="Arial Narrow"/>
          <w:sz w:val="22"/>
          <w:szCs w:val="22"/>
        </w:rPr>
        <w:t xml:space="preserve"> Kč bez DPH </w:t>
      </w:r>
      <w:r w:rsidR="00E063A5" w:rsidRPr="008843D7">
        <w:rPr>
          <w:rFonts w:ascii="Arial Narrow" w:hAnsi="Arial Narrow"/>
          <w:sz w:val="22"/>
          <w:szCs w:val="22"/>
        </w:rPr>
        <w:t>vzniká okamžikem uveřejnění smlouvy v</w:t>
      </w:r>
      <w:r w:rsidR="005E58A8" w:rsidRPr="008843D7">
        <w:rPr>
          <w:rFonts w:ascii="Arial Narrow" w:hAnsi="Arial Narrow"/>
          <w:sz w:val="22"/>
          <w:szCs w:val="22"/>
        </w:rPr>
        <w:t> </w:t>
      </w:r>
      <w:r w:rsidR="00E063A5" w:rsidRPr="008843D7">
        <w:rPr>
          <w:rFonts w:ascii="Arial Narrow" w:hAnsi="Arial Narrow"/>
          <w:sz w:val="22"/>
          <w:szCs w:val="22"/>
        </w:rPr>
        <w:t xml:space="preserve">registru smluv ve smyslu zákona č. 340/2015 Sb. </w:t>
      </w:r>
    </w:p>
    <w:p w14:paraId="6BF3C6DC" w14:textId="77777777" w:rsidR="00684D36" w:rsidRPr="008843D7" w:rsidRDefault="00684D36" w:rsidP="00ED21AE">
      <w:pPr>
        <w:ind w:left="360"/>
        <w:jc w:val="both"/>
        <w:rPr>
          <w:rFonts w:ascii="Arial Narrow" w:hAnsi="Arial Narrow"/>
          <w:sz w:val="22"/>
          <w:szCs w:val="22"/>
        </w:rPr>
      </w:pPr>
    </w:p>
    <w:p w14:paraId="0220CF5A" w14:textId="77777777" w:rsidR="00684D36" w:rsidRPr="008843D7" w:rsidRDefault="00684D36" w:rsidP="002B30CF">
      <w:pPr>
        <w:numPr>
          <w:ilvl w:val="0"/>
          <w:numId w:val="5"/>
        </w:numPr>
        <w:jc w:val="both"/>
        <w:rPr>
          <w:rFonts w:ascii="Arial Narrow" w:hAnsi="Arial Narrow"/>
          <w:sz w:val="22"/>
          <w:szCs w:val="22"/>
        </w:rPr>
      </w:pPr>
      <w:r w:rsidRPr="008843D7">
        <w:rPr>
          <w:rFonts w:ascii="Arial Narrow" w:hAnsi="Arial Narrow"/>
          <w:sz w:val="22"/>
          <w:szCs w:val="22"/>
        </w:rPr>
        <w:t>Oprávněnými osobami k</w:t>
      </w:r>
      <w:r w:rsidR="005E58A8" w:rsidRPr="008843D7">
        <w:rPr>
          <w:rFonts w:ascii="Arial Narrow" w:hAnsi="Arial Narrow"/>
          <w:sz w:val="22"/>
          <w:szCs w:val="22"/>
        </w:rPr>
        <w:t> </w:t>
      </w:r>
      <w:r w:rsidRPr="008843D7">
        <w:rPr>
          <w:rFonts w:ascii="Arial Narrow" w:hAnsi="Arial Narrow"/>
          <w:sz w:val="22"/>
          <w:szCs w:val="22"/>
        </w:rPr>
        <w:t xml:space="preserve">podpisu výzvy-objednávky dle této rámcové </w:t>
      </w:r>
      <w:r w:rsidR="00E35C8F" w:rsidRPr="008843D7">
        <w:rPr>
          <w:rFonts w:ascii="Arial Narrow" w:hAnsi="Arial Narrow"/>
          <w:sz w:val="22"/>
          <w:szCs w:val="22"/>
        </w:rPr>
        <w:t>dohody</w:t>
      </w:r>
      <w:r w:rsidRPr="008843D7">
        <w:rPr>
          <w:rFonts w:ascii="Arial Narrow" w:hAnsi="Arial Narrow"/>
          <w:sz w:val="22"/>
          <w:szCs w:val="22"/>
        </w:rPr>
        <w:t xml:space="preserve"> jsou na straně kupujícího</w:t>
      </w:r>
      <w:r w:rsidR="00E063A5" w:rsidRPr="008843D7">
        <w:rPr>
          <w:rFonts w:ascii="Arial Narrow" w:hAnsi="Arial Narrow"/>
          <w:sz w:val="22"/>
          <w:szCs w:val="22"/>
        </w:rPr>
        <w:t xml:space="preserve"> rovněž</w:t>
      </w:r>
      <w:r w:rsidRPr="008843D7">
        <w:rPr>
          <w:rFonts w:ascii="Arial Narrow" w:hAnsi="Arial Narrow"/>
          <w:sz w:val="22"/>
          <w:szCs w:val="22"/>
        </w:rPr>
        <w:t>:</w:t>
      </w:r>
    </w:p>
    <w:p w14:paraId="3FBF52B0" w14:textId="77777777" w:rsidR="00684D36" w:rsidRPr="008843D7" w:rsidRDefault="00684D36" w:rsidP="005E58A8">
      <w:pPr>
        <w:pStyle w:val="Odstavecseseznamem"/>
        <w:ind w:left="0"/>
        <w:rPr>
          <w:rFonts w:ascii="Arial Narrow" w:hAnsi="Arial Narrow"/>
          <w:sz w:val="22"/>
          <w:szCs w:val="22"/>
        </w:rPr>
      </w:pPr>
    </w:p>
    <w:p w14:paraId="29D3FD1D" w14:textId="77777777" w:rsidR="005E58A8" w:rsidRPr="008843D7" w:rsidRDefault="005E58A8" w:rsidP="002B30CF">
      <w:pPr>
        <w:numPr>
          <w:ilvl w:val="0"/>
          <w:numId w:val="20"/>
        </w:numPr>
        <w:spacing w:after="60"/>
        <w:ind w:left="850" w:hanging="357"/>
        <w:jc w:val="both"/>
        <w:rPr>
          <w:rFonts w:ascii="Arial Narrow" w:hAnsi="Arial Narrow"/>
          <w:b/>
          <w:sz w:val="22"/>
          <w:szCs w:val="22"/>
        </w:rPr>
      </w:pPr>
      <w:r w:rsidRPr="008843D7">
        <w:rPr>
          <w:rFonts w:ascii="Arial Narrow" w:hAnsi="Arial Narrow"/>
          <w:b/>
          <w:sz w:val="22"/>
          <w:szCs w:val="22"/>
        </w:rPr>
        <w:t>pro dílčí veřejné zakázky (objednávky) do 50 000 Kč bez DPH:</w:t>
      </w:r>
    </w:p>
    <w:p w14:paraId="1E1439D5" w14:textId="77777777" w:rsidR="00EB66F4" w:rsidRPr="00EB66F4" w:rsidRDefault="00EB66F4" w:rsidP="00EB66F4">
      <w:pPr>
        <w:ind w:left="851"/>
        <w:jc w:val="both"/>
        <w:rPr>
          <w:rFonts w:ascii="Arial Narrow" w:hAnsi="Arial Narrow"/>
          <w:b/>
          <w:sz w:val="22"/>
          <w:szCs w:val="22"/>
        </w:rPr>
      </w:pPr>
    </w:p>
    <w:p w14:paraId="08FB66D1" w14:textId="77777777" w:rsidR="00EB66F4" w:rsidRPr="00FF0881" w:rsidRDefault="00EB66F4" w:rsidP="00EB66F4">
      <w:pPr>
        <w:ind w:left="851"/>
        <w:jc w:val="both"/>
        <w:rPr>
          <w:rFonts w:ascii="Arial Narrow" w:hAnsi="Arial Narrow"/>
          <w:b/>
          <w:sz w:val="22"/>
          <w:szCs w:val="22"/>
        </w:rPr>
      </w:pPr>
      <w:r w:rsidRPr="00FF0881">
        <w:rPr>
          <w:rFonts w:ascii="Arial Narrow" w:hAnsi="Arial Narrow"/>
          <w:b/>
          <w:sz w:val="22"/>
          <w:szCs w:val="22"/>
        </w:rPr>
        <w:t xml:space="preserve">ředitelka Centra excelence CREATIC, LF MU </w:t>
      </w:r>
    </w:p>
    <w:p w14:paraId="2FA40983" w14:textId="77777777" w:rsidR="00EB66F4" w:rsidRPr="00FF0881" w:rsidRDefault="00EB66F4" w:rsidP="00EB66F4">
      <w:pPr>
        <w:ind w:left="851"/>
        <w:jc w:val="both"/>
        <w:rPr>
          <w:rFonts w:ascii="Arial Narrow" w:hAnsi="Arial Narrow"/>
          <w:b/>
          <w:sz w:val="22"/>
          <w:szCs w:val="22"/>
        </w:rPr>
      </w:pPr>
      <w:r w:rsidRPr="00FF0881">
        <w:rPr>
          <w:rFonts w:ascii="Arial Narrow" w:hAnsi="Arial Narrow"/>
          <w:b/>
          <w:sz w:val="22"/>
          <w:szCs w:val="22"/>
        </w:rPr>
        <w:t xml:space="preserve">vedoucí pracoviště VVI CZECRIN, LF MU </w:t>
      </w:r>
    </w:p>
    <w:p w14:paraId="15861727" w14:textId="77777777" w:rsidR="005E58A8" w:rsidRPr="008843D7" w:rsidRDefault="005E58A8" w:rsidP="005E58A8">
      <w:pPr>
        <w:ind w:left="851"/>
        <w:jc w:val="both"/>
        <w:rPr>
          <w:rFonts w:ascii="Arial Narrow" w:hAnsi="Arial Narrow"/>
          <w:b/>
          <w:sz w:val="22"/>
          <w:szCs w:val="22"/>
        </w:rPr>
      </w:pPr>
    </w:p>
    <w:p w14:paraId="5432E0E0" w14:textId="77777777" w:rsidR="005E58A8" w:rsidRPr="008843D7" w:rsidRDefault="005E58A8" w:rsidP="002B30CF">
      <w:pPr>
        <w:numPr>
          <w:ilvl w:val="0"/>
          <w:numId w:val="20"/>
        </w:numPr>
        <w:spacing w:after="60"/>
        <w:ind w:left="850" w:hanging="357"/>
        <w:jc w:val="both"/>
        <w:rPr>
          <w:rFonts w:ascii="Arial Narrow" w:hAnsi="Arial Narrow"/>
          <w:b/>
          <w:sz w:val="22"/>
          <w:szCs w:val="22"/>
        </w:rPr>
      </w:pPr>
      <w:r w:rsidRPr="008843D7">
        <w:rPr>
          <w:rFonts w:ascii="Arial Narrow" w:hAnsi="Arial Narrow"/>
          <w:b/>
          <w:sz w:val="22"/>
          <w:szCs w:val="22"/>
        </w:rPr>
        <w:t>pro dílčí veřejné zakázky (objednávky) nad 50 000 Kč bez DPH:</w:t>
      </w:r>
    </w:p>
    <w:p w14:paraId="3EE9C392" w14:textId="77777777" w:rsidR="005E58A8" w:rsidRPr="008843D7" w:rsidRDefault="00E448E5" w:rsidP="005E58A8">
      <w:pPr>
        <w:ind w:left="851"/>
        <w:jc w:val="both"/>
        <w:rPr>
          <w:rFonts w:ascii="Arial Narrow" w:hAnsi="Arial Narrow"/>
          <w:b/>
          <w:sz w:val="22"/>
          <w:szCs w:val="22"/>
        </w:rPr>
      </w:pPr>
      <w:r w:rsidRPr="008843D7">
        <w:rPr>
          <w:rFonts w:ascii="Arial Narrow" w:hAnsi="Arial Narrow"/>
          <w:b/>
          <w:sz w:val="22"/>
          <w:szCs w:val="22"/>
        </w:rPr>
        <w:t>tajemník LF MU</w:t>
      </w:r>
    </w:p>
    <w:p w14:paraId="29009BD8" w14:textId="77777777" w:rsidR="004835E8" w:rsidRPr="008843D7" w:rsidRDefault="004835E8" w:rsidP="00C4534C">
      <w:pPr>
        <w:pStyle w:val="Odstavecseseznamem"/>
        <w:ind w:left="0"/>
        <w:rPr>
          <w:rFonts w:ascii="Arial Narrow" w:hAnsi="Arial Narrow"/>
          <w:sz w:val="22"/>
          <w:szCs w:val="22"/>
        </w:rPr>
      </w:pPr>
    </w:p>
    <w:p w14:paraId="17678536" w14:textId="77777777" w:rsidR="00CA1209" w:rsidRPr="008843D7" w:rsidRDefault="00473591" w:rsidP="00473591">
      <w:pPr>
        <w:numPr>
          <w:ilvl w:val="0"/>
          <w:numId w:val="5"/>
        </w:numPr>
        <w:spacing w:after="60"/>
        <w:ind w:left="357"/>
        <w:jc w:val="both"/>
        <w:rPr>
          <w:rFonts w:ascii="Arial Narrow" w:hAnsi="Arial Narrow"/>
          <w:sz w:val="22"/>
          <w:szCs w:val="22"/>
        </w:rPr>
      </w:pPr>
      <w:r w:rsidRPr="008843D7">
        <w:rPr>
          <w:rFonts w:ascii="Arial Narrow" w:hAnsi="Arial Narrow"/>
          <w:sz w:val="22"/>
          <w:szCs w:val="22"/>
        </w:rPr>
        <w:t>Výzvy-objednávky k plnění jednotlivých dílčích veřejných zakázek (dále jen objednávka) na plnění z této rámcové dohody bude kupující zadávat e-mailem na e-mail prodávajícího </w:t>
      </w:r>
      <w:bookmarkStart w:id="5" w:name="_Hlk97804139"/>
      <w:r w:rsidRPr="008843D7">
        <w:rPr>
          <w:rFonts w:ascii="Arial Narrow" w:hAnsi="Arial Narrow"/>
          <w:sz w:val="22"/>
          <w:szCs w:val="22"/>
        </w:rPr>
        <w:t>uvedeného pro tyto konkrétní účely v úvodní hlavičce této rámcové dohody</w:t>
      </w:r>
      <w:bookmarkEnd w:id="5"/>
      <w:r w:rsidR="007A4CDF" w:rsidRPr="008843D7">
        <w:rPr>
          <w:rFonts w:ascii="Arial Narrow" w:hAnsi="Arial Narrow"/>
          <w:sz w:val="22"/>
          <w:szCs w:val="22"/>
        </w:rPr>
        <w:t xml:space="preserve">. </w:t>
      </w:r>
      <w:r w:rsidR="00CA1209" w:rsidRPr="008843D7">
        <w:rPr>
          <w:rFonts w:ascii="Arial Narrow" w:hAnsi="Arial Narrow"/>
          <w:sz w:val="22"/>
          <w:szCs w:val="22"/>
        </w:rPr>
        <w:t>Objednávka musí obsahovat nejméně:</w:t>
      </w:r>
    </w:p>
    <w:p w14:paraId="796E36FD" w14:textId="77777777" w:rsidR="00BB1B40" w:rsidRPr="008843D7" w:rsidRDefault="00BB1B40" w:rsidP="00BB1B40">
      <w:pPr>
        <w:jc w:val="both"/>
        <w:rPr>
          <w:rFonts w:ascii="Arial Narrow" w:hAnsi="Arial Narrow"/>
          <w:sz w:val="22"/>
          <w:szCs w:val="22"/>
        </w:rPr>
      </w:pPr>
    </w:p>
    <w:p w14:paraId="144087F7" w14:textId="7C2CF747" w:rsidR="00454E80" w:rsidRPr="008843D7" w:rsidRDefault="0079028E" w:rsidP="00473591">
      <w:pPr>
        <w:numPr>
          <w:ilvl w:val="0"/>
          <w:numId w:val="6"/>
        </w:numPr>
        <w:tabs>
          <w:tab w:val="clear" w:pos="720"/>
        </w:tabs>
        <w:spacing w:after="60"/>
        <w:ind w:left="992" w:hanging="357"/>
        <w:jc w:val="both"/>
        <w:rPr>
          <w:rFonts w:ascii="Arial Narrow" w:hAnsi="Arial Narrow"/>
          <w:sz w:val="22"/>
          <w:szCs w:val="22"/>
        </w:rPr>
      </w:pPr>
      <w:r w:rsidRPr="008843D7">
        <w:rPr>
          <w:rFonts w:ascii="Arial Narrow" w:hAnsi="Arial Narrow"/>
          <w:sz w:val="22"/>
          <w:szCs w:val="22"/>
        </w:rPr>
        <w:lastRenderedPageBreak/>
        <w:t xml:space="preserve">název rámcové </w:t>
      </w:r>
      <w:r w:rsidR="00C56C0A" w:rsidRPr="008843D7">
        <w:rPr>
          <w:rFonts w:ascii="Arial Narrow" w:hAnsi="Arial Narrow"/>
          <w:sz w:val="22"/>
          <w:szCs w:val="22"/>
        </w:rPr>
        <w:t>dohody</w:t>
      </w:r>
      <w:r w:rsidR="00454E80" w:rsidRPr="008843D7">
        <w:rPr>
          <w:rFonts w:ascii="Arial Narrow" w:hAnsi="Arial Narrow"/>
          <w:sz w:val="22"/>
          <w:szCs w:val="22"/>
        </w:rPr>
        <w:t xml:space="preserve"> - </w:t>
      </w:r>
      <w:r w:rsidR="00454E80" w:rsidRPr="008843D7">
        <w:rPr>
          <w:rFonts w:ascii="Arial Narrow" w:hAnsi="Arial Narrow"/>
          <w:b/>
          <w:sz w:val="22"/>
          <w:szCs w:val="22"/>
        </w:rPr>
        <w:t>„</w:t>
      </w:r>
      <w:r w:rsidR="0018684D" w:rsidRPr="008843D7">
        <w:rPr>
          <w:rFonts w:ascii="Arial Narrow" w:hAnsi="Arial Narrow"/>
          <w:b/>
          <w:sz w:val="22"/>
          <w:szCs w:val="22"/>
        </w:rPr>
        <w:t xml:space="preserve">Reagencie a materiál pro zajištění výroby léčivých přípravků v rámci klinického výzkumu </w:t>
      </w:r>
      <w:r w:rsidR="00BB36DF" w:rsidRPr="00BB36DF">
        <w:rPr>
          <w:rFonts w:ascii="Arial Narrow" w:hAnsi="Arial Narrow"/>
          <w:b/>
          <w:sz w:val="22"/>
          <w:szCs w:val="22"/>
        </w:rPr>
        <w:t>Centra excelence CREATIC</w:t>
      </w:r>
      <w:r w:rsidR="0018684D" w:rsidRPr="008843D7">
        <w:rPr>
          <w:rFonts w:ascii="Arial Narrow" w:hAnsi="Arial Narrow"/>
          <w:b/>
          <w:sz w:val="22"/>
          <w:szCs w:val="22"/>
        </w:rPr>
        <w:t xml:space="preserve"> LF </w:t>
      </w:r>
      <w:r w:rsidR="00EB66F4" w:rsidRPr="008843D7">
        <w:rPr>
          <w:rFonts w:ascii="Arial Narrow" w:hAnsi="Arial Narrow"/>
          <w:b/>
          <w:sz w:val="22"/>
          <w:szCs w:val="22"/>
        </w:rPr>
        <w:t>MU – rámcová</w:t>
      </w:r>
      <w:r w:rsidR="0018684D" w:rsidRPr="008843D7">
        <w:rPr>
          <w:rFonts w:ascii="Arial Narrow" w:hAnsi="Arial Narrow"/>
          <w:b/>
          <w:sz w:val="22"/>
          <w:szCs w:val="22"/>
        </w:rPr>
        <w:t xml:space="preserve"> dohoda </w:t>
      </w:r>
      <w:r w:rsidR="00E448E5" w:rsidRPr="008843D7">
        <w:rPr>
          <w:rFonts w:ascii="Arial Narrow" w:hAnsi="Arial Narrow"/>
          <w:b/>
          <w:sz w:val="22"/>
          <w:szCs w:val="22"/>
        </w:rPr>
        <w:t>20</w:t>
      </w:r>
      <w:r w:rsidR="00D55FD9" w:rsidRPr="008843D7">
        <w:rPr>
          <w:rFonts w:ascii="Arial Narrow" w:hAnsi="Arial Narrow"/>
          <w:b/>
          <w:sz w:val="22"/>
          <w:szCs w:val="22"/>
        </w:rPr>
        <w:t>2</w:t>
      </w:r>
      <w:r w:rsidR="00EB66F4">
        <w:rPr>
          <w:rFonts w:ascii="Arial Narrow" w:hAnsi="Arial Narrow"/>
          <w:b/>
          <w:sz w:val="22"/>
          <w:szCs w:val="22"/>
        </w:rPr>
        <w:t>6</w:t>
      </w:r>
      <w:r w:rsidR="00E448E5" w:rsidRPr="008843D7">
        <w:rPr>
          <w:rFonts w:ascii="Arial Narrow" w:hAnsi="Arial Narrow"/>
          <w:b/>
          <w:sz w:val="22"/>
          <w:szCs w:val="22"/>
        </w:rPr>
        <w:t xml:space="preserve"> až 20</w:t>
      </w:r>
      <w:r w:rsidR="00D55FD9" w:rsidRPr="008843D7">
        <w:rPr>
          <w:rFonts w:ascii="Arial Narrow" w:hAnsi="Arial Narrow"/>
          <w:b/>
          <w:sz w:val="22"/>
          <w:szCs w:val="22"/>
        </w:rPr>
        <w:t>2</w:t>
      </w:r>
      <w:r w:rsidR="00EB66F4">
        <w:rPr>
          <w:rFonts w:ascii="Arial Narrow" w:hAnsi="Arial Narrow"/>
          <w:b/>
          <w:sz w:val="22"/>
          <w:szCs w:val="22"/>
        </w:rPr>
        <w:t>8</w:t>
      </w:r>
      <w:r w:rsidR="00454E80" w:rsidRPr="008843D7">
        <w:rPr>
          <w:rFonts w:ascii="Arial Narrow" w:hAnsi="Arial Narrow"/>
          <w:b/>
          <w:sz w:val="22"/>
          <w:szCs w:val="22"/>
        </w:rPr>
        <w:t>“</w:t>
      </w:r>
    </w:p>
    <w:p w14:paraId="0AACD28B" w14:textId="77777777" w:rsidR="0079028E" w:rsidRPr="008843D7" w:rsidRDefault="00866E95" w:rsidP="00473591">
      <w:pPr>
        <w:numPr>
          <w:ilvl w:val="0"/>
          <w:numId w:val="6"/>
        </w:numPr>
        <w:tabs>
          <w:tab w:val="clear" w:pos="720"/>
        </w:tabs>
        <w:spacing w:after="60"/>
        <w:ind w:left="992" w:hanging="357"/>
        <w:jc w:val="both"/>
        <w:rPr>
          <w:rFonts w:ascii="Arial Narrow" w:hAnsi="Arial Narrow"/>
          <w:sz w:val="22"/>
          <w:szCs w:val="22"/>
        </w:rPr>
      </w:pPr>
      <w:r w:rsidRPr="008843D7">
        <w:rPr>
          <w:rFonts w:ascii="Arial Narrow" w:hAnsi="Arial Narrow"/>
          <w:sz w:val="22"/>
          <w:szCs w:val="22"/>
        </w:rPr>
        <w:t>datum jejího uzavření</w:t>
      </w:r>
    </w:p>
    <w:p w14:paraId="2315E0BC" w14:textId="77777777" w:rsidR="00CA1209" w:rsidRPr="008843D7" w:rsidRDefault="00CA1209" w:rsidP="00473591">
      <w:pPr>
        <w:numPr>
          <w:ilvl w:val="0"/>
          <w:numId w:val="6"/>
        </w:numPr>
        <w:tabs>
          <w:tab w:val="clear" w:pos="720"/>
        </w:tabs>
        <w:spacing w:after="60"/>
        <w:ind w:left="992" w:hanging="357"/>
        <w:jc w:val="both"/>
        <w:rPr>
          <w:rFonts w:ascii="Arial Narrow" w:hAnsi="Arial Narrow"/>
          <w:sz w:val="22"/>
          <w:szCs w:val="22"/>
        </w:rPr>
      </w:pPr>
      <w:r w:rsidRPr="008843D7">
        <w:rPr>
          <w:rFonts w:ascii="Arial Narrow" w:hAnsi="Arial Narrow"/>
          <w:sz w:val="22"/>
          <w:szCs w:val="22"/>
        </w:rPr>
        <w:t>název veřejné zakázky, tj. číslo objednávky</w:t>
      </w:r>
      <w:r w:rsidR="001C438C" w:rsidRPr="008843D7">
        <w:rPr>
          <w:rFonts w:ascii="Arial Narrow" w:hAnsi="Arial Narrow"/>
          <w:sz w:val="22"/>
          <w:szCs w:val="22"/>
        </w:rPr>
        <w:t xml:space="preserve"> přidělené </w:t>
      </w:r>
      <w:r w:rsidR="00CF0411" w:rsidRPr="008843D7">
        <w:rPr>
          <w:rFonts w:ascii="Arial Narrow" w:hAnsi="Arial Narrow"/>
          <w:sz w:val="22"/>
          <w:szCs w:val="22"/>
        </w:rPr>
        <w:t>Kupujícím</w:t>
      </w:r>
    </w:p>
    <w:p w14:paraId="195B55A8" w14:textId="77777777" w:rsidR="00CA1209" w:rsidRPr="008843D7" w:rsidRDefault="00CA1209" w:rsidP="00473591">
      <w:pPr>
        <w:numPr>
          <w:ilvl w:val="0"/>
          <w:numId w:val="6"/>
        </w:numPr>
        <w:tabs>
          <w:tab w:val="clear" w:pos="720"/>
        </w:tabs>
        <w:spacing w:after="60"/>
        <w:ind w:left="992"/>
        <w:jc w:val="both"/>
        <w:rPr>
          <w:rFonts w:ascii="Arial Narrow" w:hAnsi="Arial Narrow"/>
          <w:sz w:val="22"/>
          <w:szCs w:val="22"/>
        </w:rPr>
      </w:pPr>
      <w:r w:rsidRPr="008843D7">
        <w:rPr>
          <w:rFonts w:ascii="Arial Narrow" w:hAnsi="Arial Narrow"/>
          <w:sz w:val="22"/>
          <w:szCs w:val="22"/>
        </w:rPr>
        <w:t>vymezení předmětu plnění veřejné zakázky (</w:t>
      </w:r>
      <w:r w:rsidR="001C438C" w:rsidRPr="008843D7">
        <w:rPr>
          <w:rFonts w:ascii="Arial Narrow" w:hAnsi="Arial Narrow"/>
          <w:sz w:val="22"/>
          <w:szCs w:val="22"/>
        </w:rPr>
        <w:t xml:space="preserve">specifikace </w:t>
      </w:r>
      <w:r w:rsidR="00BB1B40" w:rsidRPr="008843D7">
        <w:rPr>
          <w:rFonts w:ascii="Arial Narrow" w:hAnsi="Arial Narrow"/>
          <w:sz w:val="22"/>
          <w:szCs w:val="22"/>
        </w:rPr>
        <w:t>položky a množství</w:t>
      </w:r>
      <w:r w:rsidRPr="008843D7">
        <w:rPr>
          <w:rFonts w:ascii="Arial Narrow" w:hAnsi="Arial Narrow"/>
          <w:sz w:val="22"/>
          <w:szCs w:val="22"/>
        </w:rPr>
        <w:t>)</w:t>
      </w:r>
    </w:p>
    <w:p w14:paraId="5FF1BAD6" w14:textId="77777777" w:rsidR="00CA1209" w:rsidRPr="008843D7" w:rsidRDefault="00CA1209" w:rsidP="00473591">
      <w:pPr>
        <w:numPr>
          <w:ilvl w:val="0"/>
          <w:numId w:val="6"/>
        </w:numPr>
        <w:tabs>
          <w:tab w:val="clear" w:pos="720"/>
        </w:tabs>
        <w:spacing w:after="60"/>
        <w:ind w:left="992"/>
        <w:jc w:val="both"/>
        <w:rPr>
          <w:rFonts w:ascii="Arial Narrow" w:hAnsi="Arial Narrow"/>
          <w:sz w:val="22"/>
          <w:szCs w:val="22"/>
        </w:rPr>
      </w:pPr>
      <w:r w:rsidRPr="008843D7">
        <w:rPr>
          <w:rFonts w:ascii="Arial Narrow" w:hAnsi="Arial Narrow"/>
          <w:sz w:val="22"/>
          <w:szCs w:val="22"/>
        </w:rPr>
        <w:t>kontaktní osobu, která je oprávněna jednat za zadavatele ve věcech týkajících se veřejné zakázky,</w:t>
      </w:r>
    </w:p>
    <w:p w14:paraId="57999568" w14:textId="77777777" w:rsidR="003F2270" w:rsidRPr="008843D7" w:rsidRDefault="003F2270" w:rsidP="00473591">
      <w:pPr>
        <w:numPr>
          <w:ilvl w:val="0"/>
          <w:numId w:val="6"/>
        </w:numPr>
        <w:tabs>
          <w:tab w:val="clear" w:pos="720"/>
        </w:tabs>
        <w:spacing w:after="60"/>
        <w:ind w:left="992"/>
        <w:jc w:val="both"/>
        <w:rPr>
          <w:rFonts w:ascii="Arial Narrow" w:hAnsi="Arial Narrow"/>
          <w:sz w:val="22"/>
          <w:szCs w:val="22"/>
        </w:rPr>
      </w:pPr>
      <w:r w:rsidRPr="008843D7">
        <w:rPr>
          <w:rFonts w:ascii="Arial Narrow" w:hAnsi="Arial Narrow"/>
          <w:sz w:val="22"/>
          <w:szCs w:val="22"/>
        </w:rPr>
        <w:t>identifikaci prodávajícího</w:t>
      </w:r>
    </w:p>
    <w:p w14:paraId="3A05A5AD" w14:textId="77777777" w:rsidR="00866E95" w:rsidRPr="008843D7" w:rsidRDefault="00866E95" w:rsidP="00473591">
      <w:pPr>
        <w:numPr>
          <w:ilvl w:val="0"/>
          <w:numId w:val="6"/>
        </w:numPr>
        <w:tabs>
          <w:tab w:val="clear" w:pos="720"/>
        </w:tabs>
        <w:spacing w:after="60"/>
        <w:ind w:left="992"/>
        <w:jc w:val="both"/>
        <w:rPr>
          <w:rFonts w:ascii="Arial Narrow" w:hAnsi="Arial Narrow"/>
          <w:sz w:val="22"/>
          <w:szCs w:val="22"/>
        </w:rPr>
      </w:pPr>
      <w:r w:rsidRPr="008843D7">
        <w:rPr>
          <w:rFonts w:ascii="Arial Narrow" w:hAnsi="Arial Narrow"/>
          <w:sz w:val="22"/>
          <w:szCs w:val="22"/>
        </w:rPr>
        <w:t>jednotkovou cenu</w:t>
      </w:r>
      <w:r w:rsidR="00454E80" w:rsidRPr="008843D7">
        <w:rPr>
          <w:rFonts w:ascii="Arial Narrow" w:hAnsi="Arial Narrow"/>
          <w:sz w:val="22"/>
          <w:szCs w:val="22"/>
        </w:rPr>
        <w:t xml:space="preserve"> v Kč</w:t>
      </w:r>
      <w:r w:rsidRPr="008843D7">
        <w:rPr>
          <w:rFonts w:ascii="Arial Narrow" w:hAnsi="Arial Narrow"/>
          <w:sz w:val="22"/>
          <w:szCs w:val="22"/>
        </w:rPr>
        <w:t xml:space="preserve"> bez DPH</w:t>
      </w:r>
    </w:p>
    <w:p w14:paraId="05B1B119" w14:textId="77777777" w:rsidR="00473591" w:rsidRPr="008843D7" w:rsidRDefault="00031EE9" w:rsidP="00473591">
      <w:pPr>
        <w:numPr>
          <w:ilvl w:val="0"/>
          <w:numId w:val="6"/>
        </w:numPr>
        <w:tabs>
          <w:tab w:val="clear" w:pos="720"/>
        </w:tabs>
        <w:spacing w:after="60"/>
        <w:ind w:left="992"/>
        <w:jc w:val="both"/>
        <w:rPr>
          <w:rFonts w:ascii="Arial Narrow" w:hAnsi="Arial Narrow"/>
          <w:sz w:val="22"/>
          <w:szCs w:val="22"/>
        </w:rPr>
      </w:pPr>
      <w:r w:rsidRPr="008843D7">
        <w:rPr>
          <w:rFonts w:ascii="Arial Narrow" w:hAnsi="Arial Narrow"/>
          <w:sz w:val="22"/>
          <w:szCs w:val="22"/>
        </w:rPr>
        <w:t xml:space="preserve">cena </w:t>
      </w:r>
      <w:r w:rsidR="00866E95" w:rsidRPr="008843D7">
        <w:rPr>
          <w:rFonts w:ascii="Arial Narrow" w:hAnsi="Arial Narrow"/>
          <w:sz w:val="22"/>
          <w:szCs w:val="22"/>
        </w:rPr>
        <w:t>celkem</w:t>
      </w:r>
      <w:r w:rsidR="00454E80" w:rsidRPr="008843D7">
        <w:rPr>
          <w:rFonts w:ascii="Arial Narrow" w:hAnsi="Arial Narrow"/>
          <w:sz w:val="22"/>
          <w:szCs w:val="22"/>
        </w:rPr>
        <w:t xml:space="preserve"> v Kč</w:t>
      </w:r>
      <w:r w:rsidR="00866E95" w:rsidRPr="008843D7">
        <w:rPr>
          <w:rFonts w:ascii="Arial Narrow" w:hAnsi="Arial Narrow"/>
          <w:sz w:val="22"/>
          <w:szCs w:val="22"/>
        </w:rPr>
        <w:t xml:space="preserve"> </w:t>
      </w:r>
      <w:r w:rsidRPr="008843D7">
        <w:rPr>
          <w:rFonts w:ascii="Arial Narrow" w:hAnsi="Arial Narrow"/>
          <w:sz w:val="22"/>
          <w:szCs w:val="22"/>
        </w:rPr>
        <w:t>bez DPH</w:t>
      </w:r>
      <w:r w:rsidR="003F2270" w:rsidRPr="008843D7">
        <w:rPr>
          <w:rFonts w:ascii="Arial Narrow" w:hAnsi="Arial Narrow"/>
          <w:sz w:val="22"/>
          <w:szCs w:val="22"/>
        </w:rPr>
        <w:t>, výše částky</w:t>
      </w:r>
      <w:r w:rsidR="00454E80" w:rsidRPr="008843D7">
        <w:rPr>
          <w:rFonts w:ascii="Arial Narrow" w:hAnsi="Arial Narrow"/>
          <w:sz w:val="22"/>
          <w:szCs w:val="22"/>
        </w:rPr>
        <w:t xml:space="preserve"> </w:t>
      </w:r>
      <w:r w:rsidR="003F2270" w:rsidRPr="008843D7">
        <w:rPr>
          <w:rFonts w:ascii="Arial Narrow" w:hAnsi="Arial Narrow"/>
          <w:sz w:val="22"/>
          <w:szCs w:val="22"/>
        </w:rPr>
        <w:t>DPH</w:t>
      </w:r>
      <w:r w:rsidR="00454E80" w:rsidRPr="008843D7">
        <w:rPr>
          <w:rFonts w:ascii="Arial Narrow" w:hAnsi="Arial Narrow"/>
          <w:sz w:val="22"/>
          <w:szCs w:val="22"/>
        </w:rPr>
        <w:t xml:space="preserve"> v Kč</w:t>
      </w:r>
      <w:r w:rsidRPr="008843D7">
        <w:rPr>
          <w:rFonts w:ascii="Arial Narrow" w:hAnsi="Arial Narrow"/>
          <w:sz w:val="22"/>
          <w:szCs w:val="22"/>
        </w:rPr>
        <w:t xml:space="preserve"> a</w:t>
      </w:r>
      <w:r w:rsidR="00454E80" w:rsidRPr="008843D7">
        <w:rPr>
          <w:rFonts w:ascii="Arial Narrow" w:hAnsi="Arial Narrow"/>
          <w:sz w:val="22"/>
          <w:szCs w:val="22"/>
        </w:rPr>
        <w:t xml:space="preserve"> cenu celkem v Kč včetně</w:t>
      </w:r>
      <w:r w:rsidRPr="008843D7">
        <w:rPr>
          <w:rFonts w:ascii="Arial Narrow" w:hAnsi="Arial Narrow"/>
          <w:sz w:val="22"/>
          <w:szCs w:val="22"/>
        </w:rPr>
        <w:t xml:space="preserve"> DPH</w:t>
      </w:r>
      <w:r w:rsidR="00EF3CFC" w:rsidRPr="008843D7">
        <w:rPr>
          <w:rFonts w:ascii="Arial Narrow" w:hAnsi="Arial Narrow"/>
          <w:sz w:val="22"/>
          <w:szCs w:val="22"/>
        </w:rPr>
        <w:t xml:space="preserve"> </w:t>
      </w:r>
      <w:bookmarkStart w:id="6" w:name="_Hlk104800204"/>
    </w:p>
    <w:p w14:paraId="162349B6" w14:textId="77777777" w:rsidR="000A7163" w:rsidRPr="000A7163" w:rsidRDefault="00473591" w:rsidP="000A7163">
      <w:pPr>
        <w:numPr>
          <w:ilvl w:val="0"/>
          <w:numId w:val="6"/>
        </w:numPr>
        <w:tabs>
          <w:tab w:val="clear" w:pos="720"/>
        </w:tabs>
        <w:spacing w:after="60"/>
        <w:ind w:left="992"/>
        <w:jc w:val="both"/>
        <w:rPr>
          <w:rFonts w:ascii="Arial Narrow" w:hAnsi="Arial Narrow"/>
          <w:sz w:val="22"/>
          <w:szCs w:val="22"/>
        </w:rPr>
      </w:pPr>
      <w:bookmarkStart w:id="7" w:name="_Hlk126047987"/>
      <w:r w:rsidRPr="008843D7">
        <w:rPr>
          <w:rFonts w:ascii="Arial Narrow" w:hAnsi="Arial Narrow"/>
          <w:b/>
          <w:sz w:val="22"/>
          <w:szCs w:val="22"/>
        </w:rPr>
        <w:t>náz</w:t>
      </w:r>
      <w:r w:rsidR="00E10FC8" w:rsidRPr="008843D7">
        <w:rPr>
          <w:rFonts w:ascii="Arial Narrow" w:hAnsi="Arial Narrow"/>
          <w:b/>
          <w:sz w:val="22"/>
          <w:szCs w:val="22"/>
        </w:rPr>
        <w:t>ev</w:t>
      </w:r>
      <w:r w:rsidRPr="008843D7">
        <w:rPr>
          <w:rFonts w:ascii="Arial Narrow" w:hAnsi="Arial Narrow"/>
          <w:b/>
          <w:sz w:val="22"/>
          <w:szCs w:val="22"/>
        </w:rPr>
        <w:t xml:space="preserve"> a registrační číslo dotačního projektu, ze kterého bude plnění Smlouvy financováno. </w:t>
      </w:r>
      <w:r w:rsidRPr="008843D7">
        <w:rPr>
          <w:rFonts w:ascii="Arial Narrow" w:hAnsi="Arial Narrow" w:cs="Arial Narrow"/>
          <w:bCs/>
          <w:sz w:val="22"/>
          <w:szCs w:val="22"/>
        </w:rPr>
        <w:t xml:space="preserve">V době podpisu </w:t>
      </w:r>
      <w:r w:rsidRPr="008843D7">
        <w:rPr>
          <w:rFonts w:ascii="Arial Narrow" w:hAnsi="Arial Narrow"/>
          <w:sz w:val="22"/>
          <w:szCs w:val="22"/>
        </w:rPr>
        <w:t xml:space="preserve">je rámcová dohoda uzavřena pro účely zajištění a plnění projektu: </w:t>
      </w:r>
      <w:bookmarkEnd w:id="6"/>
    </w:p>
    <w:p w14:paraId="7AC73D54" w14:textId="30FA6780" w:rsidR="000A7163" w:rsidRDefault="000A7163" w:rsidP="000A7163">
      <w:pPr>
        <w:spacing w:after="60"/>
        <w:ind w:left="992"/>
        <w:jc w:val="both"/>
        <w:rPr>
          <w:rFonts w:ascii="Arial Narrow" w:hAnsi="Arial Narrow"/>
          <w:sz w:val="22"/>
          <w:szCs w:val="22"/>
        </w:rPr>
      </w:pPr>
      <w:r w:rsidRPr="00FF0881">
        <w:rPr>
          <w:rFonts w:ascii="Arial Narrow" w:hAnsi="Arial Narrow"/>
          <w:sz w:val="22"/>
          <w:szCs w:val="22"/>
        </w:rPr>
        <w:t xml:space="preserve">CZECRIN – Czech National Node to the European Clinical Research Infrastructure Network (LM2023049) </w:t>
      </w:r>
      <w:bookmarkEnd w:id="7"/>
      <w:r w:rsidRPr="000A7163">
        <w:rPr>
          <w:rFonts w:ascii="Arial Narrow" w:hAnsi="Arial Narrow"/>
          <w:sz w:val="22"/>
          <w:szCs w:val="22"/>
        </w:rPr>
        <w:t xml:space="preserve">Informace a požadavky o navazujících projektech poskytne v průběhu plnění rámcové dohody </w:t>
      </w:r>
      <w:r>
        <w:rPr>
          <w:rFonts w:ascii="Arial Narrow" w:hAnsi="Arial Narrow"/>
          <w:sz w:val="22"/>
          <w:szCs w:val="22"/>
        </w:rPr>
        <w:t>Kupující</w:t>
      </w:r>
      <w:r w:rsidRPr="000A7163">
        <w:rPr>
          <w:rFonts w:ascii="Arial Narrow" w:hAnsi="Arial Narrow"/>
          <w:sz w:val="22"/>
          <w:szCs w:val="22"/>
        </w:rPr>
        <w:t xml:space="preserve">. </w:t>
      </w:r>
    </w:p>
    <w:p w14:paraId="17164FB0" w14:textId="4888BD9F" w:rsidR="00276928" w:rsidRPr="008843D7" w:rsidRDefault="00276928" w:rsidP="00473591">
      <w:pPr>
        <w:numPr>
          <w:ilvl w:val="0"/>
          <w:numId w:val="6"/>
        </w:numPr>
        <w:tabs>
          <w:tab w:val="clear" w:pos="720"/>
        </w:tabs>
        <w:spacing w:after="60"/>
        <w:ind w:left="992"/>
        <w:jc w:val="both"/>
        <w:rPr>
          <w:rFonts w:ascii="Arial Narrow" w:hAnsi="Arial Narrow"/>
          <w:sz w:val="22"/>
          <w:szCs w:val="22"/>
        </w:rPr>
      </w:pPr>
      <w:r w:rsidRPr="008843D7">
        <w:rPr>
          <w:rFonts w:ascii="Arial Narrow" w:hAnsi="Arial Narrow"/>
          <w:sz w:val="22"/>
          <w:szCs w:val="22"/>
        </w:rPr>
        <w:t xml:space="preserve">podpis </w:t>
      </w:r>
      <w:r w:rsidR="00E063A5" w:rsidRPr="008843D7">
        <w:rPr>
          <w:rFonts w:ascii="Arial Narrow" w:hAnsi="Arial Narrow"/>
          <w:sz w:val="22"/>
          <w:szCs w:val="22"/>
        </w:rPr>
        <w:t xml:space="preserve">oprávněné osoby </w:t>
      </w:r>
      <w:r w:rsidRPr="008843D7">
        <w:rPr>
          <w:rFonts w:ascii="Arial Narrow" w:hAnsi="Arial Narrow"/>
          <w:sz w:val="22"/>
          <w:szCs w:val="22"/>
        </w:rPr>
        <w:t>kupujícího</w:t>
      </w:r>
      <w:r w:rsidR="000A7163">
        <w:rPr>
          <w:rFonts w:ascii="Arial Narrow" w:hAnsi="Arial Narrow"/>
          <w:sz w:val="22"/>
          <w:szCs w:val="22"/>
        </w:rPr>
        <w:t>.</w:t>
      </w:r>
    </w:p>
    <w:p w14:paraId="4DFBC032" w14:textId="77777777" w:rsidR="00CA1209" w:rsidRPr="008843D7" w:rsidRDefault="00CA1209" w:rsidP="00BB1B40">
      <w:pPr>
        <w:jc w:val="both"/>
        <w:rPr>
          <w:rFonts w:ascii="Arial Narrow" w:hAnsi="Arial Narrow"/>
          <w:sz w:val="22"/>
          <w:szCs w:val="22"/>
        </w:rPr>
      </w:pPr>
    </w:p>
    <w:p w14:paraId="4E090CEA" w14:textId="77777777" w:rsidR="0000332F" w:rsidRPr="008843D7" w:rsidRDefault="0000332F" w:rsidP="002B30CF">
      <w:pPr>
        <w:numPr>
          <w:ilvl w:val="0"/>
          <w:numId w:val="5"/>
        </w:numPr>
        <w:jc w:val="both"/>
        <w:rPr>
          <w:rFonts w:ascii="Arial Narrow" w:hAnsi="Arial Narrow"/>
          <w:sz w:val="22"/>
          <w:szCs w:val="22"/>
        </w:rPr>
      </w:pPr>
      <w:r w:rsidRPr="008843D7">
        <w:rPr>
          <w:rFonts w:ascii="Arial Narrow" w:hAnsi="Arial Narrow"/>
          <w:sz w:val="22"/>
          <w:szCs w:val="22"/>
        </w:rPr>
        <w:t xml:space="preserve">Smluvní strany </w:t>
      </w:r>
      <w:r w:rsidR="00A86A9C" w:rsidRPr="008843D7">
        <w:rPr>
          <w:rFonts w:ascii="Arial Narrow" w:hAnsi="Arial Narrow"/>
          <w:sz w:val="22"/>
          <w:szCs w:val="22"/>
        </w:rPr>
        <w:t>si sjednávají</w:t>
      </w:r>
      <w:r w:rsidRPr="008843D7">
        <w:rPr>
          <w:rFonts w:ascii="Arial Narrow" w:hAnsi="Arial Narrow"/>
          <w:sz w:val="22"/>
          <w:szCs w:val="22"/>
        </w:rPr>
        <w:t xml:space="preserve">, </w:t>
      </w:r>
      <w:r w:rsidR="00A86A9C" w:rsidRPr="008843D7">
        <w:rPr>
          <w:rFonts w:ascii="Arial Narrow" w:hAnsi="Arial Narrow"/>
          <w:sz w:val="22"/>
          <w:szCs w:val="22"/>
        </w:rPr>
        <w:t xml:space="preserve">že při uzavírání smluv na dílčí veřejné zakázky se má za to, že Prodávající potvrdil objednávku písemně také tehdy, pokud je potvrzení provedeno </w:t>
      </w:r>
      <w:r w:rsidRPr="008843D7">
        <w:rPr>
          <w:rFonts w:ascii="Arial Narrow" w:hAnsi="Arial Narrow"/>
          <w:sz w:val="22"/>
          <w:szCs w:val="22"/>
        </w:rPr>
        <w:t>z e-mailové adres</w:t>
      </w:r>
      <w:r w:rsidR="00FC3DC7" w:rsidRPr="008843D7">
        <w:rPr>
          <w:rFonts w:ascii="Arial Narrow" w:hAnsi="Arial Narrow"/>
          <w:sz w:val="22"/>
          <w:szCs w:val="22"/>
        </w:rPr>
        <w:t>y</w:t>
      </w:r>
      <w:r w:rsidRPr="008843D7">
        <w:rPr>
          <w:rFonts w:ascii="Arial Narrow" w:hAnsi="Arial Narrow"/>
          <w:sz w:val="22"/>
          <w:szCs w:val="22"/>
        </w:rPr>
        <w:t xml:space="preserve"> uveden</w:t>
      </w:r>
      <w:r w:rsidR="00FC3DC7" w:rsidRPr="008843D7">
        <w:rPr>
          <w:rFonts w:ascii="Arial Narrow" w:hAnsi="Arial Narrow"/>
          <w:sz w:val="22"/>
          <w:szCs w:val="22"/>
        </w:rPr>
        <w:t>é</w:t>
      </w:r>
      <w:r w:rsidRPr="008843D7">
        <w:rPr>
          <w:rFonts w:ascii="Arial Narrow" w:hAnsi="Arial Narrow"/>
          <w:sz w:val="22"/>
          <w:szCs w:val="22"/>
        </w:rPr>
        <w:t xml:space="preserve"> v</w:t>
      </w:r>
      <w:r w:rsidR="00FC3DC7" w:rsidRPr="008843D7">
        <w:rPr>
          <w:rFonts w:ascii="Arial Narrow" w:hAnsi="Arial Narrow"/>
          <w:sz w:val="22"/>
          <w:szCs w:val="22"/>
        </w:rPr>
        <w:t> </w:t>
      </w:r>
      <w:r w:rsidRPr="008843D7">
        <w:rPr>
          <w:rFonts w:ascii="Arial Narrow" w:hAnsi="Arial Narrow"/>
          <w:sz w:val="22"/>
          <w:szCs w:val="22"/>
        </w:rPr>
        <w:t>článku</w:t>
      </w:r>
      <w:r w:rsidR="00FC3DC7" w:rsidRPr="008843D7">
        <w:rPr>
          <w:rFonts w:ascii="Arial Narrow" w:hAnsi="Arial Narrow"/>
          <w:sz w:val="22"/>
          <w:szCs w:val="22"/>
        </w:rPr>
        <w:t xml:space="preserve"> II. odst. 3 této</w:t>
      </w:r>
      <w:r w:rsidRPr="008843D7">
        <w:rPr>
          <w:rFonts w:ascii="Arial Narrow" w:hAnsi="Arial Narrow"/>
          <w:sz w:val="22"/>
          <w:szCs w:val="22"/>
        </w:rPr>
        <w:t xml:space="preserve"> rámcové</w:t>
      </w:r>
      <w:r w:rsidR="00C56C0A" w:rsidRPr="008843D7">
        <w:rPr>
          <w:rFonts w:ascii="Arial Narrow" w:hAnsi="Arial Narrow"/>
          <w:sz w:val="22"/>
          <w:szCs w:val="22"/>
        </w:rPr>
        <w:t xml:space="preserve"> dohody</w:t>
      </w:r>
      <w:r w:rsidR="00E063A5" w:rsidRPr="008843D7">
        <w:rPr>
          <w:rFonts w:ascii="Arial Narrow" w:hAnsi="Arial Narrow"/>
          <w:sz w:val="22"/>
          <w:szCs w:val="22"/>
        </w:rPr>
        <w:t>, nebo odeslán</w:t>
      </w:r>
      <w:r w:rsidR="00A86A9C" w:rsidRPr="008843D7">
        <w:rPr>
          <w:rFonts w:ascii="Arial Narrow" w:hAnsi="Arial Narrow"/>
          <w:sz w:val="22"/>
          <w:szCs w:val="22"/>
        </w:rPr>
        <w:t>o</w:t>
      </w:r>
      <w:r w:rsidR="00E063A5" w:rsidRPr="008843D7">
        <w:rPr>
          <w:rFonts w:ascii="Arial Narrow" w:hAnsi="Arial Narrow"/>
          <w:sz w:val="22"/>
          <w:szCs w:val="22"/>
        </w:rPr>
        <w:t xml:space="preserve"> emailem opatřeným zaručeným elektronickým podpisem</w:t>
      </w:r>
      <w:r w:rsidRPr="008843D7">
        <w:rPr>
          <w:rFonts w:ascii="Arial Narrow" w:hAnsi="Arial Narrow"/>
          <w:sz w:val="22"/>
          <w:szCs w:val="22"/>
        </w:rPr>
        <w:t>.</w:t>
      </w:r>
    </w:p>
    <w:p w14:paraId="4C41432D" w14:textId="77777777" w:rsidR="0000332F" w:rsidRPr="008843D7" w:rsidRDefault="0000332F" w:rsidP="00ED21AE">
      <w:pPr>
        <w:ind w:left="360"/>
        <w:jc w:val="both"/>
        <w:rPr>
          <w:rFonts w:ascii="Arial Narrow" w:hAnsi="Arial Narrow"/>
          <w:sz w:val="22"/>
          <w:szCs w:val="22"/>
        </w:rPr>
      </w:pPr>
    </w:p>
    <w:p w14:paraId="7EBAEAD6" w14:textId="0F0F31E0" w:rsidR="005B224B" w:rsidRPr="008843D7" w:rsidRDefault="00802868" w:rsidP="002B30CF">
      <w:pPr>
        <w:numPr>
          <w:ilvl w:val="0"/>
          <w:numId w:val="5"/>
        </w:numPr>
        <w:spacing w:after="60"/>
        <w:ind w:left="357"/>
        <w:jc w:val="both"/>
        <w:rPr>
          <w:rFonts w:ascii="Arial Narrow" w:hAnsi="Arial Narrow"/>
          <w:sz w:val="22"/>
          <w:szCs w:val="22"/>
        </w:rPr>
      </w:pPr>
      <w:r w:rsidRPr="008843D7">
        <w:rPr>
          <w:rFonts w:ascii="Arial Narrow" w:hAnsi="Arial Narrow"/>
          <w:sz w:val="22"/>
          <w:szCs w:val="22"/>
        </w:rPr>
        <w:t xml:space="preserve">Veškeré dodávky budou dopravovány </w:t>
      </w:r>
      <w:r w:rsidR="00ED5C7E">
        <w:rPr>
          <w:rFonts w:ascii="Arial Narrow" w:hAnsi="Arial Narrow"/>
          <w:sz w:val="22"/>
          <w:szCs w:val="22"/>
        </w:rPr>
        <w:t xml:space="preserve">na </w:t>
      </w:r>
      <w:r w:rsidR="00BB29B3">
        <w:rPr>
          <w:rFonts w:ascii="Arial Narrow" w:hAnsi="Arial Narrow"/>
          <w:sz w:val="22"/>
          <w:szCs w:val="22"/>
        </w:rPr>
        <w:t>místo plnění</w:t>
      </w:r>
      <w:r w:rsidRPr="008843D7">
        <w:rPr>
          <w:rFonts w:ascii="Arial Narrow" w:hAnsi="Arial Narrow"/>
          <w:sz w:val="22"/>
          <w:szCs w:val="22"/>
        </w:rPr>
        <w:t xml:space="preserve"> Lékařské fakulty MU: </w:t>
      </w:r>
    </w:p>
    <w:p w14:paraId="3C606D72" w14:textId="0B71F1C8" w:rsidR="00E53003" w:rsidRPr="00BB36DF" w:rsidRDefault="00E53003" w:rsidP="00BB36DF">
      <w:pPr>
        <w:pStyle w:val="Odstavecseseznamem"/>
        <w:ind w:left="360"/>
        <w:jc w:val="both"/>
        <w:rPr>
          <w:rFonts w:ascii="Arial Narrow" w:hAnsi="Arial Narrow"/>
          <w:b/>
          <w:bCs/>
          <w:sz w:val="22"/>
          <w:szCs w:val="22"/>
        </w:rPr>
      </w:pPr>
      <w:r w:rsidRPr="00FF0881">
        <w:rPr>
          <w:rFonts w:ascii="Arial Narrow" w:hAnsi="Arial Narrow"/>
          <w:b/>
          <w:bCs/>
          <w:sz w:val="22"/>
          <w:szCs w:val="22"/>
        </w:rPr>
        <w:t>Centrum excelence CREATIC – Creatic Production Facility (CreProFa), pavilon C03</w:t>
      </w:r>
      <w:r w:rsidR="00BB36DF" w:rsidRPr="00FF0881">
        <w:rPr>
          <w:rFonts w:ascii="Arial Narrow" w:hAnsi="Arial Narrow"/>
          <w:b/>
          <w:bCs/>
          <w:sz w:val="22"/>
          <w:szCs w:val="22"/>
        </w:rPr>
        <w:t xml:space="preserve">, Kamenice 5, </w:t>
      </w:r>
      <w:r w:rsidR="00BB36DF" w:rsidRPr="00FF0881">
        <w:rPr>
          <w:rFonts w:ascii="Arial Narrow" w:hAnsi="Arial Narrow"/>
          <w:b/>
          <w:bCs/>
          <w:sz w:val="22"/>
          <w:szCs w:val="22"/>
        </w:rPr>
        <w:br/>
        <w:t>625 00 Brno – Bohunice</w:t>
      </w:r>
      <w:r w:rsidR="00ED5C7E">
        <w:rPr>
          <w:rFonts w:ascii="Arial Narrow" w:hAnsi="Arial Narrow"/>
          <w:b/>
          <w:bCs/>
          <w:sz w:val="22"/>
          <w:szCs w:val="22"/>
        </w:rPr>
        <w:t xml:space="preserve">. </w:t>
      </w:r>
      <w:r w:rsidR="00ED5C7E" w:rsidRPr="00ED5C7E">
        <w:rPr>
          <w:rFonts w:ascii="Arial Narrow" w:hAnsi="Arial Narrow"/>
          <w:sz w:val="22"/>
          <w:szCs w:val="22"/>
        </w:rPr>
        <w:t xml:space="preserve">Přesné místo následně </w:t>
      </w:r>
      <w:r w:rsidR="00ED5C7E">
        <w:rPr>
          <w:rFonts w:ascii="Arial Narrow" w:hAnsi="Arial Narrow"/>
          <w:sz w:val="22"/>
          <w:szCs w:val="22"/>
        </w:rPr>
        <w:t>upřesní kontaktní osoba Kupujícího.</w:t>
      </w:r>
    </w:p>
    <w:p w14:paraId="4ABD197C" w14:textId="77777777" w:rsidR="007E77AC" w:rsidRPr="008843D7" w:rsidRDefault="007E77AC" w:rsidP="00144536">
      <w:pPr>
        <w:pStyle w:val="Odstavecseseznamem"/>
        <w:spacing w:after="60"/>
        <w:ind w:left="0"/>
        <w:rPr>
          <w:rFonts w:ascii="Arial Narrow" w:hAnsi="Arial Narrow"/>
          <w:sz w:val="22"/>
          <w:szCs w:val="22"/>
        </w:rPr>
      </w:pPr>
    </w:p>
    <w:p w14:paraId="53877BF1" w14:textId="77777777" w:rsidR="00462D31" w:rsidRPr="008843D7" w:rsidRDefault="00FF3FFB" w:rsidP="002B30CF">
      <w:pPr>
        <w:numPr>
          <w:ilvl w:val="0"/>
          <w:numId w:val="5"/>
        </w:numPr>
        <w:spacing w:after="60"/>
        <w:jc w:val="both"/>
        <w:rPr>
          <w:rFonts w:ascii="Arial Narrow" w:hAnsi="Arial Narrow"/>
          <w:sz w:val="22"/>
          <w:szCs w:val="22"/>
        </w:rPr>
      </w:pPr>
      <w:r w:rsidRPr="008843D7">
        <w:rPr>
          <w:rFonts w:ascii="Arial Narrow" w:hAnsi="Arial Narrow"/>
          <w:b/>
          <w:bCs/>
          <w:sz w:val="22"/>
          <w:szCs w:val="22"/>
        </w:rPr>
        <w:t>Lhůta pro dodání p</w:t>
      </w:r>
      <w:r w:rsidR="00ED0093" w:rsidRPr="008843D7">
        <w:rPr>
          <w:rFonts w:ascii="Arial Narrow" w:hAnsi="Arial Narrow"/>
          <w:b/>
          <w:bCs/>
          <w:sz w:val="22"/>
          <w:szCs w:val="22"/>
        </w:rPr>
        <w:t xml:space="preserve">ředmětu plnění (dodávky) </w:t>
      </w:r>
      <w:r w:rsidR="00670821" w:rsidRPr="008843D7">
        <w:rPr>
          <w:rFonts w:ascii="Arial Narrow" w:hAnsi="Arial Narrow"/>
          <w:b/>
          <w:bCs/>
          <w:sz w:val="22"/>
          <w:szCs w:val="22"/>
        </w:rPr>
        <w:t>činí</w:t>
      </w:r>
      <w:r w:rsidR="00462D31" w:rsidRPr="008843D7">
        <w:rPr>
          <w:rFonts w:ascii="Arial Narrow" w:hAnsi="Arial Narrow"/>
          <w:b/>
          <w:bCs/>
          <w:sz w:val="22"/>
          <w:szCs w:val="22"/>
        </w:rPr>
        <w:t>:</w:t>
      </w:r>
    </w:p>
    <w:p w14:paraId="0FAABAD9" w14:textId="04703352" w:rsidR="00462D31" w:rsidRPr="008843D7" w:rsidRDefault="00462D31" w:rsidP="002B30CF">
      <w:pPr>
        <w:numPr>
          <w:ilvl w:val="0"/>
          <w:numId w:val="19"/>
        </w:numPr>
        <w:jc w:val="both"/>
        <w:rPr>
          <w:rFonts w:ascii="Arial Narrow" w:hAnsi="Arial Narrow"/>
          <w:sz w:val="22"/>
          <w:szCs w:val="22"/>
        </w:rPr>
      </w:pPr>
      <w:r w:rsidRPr="008843D7">
        <w:rPr>
          <w:rFonts w:ascii="Arial Narrow" w:hAnsi="Arial Narrow"/>
          <w:sz w:val="22"/>
          <w:szCs w:val="22"/>
        </w:rPr>
        <w:t>v případě dílčích smluv s plněním do 50 000 Kč</w:t>
      </w:r>
      <w:r w:rsidR="00CE4BB8" w:rsidRPr="008843D7">
        <w:rPr>
          <w:rFonts w:ascii="Arial Narrow" w:hAnsi="Arial Narrow"/>
          <w:sz w:val="22"/>
          <w:szCs w:val="22"/>
        </w:rPr>
        <w:t xml:space="preserve"> bez DPH</w:t>
      </w:r>
      <w:r w:rsidRPr="008843D7">
        <w:rPr>
          <w:rFonts w:ascii="Arial Narrow" w:hAnsi="Arial Narrow"/>
          <w:sz w:val="22"/>
          <w:szCs w:val="22"/>
        </w:rPr>
        <w:t xml:space="preserve"> </w:t>
      </w:r>
      <w:r w:rsidR="00CE4BB8" w:rsidRPr="008843D7">
        <w:rPr>
          <w:rFonts w:ascii="Arial Narrow" w:hAnsi="Arial Narrow"/>
          <w:b/>
          <w:sz w:val="22"/>
          <w:szCs w:val="22"/>
        </w:rPr>
        <w:t xml:space="preserve">- </w:t>
      </w:r>
      <w:r w:rsidR="00A305C2">
        <w:rPr>
          <w:rFonts w:ascii="Arial Narrow" w:hAnsi="Arial Narrow"/>
          <w:b/>
          <w:sz w:val="22"/>
          <w:szCs w:val="22"/>
        </w:rPr>
        <w:t>30</w:t>
      </w:r>
      <w:r w:rsidRPr="008843D7">
        <w:rPr>
          <w:rFonts w:ascii="Arial Narrow" w:hAnsi="Arial Narrow"/>
          <w:b/>
          <w:sz w:val="22"/>
          <w:szCs w:val="22"/>
        </w:rPr>
        <w:t xml:space="preserve"> dnů ode dne potvrzení objednávky prodávajícím dle </w:t>
      </w:r>
      <w:r w:rsidR="00172211" w:rsidRPr="008843D7">
        <w:rPr>
          <w:rFonts w:ascii="Arial Narrow" w:hAnsi="Arial Narrow"/>
          <w:b/>
          <w:sz w:val="22"/>
          <w:szCs w:val="22"/>
        </w:rPr>
        <w:t>odst.</w:t>
      </w:r>
      <w:r w:rsidRPr="008843D7">
        <w:rPr>
          <w:rFonts w:ascii="Arial Narrow" w:hAnsi="Arial Narrow"/>
          <w:b/>
          <w:sz w:val="22"/>
          <w:szCs w:val="22"/>
        </w:rPr>
        <w:t xml:space="preserve"> 4.</w:t>
      </w:r>
    </w:p>
    <w:p w14:paraId="23CED8B2" w14:textId="66C3D334" w:rsidR="00462D31" w:rsidRPr="008843D7" w:rsidRDefault="00462D31" w:rsidP="002B30CF">
      <w:pPr>
        <w:numPr>
          <w:ilvl w:val="0"/>
          <w:numId w:val="19"/>
        </w:numPr>
        <w:jc w:val="both"/>
        <w:rPr>
          <w:rFonts w:ascii="Arial Narrow" w:hAnsi="Arial Narrow"/>
          <w:sz w:val="22"/>
          <w:szCs w:val="22"/>
        </w:rPr>
      </w:pPr>
      <w:r w:rsidRPr="008843D7">
        <w:rPr>
          <w:rFonts w:ascii="Arial Narrow" w:hAnsi="Arial Narrow"/>
          <w:sz w:val="22"/>
          <w:szCs w:val="22"/>
        </w:rPr>
        <w:t>v případě dílčích smluv s plněním nad 50 000 Kč</w:t>
      </w:r>
      <w:r w:rsidR="00CE4BB8" w:rsidRPr="008843D7">
        <w:rPr>
          <w:rFonts w:ascii="Arial Narrow" w:hAnsi="Arial Narrow"/>
          <w:sz w:val="22"/>
          <w:szCs w:val="22"/>
        </w:rPr>
        <w:t xml:space="preserve"> bez DPH </w:t>
      </w:r>
      <w:r w:rsidR="00875534" w:rsidRPr="008843D7">
        <w:rPr>
          <w:rFonts w:ascii="Arial Narrow" w:hAnsi="Arial Narrow"/>
          <w:sz w:val="22"/>
          <w:szCs w:val="22"/>
        </w:rPr>
        <w:t xml:space="preserve">- </w:t>
      </w:r>
      <w:r w:rsidR="00A305C2">
        <w:rPr>
          <w:rFonts w:ascii="Arial Narrow" w:hAnsi="Arial Narrow"/>
          <w:b/>
          <w:bCs/>
          <w:sz w:val="22"/>
          <w:szCs w:val="22"/>
        </w:rPr>
        <w:t>30</w:t>
      </w:r>
      <w:r w:rsidR="00FF3FFB" w:rsidRPr="008843D7">
        <w:rPr>
          <w:rFonts w:ascii="Arial Narrow" w:hAnsi="Arial Narrow"/>
          <w:b/>
          <w:bCs/>
          <w:sz w:val="22"/>
          <w:szCs w:val="22"/>
        </w:rPr>
        <w:t xml:space="preserve"> dnů ode dne</w:t>
      </w:r>
      <w:r w:rsidR="00FC73EB" w:rsidRPr="008843D7">
        <w:rPr>
          <w:rFonts w:ascii="Arial Narrow" w:hAnsi="Arial Narrow"/>
          <w:b/>
          <w:bCs/>
          <w:sz w:val="22"/>
          <w:szCs w:val="22"/>
        </w:rPr>
        <w:t xml:space="preserve"> následujícího po na</w:t>
      </w:r>
      <w:r w:rsidR="007E77AC" w:rsidRPr="008843D7">
        <w:rPr>
          <w:rFonts w:ascii="Arial Narrow" w:hAnsi="Arial Narrow"/>
          <w:b/>
          <w:bCs/>
          <w:sz w:val="22"/>
          <w:szCs w:val="22"/>
        </w:rPr>
        <w:t>bytí</w:t>
      </w:r>
      <w:r w:rsidR="00FF3FFB" w:rsidRPr="008843D7">
        <w:rPr>
          <w:rFonts w:ascii="Arial Narrow" w:hAnsi="Arial Narrow"/>
          <w:b/>
          <w:bCs/>
          <w:sz w:val="22"/>
          <w:szCs w:val="22"/>
        </w:rPr>
        <w:t xml:space="preserve"> účinnosti smlouvy o dílčí veřejné zakázce, tedy ode dne</w:t>
      </w:r>
      <w:r w:rsidR="007E77AC" w:rsidRPr="008843D7">
        <w:rPr>
          <w:rFonts w:ascii="Arial Narrow" w:hAnsi="Arial Narrow"/>
          <w:b/>
          <w:bCs/>
          <w:sz w:val="22"/>
          <w:szCs w:val="22"/>
        </w:rPr>
        <w:t xml:space="preserve"> následujícího po</w:t>
      </w:r>
      <w:r w:rsidR="00FF3FFB" w:rsidRPr="008843D7">
        <w:rPr>
          <w:rFonts w:ascii="Arial Narrow" w:hAnsi="Arial Narrow"/>
          <w:b/>
          <w:bCs/>
          <w:sz w:val="22"/>
          <w:szCs w:val="22"/>
        </w:rPr>
        <w:t xml:space="preserve"> zveřejnění výzvy-objednávky</w:t>
      </w:r>
      <w:r w:rsidR="00FF3FFB" w:rsidRPr="008843D7">
        <w:rPr>
          <w:rFonts w:ascii="Arial Narrow" w:hAnsi="Arial Narrow"/>
          <w:sz w:val="22"/>
          <w:szCs w:val="22"/>
        </w:rPr>
        <w:t xml:space="preserve"> </w:t>
      </w:r>
      <w:r w:rsidR="00FF3FFB" w:rsidRPr="008843D7">
        <w:rPr>
          <w:rFonts w:ascii="Arial Narrow" w:hAnsi="Arial Narrow"/>
          <w:b/>
          <w:bCs/>
          <w:sz w:val="22"/>
          <w:szCs w:val="22"/>
        </w:rPr>
        <w:t>v</w:t>
      </w:r>
      <w:r w:rsidR="00FF3FFB" w:rsidRPr="008843D7">
        <w:rPr>
          <w:rFonts w:ascii="Arial Narrow" w:hAnsi="Arial Narrow"/>
          <w:sz w:val="22"/>
          <w:szCs w:val="22"/>
        </w:rPr>
        <w:t xml:space="preserve"> </w:t>
      </w:r>
      <w:r w:rsidR="005E58A8" w:rsidRPr="008843D7">
        <w:rPr>
          <w:rFonts w:ascii="Arial Narrow" w:hAnsi="Arial Narrow"/>
          <w:b/>
          <w:bCs/>
          <w:sz w:val="22"/>
          <w:szCs w:val="22"/>
        </w:rPr>
        <w:t>Registru smluv dle zákona č. </w:t>
      </w:r>
      <w:r w:rsidR="00FF3FFB" w:rsidRPr="008843D7">
        <w:rPr>
          <w:rFonts w:ascii="Arial Narrow" w:hAnsi="Arial Narrow"/>
          <w:b/>
          <w:bCs/>
          <w:sz w:val="22"/>
          <w:szCs w:val="22"/>
        </w:rPr>
        <w:t xml:space="preserve">340/2015 Sb. (dále jen „zákon o Registru smluv“). O nabytí </w:t>
      </w:r>
      <w:r w:rsidR="00333083" w:rsidRPr="008843D7">
        <w:rPr>
          <w:rFonts w:ascii="Arial Narrow" w:hAnsi="Arial Narrow"/>
          <w:b/>
          <w:bCs/>
          <w:sz w:val="22"/>
          <w:szCs w:val="22"/>
        </w:rPr>
        <w:t>účinnosti dílčí smlouvy bude K</w:t>
      </w:r>
      <w:r w:rsidR="00FF3FFB" w:rsidRPr="008843D7">
        <w:rPr>
          <w:rFonts w:ascii="Arial Narrow" w:hAnsi="Arial Narrow"/>
          <w:b/>
          <w:bCs/>
          <w:sz w:val="22"/>
          <w:szCs w:val="22"/>
        </w:rPr>
        <w:t>upující informovat</w:t>
      </w:r>
      <w:r w:rsidR="00333083" w:rsidRPr="008843D7">
        <w:rPr>
          <w:rFonts w:ascii="Arial Narrow" w:hAnsi="Arial Narrow"/>
          <w:b/>
          <w:bCs/>
          <w:sz w:val="22"/>
          <w:szCs w:val="22"/>
        </w:rPr>
        <w:t xml:space="preserve"> Prodávajícího</w:t>
      </w:r>
      <w:r w:rsidR="00FF3FFB" w:rsidRPr="008843D7">
        <w:rPr>
          <w:rFonts w:ascii="Arial Narrow" w:hAnsi="Arial Narrow"/>
          <w:b/>
          <w:bCs/>
          <w:sz w:val="22"/>
          <w:szCs w:val="22"/>
        </w:rPr>
        <w:t xml:space="preserve"> na emailovou adresu Prodávajícího uvedenou v článku II. odst. 3 této rámcové smlouvy</w:t>
      </w:r>
      <w:r w:rsidR="00333083" w:rsidRPr="008843D7">
        <w:rPr>
          <w:rFonts w:ascii="Arial Narrow" w:hAnsi="Arial Narrow"/>
          <w:b/>
          <w:bCs/>
          <w:sz w:val="22"/>
          <w:szCs w:val="22"/>
        </w:rPr>
        <w:t xml:space="preserve">, </w:t>
      </w:r>
      <w:r w:rsidR="00333083" w:rsidRPr="008843D7">
        <w:rPr>
          <w:rFonts w:ascii="Arial Narrow" w:hAnsi="Arial Narrow"/>
          <w:b/>
          <w:sz w:val="22"/>
          <w:szCs w:val="22"/>
        </w:rPr>
        <w:t>a to nejpozději následující pracovní den po zveřejnění této Smlouvy v Registru smluv</w:t>
      </w:r>
      <w:r w:rsidRPr="008843D7">
        <w:rPr>
          <w:rFonts w:ascii="Arial Narrow" w:hAnsi="Arial Narrow"/>
          <w:b/>
          <w:sz w:val="22"/>
          <w:szCs w:val="22"/>
        </w:rPr>
        <w:t xml:space="preserve">. </w:t>
      </w:r>
    </w:p>
    <w:p w14:paraId="515BF18A" w14:textId="7BC3DC76" w:rsidR="00C06400" w:rsidRPr="008843D7" w:rsidRDefault="00724AAB" w:rsidP="00462D31">
      <w:pPr>
        <w:ind w:left="360"/>
        <w:jc w:val="both"/>
        <w:rPr>
          <w:rFonts w:ascii="Arial Narrow" w:hAnsi="Arial Narrow"/>
          <w:sz w:val="22"/>
          <w:szCs w:val="22"/>
        </w:rPr>
      </w:pPr>
      <w:r w:rsidRPr="008843D7">
        <w:rPr>
          <w:rFonts w:ascii="Arial Narrow" w:hAnsi="Arial Narrow"/>
          <w:sz w:val="22"/>
          <w:szCs w:val="22"/>
        </w:rPr>
        <w:t>Kupují</w:t>
      </w:r>
      <w:r w:rsidR="00DB7A51" w:rsidRPr="008843D7">
        <w:rPr>
          <w:rFonts w:ascii="Arial Narrow" w:hAnsi="Arial Narrow"/>
          <w:sz w:val="22"/>
          <w:szCs w:val="22"/>
        </w:rPr>
        <w:t>cí</w:t>
      </w:r>
      <w:r w:rsidRPr="008843D7">
        <w:rPr>
          <w:rFonts w:ascii="Arial Narrow" w:hAnsi="Arial Narrow"/>
          <w:sz w:val="22"/>
          <w:szCs w:val="22"/>
        </w:rPr>
        <w:t xml:space="preserve"> přijme i dřívější plnění</w:t>
      </w:r>
      <w:r w:rsidR="00875534">
        <w:rPr>
          <w:rFonts w:ascii="Arial Narrow" w:hAnsi="Arial Narrow"/>
          <w:sz w:val="22"/>
          <w:szCs w:val="22"/>
        </w:rPr>
        <w:t>,</w:t>
      </w:r>
      <w:r w:rsidR="00A86A9C" w:rsidRPr="008843D7">
        <w:rPr>
          <w:rFonts w:ascii="Arial Narrow" w:hAnsi="Arial Narrow"/>
          <w:sz w:val="22"/>
          <w:szCs w:val="22"/>
        </w:rPr>
        <w:t xml:space="preserve"> avšak není povinen přijmout dodané</w:t>
      </w:r>
      <w:r w:rsidR="00333083" w:rsidRPr="008843D7">
        <w:rPr>
          <w:rFonts w:ascii="Arial Narrow" w:hAnsi="Arial Narrow"/>
          <w:sz w:val="22"/>
          <w:szCs w:val="22"/>
        </w:rPr>
        <w:t xml:space="preserve"> plnění</w:t>
      </w:r>
      <w:r w:rsidR="00A86A9C" w:rsidRPr="008843D7">
        <w:rPr>
          <w:rFonts w:ascii="Arial Narrow" w:hAnsi="Arial Narrow"/>
          <w:sz w:val="22"/>
          <w:szCs w:val="22"/>
        </w:rPr>
        <w:t xml:space="preserve"> před účinností smlouvy o dílčí veřejné zakázce</w:t>
      </w:r>
      <w:r w:rsidRPr="008843D7">
        <w:rPr>
          <w:rFonts w:ascii="Arial Narrow" w:hAnsi="Arial Narrow"/>
          <w:sz w:val="22"/>
          <w:szCs w:val="22"/>
        </w:rPr>
        <w:t xml:space="preserve">. </w:t>
      </w:r>
    </w:p>
    <w:p w14:paraId="4F4E22E8" w14:textId="77777777" w:rsidR="00004FBB" w:rsidRPr="008843D7" w:rsidRDefault="00004FBB" w:rsidP="00C4534C">
      <w:pPr>
        <w:pStyle w:val="Odstavecseseznamem"/>
        <w:rPr>
          <w:rFonts w:ascii="Arial Narrow" w:hAnsi="Arial Narrow"/>
          <w:b/>
          <w:sz w:val="22"/>
          <w:szCs w:val="22"/>
        </w:rPr>
      </w:pPr>
    </w:p>
    <w:p w14:paraId="039E0E14" w14:textId="77777777" w:rsidR="00004FBB" w:rsidRPr="008843D7" w:rsidRDefault="00802868" w:rsidP="002B30CF">
      <w:pPr>
        <w:numPr>
          <w:ilvl w:val="0"/>
          <w:numId w:val="5"/>
        </w:numPr>
        <w:jc w:val="both"/>
        <w:rPr>
          <w:rFonts w:ascii="Arial Narrow" w:hAnsi="Arial Narrow"/>
          <w:sz w:val="22"/>
          <w:szCs w:val="22"/>
        </w:rPr>
      </w:pPr>
      <w:r w:rsidRPr="008843D7">
        <w:rPr>
          <w:rFonts w:ascii="Arial Narrow" w:hAnsi="Arial Narrow"/>
          <w:sz w:val="22"/>
          <w:szCs w:val="22"/>
        </w:rPr>
        <w:t>Připadne-li poslední den lhůty pro odevzdání souboru věcí na sobotu, neděli nebo svátek, je posledním dnem lhůty pracovní den nejblíže následující. Nebude-li mezi prodávajícím a kupujícím dohodnuto jinak, platí, že odevzdání věcí proběhne v</w:t>
      </w:r>
      <w:r w:rsidR="00144536" w:rsidRPr="008843D7">
        <w:rPr>
          <w:rFonts w:ascii="Arial Narrow" w:hAnsi="Arial Narrow"/>
          <w:sz w:val="22"/>
          <w:szCs w:val="22"/>
        </w:rPr>
        <w:t> pracovní dny době od 8:00 do 15</w:t>
      </w:r>
      <w:r w:rsidRPr="008843D7">
        <w:rPr>
          <w:rFonts w:ascii="Arial Narrow" w:hAnsi="Arial Narrow"/>
          <w:sz w:val="22"/>
          <w:szCs w:val="22"/>
        </w:rPr>
        <w:t>:00.</w:t>
      </w:r>
    </w:p>
    <w:p w14:paraId="618EC90A" w14:textId="77777777" w:rsidR="00802868" w:rsidRPr="008843D7" w:rsidRDefault="00802868" w:rsidP="00802868">
      <w:pPr>
        <w:pStyle w:val="Odstavecseseznamem"/>
        <w:rPr>
          <w:rFonts w:ascii="Arial Narrow" w:hAnsi="Arial Narrow"/>
          <w:sz w:val="22"/>
          <w:szCs w:val="22"/>
        </w:rPr>
      </w:pPr>
    </w:p>
    <w:p w14:paraId="3DC3722E" w14:textId="18F6F339" w:rsidR="00802868" w:rsidRPr="008843D7" w:rsidRDefault="00802868" w:rsidP="002B30CF">
      <w:pPr>
        <w:numPr>
          <w:ilvl w:val="0"/>
          <w:numId w:val="5"/>
        </w:numPr>
        <w:jc w:val="both"/>
        <w:rPr>
          <w:rFonts w:ascii="Arial Narrow" w:hAnsi="Arial Narrow"/>
          <w:sz w:val="22"/>
          <w:szCs w:val="22"/>
        </w:rPr>
      </w:pPr>
      <w:r w:rsidRPr="008843D7">
        <w:rPr>
          <w:rFonts w:ascii="Arial Narrow" w:hAnsi="Arial Narrow"/>
          <w:sz w:val="22"/>
          <w:szCs w:val="22"/>
        </w:rPr>
        <w:t xml:space="preserve">Kupující bude odebírat od prodávajícího Zboží dle svých aktuálních potřeb, jež vyvstanou v průběhu plnění rámcové </w:t>
      </w:r>
      <w:r w:rsidR="00C56C0A" w:rsidRPr="008843D7">
        <w:rPr>
          <w:rFonts w:ascii="Arial Narrow" w:hAnsi="Arial Narrow"/>
          <w:sz w:val="22"/>
          <w:szCs w:val="22"/>
        </w:rPr>
        <w:t>dohody</w:t>
      </w:r>
      <w:r w:rsidRPr="008843D7">
        <w:rPr>
          <w:rFonts w:ascii="Arial Narrow" w:hAnsi="Arial Narrow"/>
          <w:sz w:val="22"/>
          <w:szCs w:val="22"/>
        </w:rPr>
        <w:t xml:space="preserve">. Odebrané množství Zboží v rámci jedné výzvy-objednávky, nebude mít vliv na výši jednotkové ceny za jednotlivé druhy Zboží. </w:t>
      </w:r>
    </w:p>
    <w:p w14:paraId="0E00179F" w14:textId="77777777" w:rsidR="00DA75AC" w:rsidRPr="008843D7" w:rsidRDefault="00DA75AC" w:rsidP="00D62D57">
      <w:pPr>
        <w:pStyle w:val="Odstavecseseznamem"/>
        <w:ind w:left="0"/>
        <w:rPr>
          <w:rFonts w:ascii="Arial Narrow" w:hAnsi="Arial Narrow"/>
          <w:sz w:val="22"/>
          <w:szCs w:val="22"/>
        </w:rPr>
      </w:pPr>
    </w:p>
    <w:p w14:paraId="3496D820" w14:textId="550582CF" w:rsidR="00DA75AC" w:rsidRPr="008843D7" w:rsidRDefault="00DA75AC" w:rsidP="002B30CF">
      <w:pPr>
        <w:numPr>
          <w:ilvl w:val="0"/>
          <w:numId w:val="5"/>
        </w:numPr>
        <w:jc w:val="both"/>
        <w:rPr>
          <w:rFonts w:ascii="Arial Narrow" w:hAnsi="Arial Narrow"/>
          <w:sz w:val="22"/>
          <w:szCs w:val="22"/>
        </w:rPr>
      </w:pPr>
      <w:r w:rsidRPr="008843D7">
        <w:rPr>
          <w:rFonts w:ascii="Arial Narrow" w:hAnsi="Arial Narrow"/>
          <w:sz w:val="22"/>
          <w:szCs w:val="22"/>
        </w:rPr>
        <w:t xml:space="preserve">V případě, že </w:t>
      </w:r>
      <w:r w:rsidR="00875534" w:rsidRPr="008843D7">
        <w:rPr>
          <w:rFonts w:ascii="Arial Narrow" w:hAnsi="Arial Narrow"/>
          <w:sz w:val="22"/>
          <w:szCs w:val="22"/>
        </w:rPr>
        <w:t>výzva – objednávka</w:t>
      </w:r>
      <w:r w:rsidRPr="008843D7">
        <w:rPr>
          <w:rFonts w:ascii="Arial Narrow" w:hAnsi="Arial Narrow"/>
          <w:sz w:val="22"/>
          <w:szCs w:val="22"/>
        </w:rPr>
        <w:t xml:space="preserve"> nebude obsahovat výše uvedené náležitosti, prodávající</w:t>
      </w:r>
      <w:r w:rsidR="00964E0E" w:rsidRPr="008843D7">
        <w:rPr>
          <w:rFonts w:ascii="Arial Narrow" w:hAnsi="Arial Narrow"/>
          <w:sz w:val="22"/>
          <w:szCs w:val="22"/>
        </w:rPr>
        <w:t xml:space="preserve"> </w:t>
      </w:r>
      <w:r w:rsidRPr="008843D7">
        <w:rPr>
          <w:rFonts w:ascii="Arial Narrow" w:hAnsi="Arial Narrow"/>
          <w:sz w:val="22"/>
          <w:szCs w:val="22"/>
        </w:rPr>
        <w:t xml:space="preserve">výzvu-objednávku </w:t>
      </w:r>
      <w:r w:rsidR="00A7122B" w:rsidRPr="008843D7">
        <w:rPr>
          <w:rFonts w:ascii="Arial Narrow" w:hAnsi="Arial Narrow"/>
          <w:sz w:val="22"/>
          <w:szCs w:val="22"/>
        </w:rPr>
        <w:t>není povinen potvrdit</w:t>
      </w:r>
      <w:r w:rsidRPr="008843D7">
        <w:rPr>
          <w:rFonts w:ascii="Arial Narrow" w:hAnsi="Arial Narrow"/>
          <w:sz w:val="22"/>
          <w:szCs w:val="22"/>
        </w:rPr>
        <w:t>, neodkladně však upozorní kupujícího na nedostatky</w:t>
      </w:r>
      <w:r w:rsidR="00964E0E" w:rsidRPr="008843D7">
        <w:rPr>
          <w:rFonts w:ascii="Arial Narrow" w:hAnsi="Arial Narrow"/>
          <w:sz w:val="22"/>
          <w:szCs w:val="22"/>
        </w:rPr>
        <w:t xml:space="preserve"> </w:t>
      </w:r>
      <w:r w:rsidRPr="008843D7">
        <w:rPr>
          <w:rFonts w:ascii="Arial Narrow" w:hAnsi="Arial Narrow"/>
          <w:sz w:val="22"/>
          <w:szCs w:val="22"/>
        </w:rPr>
        <w:t>výzvy-objednávky a poskytne kupujícímu součinnost nezbytnou pro odstranění vad</w:t>
      </w:r>
      <w:r w:rsidR="00964E0E" w:rsidRPr="008843D7">
        <w:rPr>
          <w:rFonts w:ascii="Arial Narrow" w:hAnsi="Arial Narrow"/>
          <w:sz w:val="22"/>
          <w:szCs w:val="22"/>
        </w:rPr>
        <w:t xml:space="preserve"> </w:t>
      </w:r>
      <w:r w:rsidRPr="008843D7">
        <w:rPr>
          <w:rFonts w:ascii="Arial Narrow" w:hAnsi="Arial Narrow"/>
          <w:sz w:val="22"/>
          <w:szCs w:val="22"/>
        </w:rPr>
        <w:t>výzvy-objednávky.</w:t>
      </w:r>
    </w:p>
    <w:p w14:paraId="19EE014B" w14:textId="77777777" w:rsidR="00DA75AC" w:rsidRDefault="00DA75AC" w:rsidP="00616F16">
      <w:pPr>
        <w:jc w:val="both"/>
        <w:rPr>
          <w:rFonts w:ascii="Arial Narrow" w:hAnsi="Arial Narrow"/>
          <w:b/>
          <w:sz w:val="22"/>
          <w:szCs w:val="22"/>
        </w:rPr>
      </w:pPr>
    </w:p>
    <w:p w14:paraId="151CFDDE" w14:textId="77777777" w:rsidR="002643BB" w:rsidRDefault="002643BB" w:rsidP="00616F16">
      <w:pPr>
        <w:jc w:val="both"/>
        <w:rPr>
          <w:rFonts w:ascii="Arial Narrow" w:hAnsi="Arial Narrow"/>
          <w:b/>
          <w:sz w:val="22"/>
          <w:szCs w:val="22"/>
        </w:rPr>
      </w:pPr>
    </w:p>
    <w:p w14:paraId="0A73E20F" w14:textId="77777777" w:rsidR="002643BB" w:rsidRDefault="002643BB" w:rsidP="00616F16">
      <w:pPr>
        <w:jc w:val="both"/>
        <w:rPr>
          <w:rFonts w:ascii="Arial Narrow" w:hAnsi="Arial Narrow"/>
          <w:b/>
          <w:sz w:val="22"/>
          <w:szCs w:val="22"/>
        </w:rPr>
      </w:pPr>
    </w:p>
    <w:p w14:paraId="0ADED510" w14:textId="77777777" w:rsidR="002643BB" w:rsidRDefault="002643BB" w:rsidP="00616F16">
      <w:pPr>
        <w:jc w:val="both"/>
        <w:rPr>
          <w:rFonts w:ascii="Arial Narrow" w:hAnsi="Arial Narrow"/>
          <w:b/>
          <w:sz w:val="22"/>
          <w:szCs w:val="22"/>
        </w:rPr>
      </w:pPr>
    </w:p>
    <w:p w14:paraId="254F313F" w14:textId="77777777" w:rsidR="002643BB" w:rsidRDefault="002643BB" w:rsidP="00616F16">
      <w:pPr>
        <w:jc w:val="both"/>
        <w:rPr>
          <w:rFonts w:ascii="Arial Narrow" w:hAnsi="Arial Narrow"/>
          <w:b/>
          <w:sz w:val="22"/>
          <w:szCs w:val="22"/>
        </w:rPr>
      </w:pPr>
    </w:p>
    <w:p w14:paraId="0E4DFDA6" w14:textId="77777777" w:rsidR="002643BB" w:rsidRDefault="002643BB" w:rsidP="00616F16">
      <w:pPr>
        <w:jc w:val="both"/>
        <w:rPr>
          <w:rFonts w:ascii="Arial Narrow" w:hAnsi="Arial Narrow"/>
          <w:b/>
          <w:sz w:val="22"/>
          <w:szCs w:val="22"/>
        </w:rPr>
      </w:pPr>
    </w:p>
    <w:p w14:paraId="215C1DDB" w14:textId="77777777" w:rsidR="00E53003" w:rsidRPr="008843D7" w:rsidRDefault="00E53003" w:rsidP="00616F16">
      <w:pPr>
        <w:jc w:val="both"/>
        <w:rPr>
          <w:rFonts w:ascii="Arial Narrow" w:hAnsi="Arial Narrow"/>
          <w:b/>
          <w:sz w:val="22"/>
          <w:szCs w:val="22"/>
        </w:rPr>
      </w:pPr>
    </w:p>
    <w:p w14:paraId="5AB46087" w14:textId="77777777" w:rsidR="00F625CE" w:rsidRPr="008843D7" w:rsidRDefault="00F625CE" w:rsidP="0046791F">
      <w:pPr>
        <w:jc w:val="center"/>
        <w:rPr>
          <w:rFonts w:ascii="Arial Narrow" w:hAnsi="Arial Narrow"/>
          <w:b/>
          <w:sz w:val="22"/>
          <w:szCs w:val="22"/>
        </w:rPr>
      </w:pPr>
      <w:r w:rsidRPr="008843D7">
        <w:rPr>
          <w:rFonts w:ascii="Arial Narrow" w:hAnsi="Arial Narrow"/>
          <w:b/>
          <w:sz w:val="22"/>
          <w:szCs w:val="22"/>
        </w:rPr>
        <w:lastRenderedPageBreak/>
        <w:t>III.</w:t>
      </w:r>
    </w:p>
    <w:p w14:paraId="54E8036B" w14:textId="75CF8A74" w:rsidR="009C65EF" w:rsidRPr="008843D7" w:rsidRDefault="00455B65" w:rsidP="0046791F">
      <w:pPr>
        <w:pStyle w:val="Zkladntext"/>
        <w:jc w:val="center"/>
        <w:rPr>
          <w:rFonts w:ascii="Arial Narrow" w:hAnsi="Arial Narrow"/>
          <w:b/>
          <w:caps/>
          <w:sz w:val="22"/>
          <w:szCs w:val="22"/>
        </w:rPr>
      </w:pPr>
      <w:r w:rsidRPr="008843D7">
        <w:rPr>
          <w:rFonts w:ascii="Arial Narrow" w:hAnsi="Arial Narrow"/>
          <w:b/>
          <w:caps/>
          <w:sz w:val="22"/>
          <w:szCs w:val="22"/>
        </w:rPr>
        <w:t>C</w:t>
      </w:r>
      <w:r w:rsidR="00B904F1" w:rsidRPr="008843D7">
        <w:rPr>
          <w:rFonts w:ascii="Arial Narrow" w:hAnsi="Arial Narrow"/>
          <w:b/>
          <w:caps/>
          <w:sz w:val="22"/>
          <w:szCs w:val="22"/>
        </w:rPr>
        <w:t>ena</w:t>
      </w:r>
      <w:r w:rsidRPr="008843D7">
        <w:rPr>
          <w:rFonts w:ascii="Arial Narrow" w:hAnsi="Arial Narrow"/>
          <w:b/>
          <w:caps/>
          <w:sz w:val="22"/>
          <w:szCs w:val="22"/>
        </w:rPr>
        <w:t xml:space="preserve"> a </w:t>
      </w:r>
      <w:r w:rsidR="00875534" w:rsidRPr="008843D7">
        <w:rPr>
          <w:rFonts w:ascii="Arial Narrow" w:hAnsi="Arial Narrow"/>
          <w:b/>
          <w:caps/>
          <w:sz w:val="22"/>
          <w:szCs w:val="22"/>
        </w:rPr>
        <w:t>PLATEBNÍ PODMÍNKY</w:t>
      </w:r>
    </w:p>
    <w:p w14:paraId="63D7FAAF" w14:textId="77777777" w:rsidR="00745835" w:rsidRPr="008843D7" w:rsidRDefault="00745835" w:rsidP="0046791F">
      <w:pPr>
        <w:pStyle w:val="Zkladntext"/>
        <w:jc w:val="center"/>
        <w:rPr>
          <w:rFonts w:ascii="Arial Narrow" w:hAnsi="Arial Narrow"/>
          <w:b/>
          <w:sz w:val="22"/>
          <w:szCs w:val="22"/>
        </w:rPr>
      </w:pPr>
    </w:p>
    <w:p w14:paraId="6FB8EB1B" w14:textId="77777777" w:rsidR="00BB1B40" w:rsidRPr="008843D7" w:rsidRDefault="00745835" w:rsidP="002B30CF">
      <w:pPr>
        <w:pStyle w:val="Zkladntext"/>
        <w:numPr>
          <w:ilvl w:val="0"/>
          <w:numId w:val="7"/>
        </w:numPr>
        <w:tabs>
          <w:tab w:val="clear" w:pos="360"/>
        </w:tabs>
        <w:ind w:left="426"/>
        <w:jc w:val="both"/>
        <w:rPr>
          <w:rFonts w:ascii="Arial Narrow" w:hAnsi="Arial Narrow"/>
          <w:sz w:val="22"/>
          <w:szCs w:val="22"/>
        </w:rPr>
      </w:pPr>
      <w:r w:rsidRPr="008843D7">
        <w:rPr>
          <w:rFonts w:ascii="Arial Narrow" w:hAnsi="Arial Narrow"/>
          <w:sz w:val="22"/>
          <w:szCs w:val="22"/>
        </w:rPr>
        <w:t>Kupní cena</w:t>
      </w:r>
      <w:r w:rsidR="002464E8" w:rsidRPr="008843D7">
        <w:rPr>
          <w:rFonts w:ascii="Arial Narrow" w:hAnsi="Arial Narrow"/>
          <w:sz w:val="22"/>
          <w:szCs w:val="22"/>
        </w:rPr>
        <w:t xml:space="preserve"> – jednotlivé dílčí kupní ceny r</w:t>
      </w:r>
      <w:r w:rsidR="00065B8A" w:rsidRPr="008843D7">
        <w:rPr>
          <w:rFonts w:ascii="Arial Narrow" w:hAnsi="Arial Narrow"/>
          <w:sz w:val="22"/>
          <w:szCs w:val="22"/>
        </w:rPr>
        <w:t>eagencií a matriálů (Zboží) jsou stanoveny</w:t>
      </w:r>
      <w:r w:rsidRPr="008843D7">
        <w:rPr>
          <w:rFonts w:ascii="Arial Narrow" w:hAnsi="Arial Narrow"/>
          <w:sz w:val="22"/>
          <w:szCs w:val="22"/>
        </w:rPr>
        <w:t xml:space="preserve"> na základě nabídky Prodávajícího předložené v rámci výběro</w:t>
      </w:r>
      <w:r w:rsidR="002464E8" w:rsidRPr="008843D7">
        <w:rPr>
          <w:rFonts w:ascii="Arial Narrow" w:hAnsi="Arial Narrow"/>
          <w:sz w:val="22"/>
          <w:szCs w:val="22"/>
        </w:rPr>
        <w:t xml:space="preserve">vého řízení jako ceny maximální a nepřekročitelné pro dodávky vymezené v Položkovém rozpočtu v příloze </w:t>
      </w:r>
      <w:r w:rsidR="00C56C0A" w:rsidRPr="008843D7">
        <w:rPr>
          <w:rFonts w:ascii="Arial Narrow" w:hAnsi="Arial Narrow"/>
          <w:sz w:val="22"/>
          <w:szCs w:val="22"/>
        </w:rPr>
        <w:t>č. </w:t>
      </w:r>
      <w:r w:rsidR="002464E8" w:rsidRPr="008843D7">
        <w:rPr>
          <w:rFonts w:ascii="Arial Narrow" w:hAnsi="Arial Narrow"/>
          <w:sz w:val="22"/>
          <w:szCs w:val="22"/>
        </w:rPr>
        <w:t>1 této rámcové dohody</w:t>
      </w:r>
      <w:r w:rsidRPr="008843D7">
        <w:rPr>
          <w:rFonts w:ascii="Arial Narrow" w:hAnsi="Arial Narrow"/>
          <w:sz w:val="22"/>
          <w:szCs w:val="22"/>
        </w:rPr>
        <w:t xml:space="preserve"> </w:t>
      </w:r>
      <w:r w:rsidR="003E380E" w:rsidRPr="008843D7">
        <w:rPr>
          <w:rFonts w:ascii="Arial Narrow" w:hAnsi="Arial Narrow"/>
          <w:sz w:val="22"/>
          <w:szCs w:val="22"/>
        </w:rPr>
        <w:t>v Kč</w:t>
      </w:r>
      <w:r w:rsidR="002464E8" w:rsidRPr="008843D7">
        <w:rPr>
          <w:rFonts w:ascii="Arial Narrow" w:hAnsi="Arial Narrow"/>
          <w:sz w:val="22"/>
          <w:szCs w:val="22"/>
        </w:rPr>
        <w:t xml:space="preserve"> bez DPH.</w:t>
      </w:r>
    </w:p>
    <w:p w14:paraId="24205B5A" w14:textId="77777777" w:rsidR="00C56C0A" w:rsidRPr="008843D7" w:rsidRDefault="00C56C0A" w:rsidP="00C56C0A">
      <w:pPr>
        <w:ind w:left="426"/>
        <w:jc w:val="both"/>
        <w:rPr>
          <w:rFonts w:ascii="Arial Narrow" w:hAnsi="Arial Narrow"/>
          <w:sz w:val="22"/>
          <w:szCs w:val="22"/>
        </w:rPr>
      </w:pPr>
      <w:r w:rsidRPr="008843D7">
        <w:rPr>
          <w:rFonts w:ascii="Arial Narrow" w:hAnsi="Arial Narrow"/>
          <w:sz w:val="22"/>
          <w:szCs w:val="22"/>
        </w:rPr>
        <w:t>Kupní cena v rámci příslušné výzvy-objednávky bude stanovena jako součet cen za příslušné druhy Zboží zadané na základě příslušné výzvy-objednávky dle požadovaného množství daného Zboží kupujícím a jednotkové ceny daného druhu Zboží uvedené v</w:t>
      </w:r>
      <w:r w:rsidRPr="008843D7">
        <w:rPr>
          <w:rFonts w:ascii="Arial Narrow" w:hAnsi="Arial Narrow"/>
          <w:color w:val="000000"/>
          <w:sz w:val="22"/>
          <w:szCs w:val="22"/>
        </w:rPr>
        <w:t> příloze č. 1 této rámcové dohody</w:t>
      </w:r>
      <w:r w:rsidRPr="008843D7">
        <w:rPr>
          <w:rFonts w:ascii="Arial Narrow" w:hAnsi="Arial Narrow"/>
          <w:sz w:val="22"/>
          <w:szCs w:val="22"/>
        </w:rPr>
        <w:t>.</w:t>
      </w:r>
    </w:p>
    <w:p w14:paraId="085D5EF2" w14:textId="77777777" w:rsidR="00802868" w:rsidRPr="008843D7" w:rsidRDefault="00802868" w:rsidP="002464E8">
      <w:pPr>
        <w:tabs>
          <w:tab w:val="num" w:pos="1145"/>
        </w:tabs>
        <w:spacing w:after="120"/>
        <w:ind w:left="426"/>
        <w:jc w:val="both"/>
        <w:rPr>
          <w:rFonts w:ascii="Arial Narrow" w:hAnsi="Arial Narrow"/>
          <w:sz w:val="22"/>
          <w:szCs w:val="22"/>
        </w:rPr>
      </w:pPr>
      <w:r w:rsidRPr="008843D7">
        <w:rPr>
          <w:rFonts w:ascii="Arial Narrow" w:hAnsi="Arial Narrow"/>
          <w:sz w:val="22"/>
          <w:szCs w:val="22"/>
        </w:rPr>
        <w:t>Cena obsahuje veškeré náklady spojené s Dodávkou Zboží zejména náklady pořízení Zboží včetně nákladů na jeho výrobu, náklady na dopravy Zboží do místa plnění, vykládky Zboží a manipulace s dodávkami Zboží až na místo určené kupujícím. Sjednaná kupní cena</w:t>
      </w:r>
      <w:r w:rsidR="00BE15DE" w:rsidRPr="008843D7">
        <w:rPr>
          <w:rFonts w:ascii="Arial Narrow" w:hAnsi="Arial Narrow"/>
          <w:sz w:val="22"/>
          <w:szCs w:val="22"/>
        </w:rPr>
        <w:t xml:space="preserve"> jednotlivých druhů zboží</w:t>
      </w:r>
      <w:r w:rsidRPr="008843D7">
        <w:rPr>
          <w:rFonts w:ascii="Arial Narrow" w:hAnsi="Arial Narrow"/>
          <w:sz w:val="22"/>
          <w:szCs w:val="22"/>
        </w:rPr>
        <w:t xml:space="preserve"> je nezávislá na vývoji cen a kursových změnách, mimo níže uvedené případy. </w:t>
      </w:r>
    </w:p>
    <w:p w14:paraId="011015D4" w14:textId="77777777" w:rsidR="00802868" w:rsidRPr="008843D7" w:rsidRDefault="00802868" w:rsidP="002464E8">
      <w:pPr>
        <w:pStyle w:val="Zkladntext"/>
        <w:spacing w:after="120"/>
        <w:ind w:left="426"/>
        <w:jc w:val="both"/>
        <w:rPr>
          <w:rFonts w:ascii="Arial Narrow" w:hAnsi="Arial Narrow"/>
          <w:b/>
          <w:sz w:val="22"/>
          <w:szCs w:val="22"/>
        </w:rPr>
      </w:pPr>
      <w:bookmarkStart w:id="8" w:name="_Hlk129163932"/>
      <w:r w:rsidRPr="008843D7">
        <w:rPr>
          <w:rFonts w:ascii="Arial Narrow" w:hAnsi="Arial Narrow"/>
          <w:color w:val="000000"/>
          <w:sz w:val="22"/>
          <w:szCs w:val="22"/>
        </w:rPr>
        <w:t xml:space="preserve">Kupující se s Prodávajícím dohodli, že sjednané dílčí Kupní ceny Zboží </w:t>
      </w:r>
      <w:r w:rsidR="00BE15DE" w:rsidRPr="008843D7">
        <w:rPr>
          <w:rFonts w:ascii="Arial Narrow" w:hAnsi="Arial Narrow"/>
          <w:color w:val="000000"/>
          <w:sz w:val="22"/>
          <w:szCs w:val="22"/>
        </w:rPr>
        <w:t xml:space="preserve">uvedené v příloze č. 1 </w:t>
      </w:r>
      <w:r w:rsidRPr="008843D7">
        <w:rPr>
          <w:rFonts w:ascii="Arial Narrow" w:hAnsi="Arial Narrow"/>
          <w:color w:val="000000"/>
          <w:sz w:val="22"/>
          <w:szCs w:val="22"/>
        </w:rPr>
        <w:t xml:space="preserve">této </w:t>
      </w:r>
      <w:r w:rsidR="00BE15DE" w:rsidRPr="008843D7">
        <w:rPr>
          <w:rFonts w:ascii="Arial Narrow" w:hAnsi="Arial Narrow"/>
          <w:color w:val="000000"/>
          <w:sz w:val="22"/>
          <w:szCs w:val="22"/>
        </w:rPr>
        <w:t>rámcové dohody</w:t>
      </w:r>
      <w:r w:rsidRPr="008843D7">
        <w:rPr>
          <w:rFonts w:ascii="Arial Narrow" w:hAnsi="Arial Narrow"/>
          <w:b/>
          <w:sz w:val="22"/>
          <w:szCs w:val="22"/>
        </w:rPr>
        <w:t xml:space="preserve">, </w:t>
      </w:r>
      <w:r w:rsidRPr="008843D7">
        <w:rPr>
          <w:rFonts w:ascii="Arial Narrow" w:hAnsi="Arial Narrow"/>
          <w:sz w:val="22"/>
          <w:szCs w:val="22"/>
        </w:rPr>
        <w:t xml:space="preserve">jsou cenami maximálními, avšak pokud </w:t>
      </w:r>
      <w:r w:rsidR="000F1944" w:rsidRPr="008843D7">
        <w:rPr>
          <w:rFonts w:ascii="Arial Narrow" w:hAnsi="Arial Narrow"/>
          <w:sz w:val="22"/>
          <w:szCs w:val="22"/>
        </w:rPr>
        <w:t>cena Zboží dle aktuálního ceníku dodavatele bude nižší než cena Zboží uvedená v této Smlouvě</w:t>
      </w:r>
      <w:r w:rsidR="00617F4E" w:rsidRPr="008843D7">
        <w:rPr>
          <w:rFonts w:ascii="Arial Narrow" w:hAnsi="Arial Narrow"/>
          <w:sz w:val="22"/>
          <w:szCs w:val="22"/>
        </w:rPr>
        <w:t xml:space="preserve"> nebo pokud dodavatel nabídne nižší akční speciální cenu Kupujícímu</w:t>
      </w:r>
      <w:r w:rsidR="000F1944" w:rsidRPr="008843D7">
        <w:rPr>
          <w:rFonts w:ascii="Arial Narrow" w:hAnsi="Arial Narrow"/>
          <w:sz w:val="22"/>
          <w:szCs w:val="22"/>
        </w:rPr>
        <w:t>, je dodavatel povinen Kupujícímu účtovat tuto nižší cenu Zboží dle aktuálního ceníku Zboží</w:t>
      </w:r>
      <w:r w:rsidR="00617F4E" w:rsidRPr="008843D7">
        <w:rPr>
          <w:rFonts w:ascii="Arial Narrow" w:hAnsi="Arial Narrow"/>
          <w:sz w:val="22"/>
          <w:szCs w:val="22"/>
        </w:rPr>
        <w:t xml:space="preserve"> nebo nižší akční speciální cenu</w:t>
      </w:r>
      <w:r w:rsidR="000F1944" w:rsidRPr="008843D7">
        <w:rPr>
          <w:rFonts w:ascii="Arial Narrow" w:hAnsi="Arial Narrow"/>
          <w:sz w:val="22"/>
          <w:szCs w:val="22"/>
        </w:rPr>
        <w:t xml:space="preserve">. Prodávající aktualizuje ceník pravidelně počátkem každého kalendářního </w:t>
      </w:r>
      <w:r w:rsidR="00FD213D" w:rsidRPr="008843D7">
        <w:rPr>
          <w:rFonts w:ascii="Arial Narrow" w:hAnsi="Arial Narrow"/>
          <w:sz w:val="22"/>
          <w:szCs w:val="22"/>
        </w:rPr>
        <w:t>roku</w:t>
      </w:r>
      <w:r w:rsidR="000F1944" w:rsidRPr="008843D7">
        <w:rPr>
          <w:rFonts w:ascii="Arial Narrow" w:hAnsi="Arial Narrow"/>
          <w:sz w:val="22"/>
          <w:szCs w:val="22"/>
        </w:rPr>
        <w:t xml:space="preserve">. Prodávající zašle na e-mailovou adresu </w:t>
      </w:r>
      <w:r w:rsidR="00A73C15" w:rsidRPr="008843D7">
        <w:rPr>
          <w:rFonts w:ascii="Arial Narrow" w:hAnsi="Arial Narrow"/>
          <w:sz w:val="22"/>
          <w:szCs w:val="22"/>
        </w:rPr>
        <w:t>kontaktní osoby Kupujícího</w:t>
      </w:r>
      <w:r w:rsidR="000F1944" w:rsidRPr="008843D7">
        <w:rPr>
          <w:rFonts w:ascii="Arial Narrow" w:hAnsi="Arial Narrow"/>
          <w:sz w:val="22"/>
          <w:szCs w:val="22"/>
        </w:rPr>
        <w:t xml:space="preserve"> uvedenou v článku I</w:t>
      </w:r>
      <w:r w:rsidR="00A73C15" w:rsidRPr="008843D7">
        <w:rPr>
          <w:rFonts w:ascii="Arial Narrow" w:hAnsi="Arial Narrow"/>
          <w:sz w:val="22"/>
          <w:szCs w:val="22"/>
        </w:rPr>
        <w:t xml:space="preserve">. </w:t>
      </w:r>
      <w:r w:rsidR="000F1944" w:rsidRPr="008843D7">
        <w:rPr>
          <w:rFonts w:ascii="Arial Narrow" w:hAnsi="Arial Narrow"/>
          <w:sz w:val="22"/>
          <w:szCs w:val="22"/>
        </w:rPr>
        <w:t>této rámcové smlouvy nejpozději do 10 dnů ode dne začátku</w:t>
      </w:r>
      <w:r w:rsidR="00A73C15" w:rsidRPr="008843D7">
        <w:rPr>
          <w:rFonts w:ascii="Arial Narrow" w:hAnsi="Arial Narrow"/>
          <w:sz w:val="22"/>
          <w:szCs w:val="22"/>
        </w:rPr>
        <w:t xml:space="preserve"> kalendářního</w:t>
      </w:r>
      <w:r w:rsidR="000F1944" w:rsidRPr="008843D7">
        <w:rPr>
          <w:rFonts w:ascii="Arial Narrow" w:hAnsi="Arial Narrow"/>
          <w:sz w:val="22"/>
          <w:szCs w:val="22"/>
        </w:rPr>
        <w:t xml:space="preserve"> </w:t>
      </w:r>
      <w:r w:rsidR="00FD213D" w:rsidRPr="008843D7">
        <w:rPr>
          <w:rFonts w:ascii="Arial Narrow" w:hAnsi="Arial Narrow"/>
          <w:sz w:val="22"/>
          <w:szCs w:val="22"/>
        </w:rPr>
        <w:t>roku</w:t>
      </w:r>
      <w:r w:rsidR="000F1944" w:rsidRPr="008843D7">
        <w:rPr>
          <w:rFonts w:ascii="Arial Narrow" w:hAnsi="Arial Narrow"/>
          <w:sz w:val="22"/>
          <w:szCs w:val="22"/>
        </w:rPr>
        <w:t xml:space="preserve"> aktuální ceník Zboží.</w:t>
      </w:r>
      <w:r w:rsidR="00FD213D" w:rsidRPr="008843D7">
        <w:rPr>
          <w:rFonts w:ascii="Arial Narrow" w:hAnsi="Arial Narrow"/>
          <w:sz w:val="22"/>
          <w:szCs w:val="22"/>
        </w:rPr>
        <w:t xml:space="preserve"> Kupující je rovněž oprávněn se před odesláním</w:t>
      </w:r>
      <w:r w:rsidR="0083450B" w:rsidRPr="008843D7">
        <w:rPr>
          <w:rFonts w:ascii="Arial Narrow" w:hAnsi="Arial Narrow"/>
          <w:sz w:val="22"/>
          <w:szCs w:val="22"/>
        </w:rPr>
        <w:t xml:space="preserve"> výzvy-</w:t>
      </w:r>
      <w:r w:rsidR="00FD213D" w:rsidRPr="008843D7">
        <w:rPr>
          <w:rFonts w:ascii="Arial Narrow" w:hAnsi="Arial Narrow"/>
          <w:sz w:val="22"/>
          <w:szCs w:val="22"/>
        </w:rPr>
        <w:t xml:space="preserve">objednávky informovat u Prodávajícího na akční speciální cenu na zboží </w:t>
      </w:r>
      <w:r w:rsidR="0083450B" w:rsidRPr="008843D7">
        <w:rPr>
          <w:rFonts w:ascii="Arial Narrow" w:hAnsi="Arial Narrow"/>
          <w:sz w:val="22"/>
          <w:szCs w:val="22"/>
        </w:rPr>
        <w:t>v této rámcové dohodě</w:t>
      </w:r>
      <w:r w:rsidR="00FD213D" w:rsidRPr="008843D7">
        <w:rPr>
          <w:rFonts w:ascii="Arial Narrow" w:hAnsi="Arial Narrow"/>
          <w:sz w:val="22"/>
          <w:szCs w:val="22"/>
        </w:rPr>
        <w:t>, pokud ji Prodávající poskytne, potvrdí tuto speciální akční cenu Kupujícímu písemně.</w:t>
      </w:r>
      <w:r w:rsidR="00A73C15" w:rsidRPr="008843D7">
        <w:rPr>
          <w:rFonts w:ascii="Arial Narrow" w:hAnsi="Arial Narrow"/>
          <w:sz w:val="22"/>
          <w:szCs w:val="22"/>
        </w:rPr>
        <w:t xml:space="preserve"> Rozhodné datum pro stanovení ceny Zboží</w:t>
      </w:r>
      <w:r w:rsidR="00FD213D" w:rsidRPr="008843D7">
        <w:rPr>
          <w:rFonts w:ascii="Arial Narrow" w:hAnsi="Arial Narrow"/>
          <w:sz w:val="22"/>
          <w:szCs w:val="22"/>
        </w:rPr>
        <w:t>,</w:t>
      </w:r>
      <w:r w:rsidR="00A73C15" w:rsidRPr="008843D7">
        <w:rPr>
          <w:rFonts w:ascii="Arial Narrow" w:hAnsi="Arial Narrow"/>
          <w:sz w:val="22"/>
          <w:szCs w:val="22"/>
        </w:rPr>
        <w:t xml:space="preserve"> bude den odeslání objednávky Kupujícím dle článku II. odst. 3 této Smlouvy.</w:t>
      </w:r>
    </w:p>
    <w:bookmarkEnd w:id="8"/>
    <w:p w14:paraId="6122040F" w14:textId="3FD53CFD" w:rsidR="005536D1" w:rsidRPr="008843D7" w:rsidRDefault="005536D1" w:rsidP="002464E8">
      <w:pPr>
        <w:tabs>
          <w:tab w:val="num" w:pos="1145"/>
        </w:tabs>
        <w:ind w:left="426"/>
        <w:jc w:val="both"/>
        <w:rPr>
          <w:rFonts w:ascii="Arial Narrow" w:hAnsi="Arial Narrow"/>
          <w:sz w:val="22"/>
          <w:szCs w:val="22"/>
        </w:rPr>
      </w:pPr>
      <w:r w:rsidRPr="008843D7">
        <w:rPr>
          <w:rFonts w:ascii="Arial Narrow" w:hAnsi="Arial Narrow"/>
          <w:sz w:val="22"/>
          <w:szCs w:val="22"/>
        </w:rPr>
        <w:t>Celková</w:t>
      </w:r>
      <w:r w:rsidR="0032263B" w:rsidRPr="008843D7">
        <w:rPr>
          <w:rFonts w:ascii="Arial Narrow" w:hAnsi="Arial Narrow"/>
          <w:sz w:val="22"/>
          <w:szCs w:val="22"/>
        </w:rPr>
        <w:t xml:space="preserve"> kupní</w:t>
      </w:r>
      <w:r w:rsidRPr="008843D7">
        <w:rPr>
          <w:rFonts w:ascii="Arial Narrow" w:hAnsi="Arial Narrow"/>
          <w:sz w:val="22"/>
          <w:szCs w:val="22"/>
        </w:rPr>
        <w:t xml:space="preserve"> cena</w:t>
      </w:r>
      <w:r w:rsidR="00F15A4C" w:rsidRPr="008843D7">
        <w:rPr>
          <w:rFonts w:ascii="Arial Narrow" w:hAnsi="Arial Narrow"/>
          <w:sz w:val="22"/>
          <w:szCs w:val="22"/>
        </w:rPr>
        <w:t xml:space="preserve"> za</w:t>
      </w:r>
      <w:r w:rsidRPr="008843D7">
        <w:rPr>
          <w:rFonts w:ascii="Arial Narrow" w:hAnsi="Arial Narrow"/>
          <w:sz w:val="22"/>
          <w:szCs w:val="22"/>
        </w:rPr>
        <w:t xml:space="preserve"> poskytnuté plnění prodávajícím na základě této rámcové </w:t>
      </w:r>
      <w:r w:rsidR="00C56C0A" w:rsidRPr="008843D7">
        <w:rPr>
          <w:rFonts w:ascii="Arial Narrow" w:hAnsi="Arial Narrow"/>
          <w:sz w:val="22"/>
          <w:szCs w:val="22"/>
        </w:rPr>
        <w:t>dohody</w:t>
      </w:r>
      <w:r w:rsidRPr="008843D7">
        <w:rPr>
          <w:rFonts w:ascii="Arial Narrow" w:hAnsi="Arial Narrow"/>
          <w:sz w:val="22"/>
          <w:szCs w:val="22"/>
        </w:rPr>
        <w:t xml:space="preserve"> nesmí přesáhnout částku </w:t>
      </w:r>
      <w:r w:rsidR="00BB29B3">
        <w:rPr>
          <w:rFonts w:ascii="Arial Narrow" w:hAnsi="Arial Narrow"/>
          <w:b/>
          <w:sz w:val="22"/>
          <w:szCs w:val="22"/>
        </w:rPr>
        <w:t>2 500 000</w:t>
      </w:r>
      <w:r w:rsidR="001067A6" w:rsidRPr="008843D7">
        <w:rPr>
          <w:rFonts w:ascii="Arial Narrow" w:hAnsi="Arial Narrow"/>
          <w:b/>
          <w:sz w:val="22"/>
          <w:szCs w:val="22"/>
        </w:rPr>
        <w:t>,-</w:t>
      </w:r>
      <w:r w:rsidR="00204EFD" w:rsidRPr="008843D7">
        <w:rPr>
          <w:rFonts w:ascii="Arial Narrow" w:hAnsi="Arial Narrow"/>
          <w:b/>
          <w:sz w:val="22"/>
          <w:szCs w:val="22"/>
        </w:rPr>
        <w:t xml:space="preserve"> </w:t>
      </w:r>
      <w:r w:rsidRPr="008843D7">
        <w:rPr>
          <w:rFonts w:ascii="Arial Narrow" w:hAnsi="Arial Narrow"/>
          <w:b/>
          <w:sz w:val="22"/>
          <w:szCs w:val="22"/>
        </w:rPr>
        <w:t>Kč bez DPH</w:t>
      </w:r>
      <w:r w:rsidRPr="008843D7">
        <w:rPr>
          <w:rFonts w:ascii="Arial Narrow" w:hAnsi="Arial Narrow"/>
          <w:sz w:val="22"/>
          <w:szCs w:val="22"/>
        </w:rPr>
        <w:t xml:space="preserve">. </w:t>
      </w:r>
    </w:p>
    <w:p w14:paraId="7102AD6E" w14:textId="77777777" w:rsidR="00745835" w:rsidRPr="008843D7" w:rsidRDefault="00745835" w:rsidP="00745835">
      <w:pPr>
        <w:tabs>
          <w:tab w:val="num" w:pos="1145"/>
        </w:tabs>
        <w:jc w:val="both"/>
        <w:rPr>
          <w:rFonts w:ascii="Arial Narrow" w:hAnsi="Arial Narrow"/>
          <w:sz w:val="22"/>
          <w:szCs w:val="22"/>
        </w:rPr>
      </w:pPr>
    </w:p>
    <w:p w14:paraId="0EC4558B" w14:textId="77777777" w:rsidR="00802868" w:rsidRPr="008843D7" w:rsidRDefault="00802868" w:rsidP="002B30CF">
      <w:pPr>
        <w:numPr>
          <w:ilvl w:val="0"/>
          <w:numId w:val="7"/>
        </w:numPr>
        <w:spacing w:after="120"/>
        <w:jc w:val="both"/>
        <w:rPr>
          <w:rFonts w:ascii="Arial Narrow" w:hAnsi="Arial Narrow"/>
          <w:b/>
          <w:sz w:val="22"/>
          <w:szCs w:val="22"/>
        </w:rPr>
      </w:pPr>
      <w:r w:rsidRPr="008843D7">
        <w:rPr>
          <w:rFonts w:ascii="Arial Narrow" w:hAnsi="Arial Narrow"/>
          <w:sz w:val="22"/>
          <w:szCs w:val="22"/>
        </w:rPr>
        <w:t xml:space="preserve">Není-li výslovně uvedeno jinak, veškeré ceny v této Smlouvě uvedené se rozumí bez </w:t>
      </w:r>
      <w:r w:rsidR="00774EB9" w:rsidRPr="008843D7">
        <w:rPr>
          <w:rFonts w:ascii="Arial Narrow" w:hAnsi="Arial Narrow"/>
          <w:sz w:val="22"/>
          <w:szCs w:val="22"/>
        </w:rPr>
        <w:t>DPH</w:t>
      </w:r>
      <w:r w:rsidRPr="008843D7">
        <w:rPr>
          <w:rFonts w:ascii="Arial Narrow" w:hAnsi="Arial Narrow"/>
          <w:sz w:val="22"/>
          <w:szCs w:val="22"/>
        </w:rPr>
        <w:t>. Prodávající je oprávněn ke kupní ceně připočíst DPH ve výši stanovené v souladu se zákonem č.</w:t>
      </w:r>
      <w:r w:rsidR="001067A6" w:rsidRPr="008843D7">
        <w:rPr>
          <w:rFonts w:ascii="Arial Narrow" w:hAnsi="Arial Narrow"/>
          <w:sz w:val="22"/>
          <w:szCs w:val="22"/>
        </w:rPr>
        <w:t> </w:t>
      </w:r>
      <w:r w:rsidRPr="008843D7">
        <w:rPr>
          <w:rFonts w:ascii="Arial Narrow" w:hAnsi="Arial Narrow"/>
          <w:sz w:val="22"/>
          <w:szCs w:val="22"/>
        </w:rPr>
        <w:t xml:space="preserve">235/2004 Sb., o dani z přidané hodnoty, ve znění pozdějších předpisů, (dále jen „ZDPH“), a to ke dni uskutečnění zdanitelného plnění </w:t>
      </w:r>
      <w:r w:rsidRPr="008843D7">
        <w:rPr>
          <w:rFonts w:ascii="Arial Narrow" w:hAnsi="Arial Narrow"/>
          <w:color w:val="000000"/>
          <w:sz w:val="22"/>
          <w:szCs w:val="22"/>
        </w:rPr>
        <w:t>(dále jen „DUZP“)</w:t>
      </w:r>
      <w:r w:rsidRPr="008843D7">
        <w:rPr>
          <w:rFonts w:ascii="Arial Narrow" w:hAnsi="Arial Narrow"/>
          <w:sz w:val="22"/>
          <w:szCs w:val="22"/>
        </w:rPr>
        <w:t>. DUZP</w:t>
      </w:r>
      <w:r w:rsidRPr="008843D7">
        <w:rPr>
          <w:rFonts w:ascii="Arial Narrow" w:hAnsi="Arial Narrow"/>
          <w:color w:val="000000"/>
          <w:sz w:val="22"/>
          <w:szCs w:val="22"/>
        </w:rPr>
        <w:t xml:space="preserve"> je den převzetí věci.</w:t>
      </w:r>
    </w:p>
    <w:p w14:paraId="1D125D49" w14:textId="77777777" w:rsidR="00FC0643" w:rsidRPr="008843D7" w:rsidRDefault="00866E95" w:rsidP="002B30CF">
      <w:pPr>
        <w:numPr>
          <w:ilvl w:val="0"/>
          <w:numId w:val="7"/>
        </w:numPr>
        <w:autoSpaceDE w:val="0"/>
        <w:autoSpaceDN w:val="0"/>
        <w:adjustRightInd w:val="0"/>
        <w:spacing w:after="120"/>
        <w:ind w:left="357" w:hanging="357"/>
        <w:jc w:val="both"/>
        <w:rPr>
          <w:rFonts w:ascii="Arial Narrow" w:hAnsi="Arial Narrow"/>
          <w:sz w:val="22"/>
          <w:szCs w:val="22"/>
        </w:rPr>
      </w:pPr>
      <w:r w:rsidRPr="008843D7">
        <w:rPr>
          <w:rFonts w:ascii="Arial Narrow" w:hAnsi="Arial Narrow"/>
          <w:sz w:val="22"/>
          <w:szCs w:val="22"/>
        </w:rPr>
        <w:t>Každá dodávka</w:t>
      </w:r>
      <w:r w:rsidR="00BE15DE" w:rsidRPr="008843D7">
        <w:rPr>
          <w:rFonts w:ascii="Arial Narrow" w:hAnsi="Arial Narrow"/>
          <w:sz w:val="22"/>
          <w:szCs w:val="22"/>
        </w:rPr>
        <w:t xml:space="preserve"> zboží</w:t>
      </w:r>
      <w:r w:rsidRPr="008843D7">
        <w:rPr>
          <w:rFonts w:ascii="Arial Narrow" w:hAnsi="Arial Narrow"/>
          <w:sz w:val="22"/>
          <w:szCs w:val="22"/>
        </w:rPr>
        <w:t xml:space="preserve"> </w:t>
      </w:r>
      <w:r w:rsidR="00DE16BA" w:rsidRPr="008843D7">
        <w:rPr>
          <w:rFonts w:ascii="Arial Narrow" w:hAnsi="Arial Narrow"/>
          <w:sz w:val="22"/>
          <w:szCs w:val="22"/>
        </w:rPr>
        <w:t>realizová</w:t>
      </w:r>
      <w:r w:rsidRPr="008843D7">
        <w:rPr>
          <w:rFonts w:ascii="Arial Narrow" w:hAnsi="Arial Narrow"/>
          <w:sz w:val="22"/>
          <w:szCs w:val="22"/>
        </w:rPr>
        <w:t xml:space="preserve">na na základě jednotlivé výzvy </w:t>
      </w:r>
      <w:r w:rsidR="004F7F0D" w:rsidRPr="008843D7">
        <w:rPr>
          <w:rFonts w:ascii="Arial Narrow" w:hAnsi="Arial Narrow"/>
          <w:sz w:val="22"/>
          <w:szCs w:val="22"/>
        </w:rPr>
        <w:t xml:space="preserve">– </w:t>
      </w:r>
      <w:r w:rsidRPr="008843D7">
        <w:rPr>
          <w:rFonts w:ascii="Arial Narrow" w:hAnsi="Arial Narrow"/>
          <w:sz w:val="22"/>
          <w:szCs w:val="22"/>
        </w:rPr>
        <w:t>objednávky</w:t>
      </w:r>
      <w:r w:rsidR="004F7F0D" w:rsidRPr="008843D7">
        <w:rPr>
          <w:rFonts w:ascii="Arial Narrow" w:hAnsi="Arial Narrow"/>
          <w:sz w:val="22"/>
          <w:szCs w:val="22"/>
        </w:rPr>
        <w:t xml:space="preserve"> (dále jen „dodávka“</w:t>
      </w:r>
      <w:r w:rsidR="00616F16" w:rsidRPr="008843D7">
        <w:rPr>
          <w:rFonts w:ascii="Arial Narrow" w:hAnsi="Arial Narrow"/>
          <w:sz w:val="22"/>
          <w:szCs w:val="22"/>
        </w:rPr>
        <w:t>)</w:t>
      </w:r>
      <w:r w:rsidRPr="008843D7">
        <w:rPr>
          <w:rFonts w:ascii="Arial Narrow" w:hAnsi="Arial Narrow"/>
          <w:sz w:val="22"/>
          <w:szCs w:val="22"/>
        </w:rPr>
        <w:t xml:space="preserve"> bude fakturována samostatným daňovým dok</w:t>
      </w:r>
      <w:r w:rsidR="00DE16BA" w:rsidRPr="008843D7">
        <w:rPr>
          <w:rFonts w:ascii="Arial Narrow" w:hAnsi="Arial Narrow"/>
          <w:sz w:val="22"/>
          <w:szCs w:val="22"/>
        </w:rPr>
        <w:t>la</w:t>
      </w:r>
      <w:r w:rsidRPr="008843D7">
        <w:rPr>
          <w:rFonts w:ascii="Arial Narrow" w:hAnsi="Arial Narrow"/>
          <w:sz w:val="22"/>
          <w:szCs w:val="22"/>
        </w:rPr>
        <w:t>dem, datem uskutečnění zdanitelného plnění je datum oboustranné</w:t>
      </w:r>
      <w:r w:rsidR="00774EB9" w:rsidRPr="008843D7">
        <w:rPr>
          <w:rFonts w:ascii="Arial Narrow" w:hAnsi="Arial Narrow"/>
          <w:sz w:val="22"/>
          <w:szCs w:val="22"/>
        </w:rPr>
        <w:t>ho</w:t>
      </w:r>
      <w:r w:rsidRPr="008843D7">
        <w:rPr>
          <w:rFonts w:ascii="Arial Narrow" w:hAnsi="Arial Narrow"/>
          <w:sz w:val="22"/>
          <w:szCs w:val="22"/>
        </w:rPr>
        <w:t xml:space="preserve"> podpisu převzetí dodávky </w:t>
      </w:r>
      <w:r w:rsidR="00DE16BA" w:rsidRPr="008843D7">
        <w:rPr>
          <w:rFonts w:ascii="Arial Narrow" w:hAnsi="Arial Narrow"/>
          <w:sz w:val="22"/>
          <w:szCs w:val="22"/>
        </w:rPr>
        <w:t>oprávněnými osobami obou smluvní</w:t>
      </w:r>
      <w:r w:rsidRPr="008843D7">
        <w:rPr>
          <w:rFonts w:ascii="Arial Narrow" w:hAnsi="Arial Narrow"/>
          <w:sz w:val="22"/>
          <w:szCs w:val="22"/>
        </w:rPr>
        <w:t>ch stran na dodacím listu.  Tento dodací list m</w:t>
      </w:r>
      <w:r w:rsidR="00DE16BA" w:rsidRPr="008843D7">
        <w:rPr>
          <w:rFonts w:ascii="Arial Narrow" w:hAnsi="Arial Narrow"/>
          <w:sz w:val="22"/>
          <w:szCs w:val="22"/>
        </w:rPr>
        <w:t>usí být přílohou příslušného daň</w:t>
      </w:r>
      <w:r w:rsidRPr="008843D7">
        <w:rPr>
          <w:rFonts w:ascii="Arial Narrow" w:hAnsi="Arial Narrow"/>
          <w:sz w:val="22"/>
          <w:szCs w:val="22"/>
        </w:rPr>
        <w:t>ového dokladu.</w:t>
      </w:r>
    </w:p>
    <w:p w14:paraId="64917E4D" w14:textId="77777777" w:rsidR="00FC0643" w:rsidRPr="008843D7" w:rsidRDefault="00FC0643" w:rsidP="002B30CF">
      <w:pPr>
        <w:numPr>
          <w:ilvl w:val="0"/>
          <w:numId w:val="7"/>
        </w:numPr>
        <w:autoSpaceDE w:val="0"/>
        <w:autoSpaceDN w:val="0"/>
        <w:adjustRightInd w:val="0"/>
        <w:spacing w:after="120"/>
        <w:jc w:val="both"/>
        <w:rPr>
          <w:rFonts w:ascii="Arial Narrow" w:hAnsi="Arial Narrow"/>
          <w:sz w:val="22"/>
          <w:szCs w:val="22"/>
        </w:rPr>
      </w:pPr>
      <w:r w:rsidRPr="008843D7">
        <w:rPr>
          <w:rFonts w:ascii="Arial Narrow" w:hAnsi="Arial Narrow"/>
          <w:sz w:val="22"/>
          <w:szCs w:val="22"/>
        </w:rPr>
        <w:t xml:space="preserve">Kupující neposkytne Prodávajícímu žádné zálohy. </w:t>
      </w:r>
    </w:p>
    <w:p w14:paraId="3CA7466F" w14:textId="77777777" w:rsidR="00FC0643" w:rsidRPr="008843D7" w:rsidRDefault="00FC0643" w:rsidP="002B30CF">
      <w:pPr>
        <w:numPr>
          <w:ilvl w:val="0"/>
          <w:numId w:val="7"/>
        </w:numPr>
        <w:autoSpaceDE w:val="0"/>
        <w:autoSpaceDN w:val="0"/>
        <w:adjustRightInd w:val="0"/>
        <w:spacing w:after="120"/>
        <w:jc w:val="both"/>
        <w:rPr>
          <w:rFonts w:ascii="Arial Narrow" w:hAnsi="Arial Narrow"/>
          <w:sz w:val="22"/>
          <w:szCs w:val="22"/>
        </w:rPr>
      </w:pPr>
      <w:r w:rsidRPr="008843D7">
        <w:rPr>
          <w:rFonts w:ascii="Arial Narrow" w:hAnsi="Arial Narrow"/>
          <w:sz w:val="22"/>
          <w:szCs w:val="22"/>
        </w:rPr>
        <w:t xml:space="preserve">Kupní cena bude uhrazena po řádném předání a převzetí dodávky </w:t>
      </w:r>
      <w:r w:rsidR="00D63E40" w:rsidRPr="008843D7">
        <w:rPr>
          <w:rFonts w:ascii="Arial Narrow" w:hAnsi="Arial Narrow"/>
          <w:sz w:val="22"/>
          <w:szCs w:val="22"/>
        </w:rPr>
        <w:t>Zboží</w:t>
      </w:r>
      <w:r w:rsidR="00666DB4" w:rsidRPr="008843D7">
        <w:rPr>
          <w:rFonts w:ascii="Arial Narrow" w:hAnsi="Arial Narrow"/>
          <w:sz w:val="22"/>
          <w:szCs w:val="22"/>
        </w:rPr>
        <w:t xml:space="preserve"> </w:t>
      </w:r>
      <w:r w:rsidRPr="008843D7">
        <w:rPr>
          <w:rFonts w:ascii="Arial Narrow" w:hAnsi="Arial Narrow"/>
          <w:sz w:val="22"/>
          <w:szCs w:val="22"/>
        </w:rPr>
        <w:t>dle článku II. této Smlouvy na základě daňových dokladů (dále jen faktur) vystavených Prodávajícím.</w:t>
      </w:r>
    </w:p>
    <w:p w14:paraId="7845F0D4" w14:textId="77777777" w:rsidR="00FC0643" w:rsidRPr="008843D7" w:rsidRDefault="00FC0643" w:rsidP="002B30CF">
      <w:pPr>
        <w:numPr>
          <w:ilvl w:val="0"/>
          <w:numId w:val="7"/>
        </w:numPr>
        <w:autoSpaceDE w:val="0"/>
        <w:autoSpaceDN w:val="0"/>
        <w:adjustRightInd w:val="0"/>
        <w:spacing w:after="120"/>
        <w:jc w:val="both"/>
        <w:rPr>
          <w:rFonts w:ascii="Arial Narrow" w:hAnsi="Arial Narrow"/>
          <w:sz w:val="22"/>
          <w:szCs w:val="22"/>
        </w:rPr>
      </w:pPr>
      <w:r w:rsidRPr="008843D7">
        <w:rPr>
          <w:rFonts w:ascii="Arial Narrow" w:hAnsi="Arial Narrow"/>
          <w:sz w:val="22"/>
          <w:szCs w:val="22"/>
        </w:rPr>
        <w:t>Lhůta splatn</w:t>
      </w:r>
      <w:r w:rsidR="00BD69B0" w:rsidRPr="008843D7">
        <w:rPr>
          <w:rFonts w:ascii="Arial Narrow" w:hAnsi="Arial Narrow"/>
          <w:sz w:val="22"/>
          <w:szCs w:val="22"/>
        </w:rPr>
        <w:t>osti faktury Prodávajícího je</w:t>
      </w:r>
      <w:r w:rsidRPr="008843D7">
        <w:rPr>
          <w:rFonts w:ascii="Arial Narrow" w:hAnsi="Arial Narrow"/>
          <w:sz w:val="22"/>
          <w:szCs w:val="22"/>
        </w:rPr>
        <w:t xml:space="preserve"> 30 dnů ode dne následujícího po dni doručení bezchybné faktury do sídla Kupujícího. Smluvní strany si sjednávají, že se § 1963 Občanského zákoníku pro úpravu splatnosti faktur nepoužije a bude nahrazen ujednáními této Smlouvy.</w:t>
      </w:r>
    </w:p>
    <w:p w14:paraId="2E34F36C" w14:textId="77777777" w:rsidR="00FC0643" w:rsidRPr="008843D7" w:rsidRDefault="00FC0643" w:rsidP="002B30CF">
      <w:pPr>
        <w:numPr>
          <w:ilvl w:val="0"/>
          <w:numId w:val="7"/>
        </w:numPr>
        <w:autoSpaceDE w:val="0"/>
        <w:autoSpaceDN w:val="0"/>
        <w:adjustRightInd w:val="0"/>
        <w:spacing w:after="120"/>
        <w:jc w:val="both"/>
        <w:rPr>
          <w:rFonts w:ascii="Arial Narrow" w:hAnsi="Arial Narrow"/>
          <w:sz w:val="22"/>
          <w:szCs w:val="22"/>
        </w:rPr>
      </w:pPr>
      <w:r w:rsidRPr="008843D7">
        <w:rPr>
          <w:rFonts w:ascii="Arial Narrow" w:hAnsi="Arial Narrow"/>
          <w:sz w:val="22"/>
          <w:szCs w:val="22"/>
        </w:rPr>
        <w:t xml:space="preserve">Faktura musí být Prodávajícím doručena do 14 dnů od okamžiku splnění dodávky. V případě nesplnění této lhůty je Prodávající v prodlení, které vylučuje prodlení Kupujícího se zaplacením kupní ceny. </w:t>
      </w:r>
    </w:p>
    <w:p w14:paraId="406B3A32" w14:textId="77777777" w:rsidR="00FC0643" w:rsidRPr="008843D7" w:rsidRDefault="00FC0643" w:rsidP="002B30CF">
      <w:pPr>
        <w:numPr>
          <w:ilvl w:val="0"/>
          <w:numId w:val="7"/>
        </w:numPr>
        <w:autoSpaceDE w:val="0"/>
        <w:autoSpaceDN w:val="0"/>
        <w:adjustRightInd w:val="0"/>
        <w:spacing w:after="120"/>
        <w:jc w:val="both"/>
        <w:rPr>
          <w:rFonts w:ascii="Arial Narrow" w:hAnsi="Arial Narrow"/>
          <w:sz w:val="22"/>
          <w:szCs w:val="22"/>
        </w:rPr>
      </w:pPr>
      <w:r w:rsidRPr="008843D7">
        <w:rPr>
          <w:rFonts w:ascii="Arial Narrow" w:hAnsi="Arial Narrow"/>
          <w:sz w:val="22"/>
          <w:szCs w:val="22"/>
        </w:rPr>
        <w:t xml:space="preserve">Faktura Prodávajícího musí mít náležitosti daňového a účetního dokladu, formou </w:t>
      </w:r>
      <w:r w:rsidRPr="008843D7">
        <w:rPr>
          <w:rFonts w:ascii="Arial Narrow" w:hAnsi="Arial Narrow"/>
          <w:sz w:val="22"/>
          <w:szCs w:val="22"/>
        </w:rPr>
        <w:br/>
        <w:t>a obsahem odpovídat zákonu č. 563/1991 Sb., o účetnictví, v platném znění, a zákonu č. 235/2004 Sb., o dani z přidané hodnoty, v platném znění, a mít náležitosti obchodní listiny dle § 435 odst. 1 Občanského zákoníku. K faktuře bude dále přiložena příloha – Dodací list. Faktura musí obsahovat zejména:</w:t>
      </w:r>
    </w:p>
    <w:p w14:paraId="6CA46056" w14:textId="77777777" w:rsidR="00FC0643" w:rsidRPr="008843D7" w:rsidRDefault="00FC0643" w:rsidP="002B30CF">
      <w:pPr>
        <w:numPr>
          <w:ilvl w:val="0"/>
          <w:numId w:val="12"/>
        </w:numPr>
        <w:jc w:val="both"/>
        <w:rPr>
          <w:rFonts w:ascii="Arial Narrow" w:hAnsi="Arial Narrow"/>
          <w:sz w:val="22"/>
          <w:szCs w:val="22"/>
        </w:rPr>
      </w:pPr>
      <w:r w:rsidRPr="008843D7">
        <w:rPr>
          <w:rFonts w:ascii="Arial Narrow" w:hAnsi="Arial Narrow"/>
          <w:sz w:val="22"/>
          <w:szCs w:val="22"/>
        </w:rPr>
        <w:t>označení účetního dokladu a jeho pořadové číslo</w:t>
      </w:r>
    </w:p>
    <w:p w14:paraId="7910AAB7" w14:textId="77777777" w:rsidR="00FC0643" w:rsidRPr="008843D7" w:rsidRDefault="00FC0643" w:rsidP="002B30CF">
      <w:pPr>
        <w:numPr>
          <w:ilvl w:val="0"/>
          <w:numId w:val="12"/>
        </w:numPr>
        <w:jc w:val="both"/>
        <w:rPr>
          <w:rFonts w:ascii="Arial Narrow" w:hAnsi="Arial Narrow"/>
          <w:sz w:val="22"/>
          <w:szCs w:val="22"/>
        </w:rPr>
      </w:pPr>
      <w:r w:rsidRPr="008843D7">
        <w:rPr>
          <w:rFonts w:ascii="Arial Narrow" w:hAnsi="Arial Narrow"/>
          <w:sz w:val="22"/>
          <w:szCs w:val="22"/>
        </w:rPr>
        <w:t>identifikační údaje Kupujícího včetně DIČ</w:t>
      </w:r>
    </w:p>
    <w:p w14:paraId="0F7228D7" w14:textId="77777777" w:rsidR="00FC0643" w:rsidRPr="008843D7" w:rsidRDefault="00FC0643" w:rsidP="002B30CF">
      <w:pPr>
        <w:numPr>
          <w:ilvl w:val="0"/>
          <w:numId w:val="12"/>
        </w:numPr>
        <w:jc w:val="both"/>
        <w:rPr>
          <w:rFonts w:ascii="Arial Narrow" w:hAnsi="Arial Narrow"/>
          <w:sz w:val="22"/>
          <w:szCs w:val="22"/>
        </w:rPr>
      </w:pPr>
      <w:r w:rsidRPr="008843D7">
        <w:rPr>
          <w:rFonts w:ascii="Arial Narrow" w:hAnsi="Arial Narrow"/>
          <w:sz w:val="22"/>
          <w:szCs w:val="22"/>
        </w:rPr>
        <w:t xml:space="preserve">identifikační údaje Prodávajícího včetně DIČ, </w:t>
      </w:r>
    </w:p>
    <w:p w14:paraId="29958B69" w14:textId="77777777" w:rsidR="00FC0643" w:rsidRPr="008843D7" w:rsidRDefault="00FC0643" w:rsidP="002B30CF">
      <w:pPr>
        <w:numPr>
          <w:ilvl w:val="0"/>
          <w:numId w:val="12"/>
        </w:numPr>
        <w:jc w:val="both"/>
        <w:rPr>
          <w:rFonts w:ascii="Arial Narrow" w:hAnsi="Arial Narrow"/>
          <w:sz w:val="22"/>
          <w:szCs w:val="22"/>
        </w:rPr>
      </w:pPr>
      <w:r w:rsidRPr="008843D7">
        <w:rPr>
          <w:rFonts w:ascii="Arial Narrow" w:hAnsi="Arial Narrow"/>
          <w:sz w:val="22"/>
          <w:szCs w:val="22"/>
        </w:rPr>
        <w:t>náležitosti obchodní listiny</w:t>
      </w:r>
    </w:p>
    <w:p w14:paraId="691203AC" w14:textId="77777777" w:rsidR="00FC0643" w:rsidRPr="008843D7" w:rsidRDefault="00FC0643" w:rsidP="002B30CF">
      <w:pPr>
        <w:numPr>
          <w:ilvl w:val="0"/>
          <w:numId w:val="12"/>
        </w:numPr>
        <w:tabs>
          <w:tab w:val="clear" w:pos="1429"/>
        </w:tabs>
        <w:ind w:left="1418" w:hanging="349"/>
        <w:jc w:val="both"/>
        <w:rPr>
          <w:rFonts w:ascii="Arial Narrow" w:hAnsi="Arial Narrow"/>
          <w:b/>
          <w:sz w:val="22"/>
          <w:szCs w:val="22"/>
        </w:rPr>
      </w:pPr>
      <w:r w:rsidRPr="008843D7">
        <w:rPr>
          <w:rFonts w:ascii="Arial Narrow" w:hAnsi="Arial Narrow"/>
          <w:b/>
          <w:sz w:val="22"/>
          <w:szCs w:val="22"/>
        </w:rPr>
        <w:t>bankovní účet, na který má být provedena platba, který však musí být správcem daně zveřejněn způsobem umožňujícím dálkový přístup.</w:t>
      </w:r>
    </w:p>
    <w:p w14:paraId="7323D717" w14:textId="77777777" w:rsidR="00FC0643" w:rsidRPr="008843D7" w:rsidRDefault="00FC0643" w:rsidP="002B30CF">
      <w:pPr>
        <w:numPr>
          <w:ilvl w:val="0"/>
          <w:numId w:val="12"/>
        </w:numPr>
        <w:jc w:val="both"/>
        <w:rPr>
          <w:rFonts w:ascii="Arial Narrow" w:hAnsi="Arial Narrow"/>
          <w:sz w:val="22"/>
          <w:szCs w:val="22"/>
        </w:rPr>
      </w:pPr>
      <w:r w:rsidRPr="008843D7">
        <w:rPr>
          <w:rFonts w:ascii="Arial Narrow" w:hAnsi="Arial Narrow"/>
          <w:sz w:val="22"/>
          <w:szCs w:val="22"/>
        </w:rPr>
        <w:t>popis obsahu účetního dokladu</w:t>
      </w:r>
    </w:p>
    <w:p w14:paraId="40FF85FE" w14:textId="77777777" w:rsidR="00FC0643" w:rsidRPr="008843D7" w:rsidRDefault="00FC0643" w:rsidP="002B30CF">
      <w:pPr>
        <w:numPr>
          <w:ilvl w:val="0"/>
          <w:numId w:val="12"/>
        </w:numPr>
        <w:jc w:val="both"/>
        <w:rPr>
          <w:rFonts w:ascii="Arial Narrow" w:hAnsi="Arial Narrow"/>
          <w:sz w:val="22"/>
          <w:szCs w:val="22"/>
        </w:rPr>
      </w:pPr>
      <w:r w:rsidRPr="008843D7">
        <w:rPr>
          <w:rFonts w:ascii="Arial Narrow" w:hAnsi="Arial Narrow"/>
          <w:sz w:val="22"/>
          <w:szCs w:val="22"/>
        </w:rPr>
        <w:lastRenderedPageBreak/>
        <w:t>datum vystavení</w:t>
      </w:r>
    </w:p>
    <w:p w14:paraId="25C425D6" w14:textId="77777777" w:rsidR="00FC0643" w:rsidRPr="008843D7" w:rsidRDefault="00FC0643" w:rsidP="002B30CF">
      <w:pPr>
        <w:numPr>
          <w:ilvl w:val="0"/>
          <w:numId w:val="12"/>
        </w:numPr>
        <w:jc w:val="both"/>
        <w:rPr>
          <w:rFonts w:ascii="Arial Narrow" w:hAnsi="Arial Narrow"/>
          <w:sz w:val="22"/>
          <w:szCs w:val="22"/>
        </w:rPr>
      </w:pPr>
      <w:r w:rsidRPr="008843D7">
        <w:rPr>
          <w:rFonts w:ascii="Arial Narrow" w:hAnsi="Arial Narrow"/>
          <w:sz w:val="22"/>
          <w:szCs w:val="22"/>
        </w:rPr>
        <w:t>datum uskutečnění zdanitelného plnění</w:t>
      </w:r>
    </w:p>
    <w:p w14:paraId="70EC3DEF" w14:textId="77777777" w:rsidR="00FC0643" w:rsidRPr="008843D7" w:rsidRDefault="00FC0643" w:rsidP="002B30CF">
      <w:pPr>
        <w:numPr>
          <w:ilvl w:val="0"/>
          <w:numId w:val="12"/>
        </w:numPr>
        <w:jc w:val="both"/>
        <w:rPr>
          <w:rFonts w:ascii="Arial Narrow" w:hAnsi="Arial Narrow"/>
          <w:sz w:val="22"/>
          <w:szCs w:val="22"/>
        </w:rPr>
      </w:pPr>
      <w:r w:rsidRPr="008843D7">
        <w:rPr>
          <w:rFonts w:ascii="Arial Narrow" w:hAnsi="Arial Narrow"/>
          <w:sz w:val="22"/>
          <w:szCs w:val="22"/>
        </w:rPr>
        <w:t>výši ceny bez daně celkem</w:t>
      </w:r>
    </w:p>
    <w:p w14:paraId="3210E6B2" w14:textId="77777777" w:rsidR="00FC0643" w:rsidRPr="008843D7" w:rsidRDefault="00FC0643" w:rsidP="002B30CF">
      <w:pPr>
        <w:numPr>
          <w:ilvl w:val="0"/>
          <w:numId w:val="12"/>
        </w:numPr>
        <w:jc w:val="both"/>
        <w:rPr>
          <w:rFonts w:ascii="Arial Narrow" w:hAnsi="Arial Narrow"/>
          <w:sz w:val="22"/>
          <w:szCs w:val="22"/>
        </w:rPr>
      </w:pPr>
      <w:r w:rsidRPr="008843D7">
        <w:rPr>
          <w:rFonts w:ascii="Arial Narrow" w:hAnsi="Arial Narrow"/>
          <w:sz w:val="22"/>
          <w:szCs w:val="22"/>
        </w:rPr>
        <w:t>sazbu daně</w:t>
      </w:r>
    </w:p>
    <w:p w14:paraId="4D6F11A8" w14:textId="77777777" w:rsidR="00FC0643" w:rsidRPr="008843D7" w:rsidRDefault="00FC0643" w:rsidP="002B30CF">
      <w:pPr>
        <w:numPr>
          <w:ilvl w:val="0"/>
          <w:numId w:val="12"/>
        </w:numPr>
        <w:jc w:val="both"/>
        <w:rPr>
          <w:rFonts w:ascii="Arial Narrow" w:hAnsi="Arial Narrow"/>
          <w:sz w:val="22"/>
          <w:szCs w:val="22"/>
        </w:rPr>
      </w:pPr>
      <w:r w:rsidRPr="008843D7">
        <w:rPr>
          <w:rFonts w:ascii="Arial Narrow" w:hAnsi="Arial Narrow"/>
          <w:sz w:val="22"/>
          <w:szCs w:val="22"/>
        </w:rPr>
        <w:t>výši daně celkem</w:t>
      </w:r>
    </w:p>
    <w:p w14:paraId="39052F73" w14:textId="77777777" w:rsidR="00FC0643" w:rsidRPr="008843D7" w:rsidRDefault="00FC0643" w:rsidP="002B30CF">
      <w:pPr>
        <w:numPr>
          <w:ilvl w:val="0"/>
          <w:numId w:val="12"/>
        </w:numPr>
        <w:jc w:val="both"/>
        <w:rPr>
          <w:rFonts w:ascii="Arial Narrow" w:hAnsi="Arial Narrow"/>
          <w:sz w:val="22"/>
          <w:szCs w:val="22"/>
        </w:rPr>
      </w:pPr>
      <w:r w:rsidRPr="008843D7">
        <w:rPr>
          <w:rFonts w:ascii="Arial Narrow" w:hAnsi="Arial Narrow"/>
          <w:sz w:val="22"/>
          <w:szCs w:val="22"/>
        </w:rPr>
        <w:t>cenu celkem včetně daně</w:t>
      </w:r>
    </w:p>
    <w:p w14:paraId="16FA2B51" w14:textId="77777777" w:rsidR="00FC0643" w:rsidRPr="008843D7" w:rsidRDefault="00FC0643" w:rsidP="002B30CF">
      <w:pPr>
        <w:numPr>
          <w:ilvl w:val="0"/>
          <w:numId w:val="12"/>
        </w:numPr>
        <w:jc w:val="both"/>
        <w:rPr>
          <w:rFonts w:ascii="Arial Narrow" w:hAnsi="Arial Narrow"/>
          <w:sz w:val="22"/>
          <w:szCs w:val="22"/>
        </w:rPr>
      </w:pPr>
      <w:r w:rsidRPr="008843D7">
        <w:rPr>
          <w:rFonts w:ascii="Arial Narrow" w:hAnsi="Arial Narrow"/>
          <w:sz w:val="22"/>
          <w:szCs w:val="22"/>
        </w:rPr>
        <w:t>podpis odpovědného osoby Prodávajícího</w:t>
      </w:r>
    </w:p>
    <w:p w14:paraId="165C826B" w14:textId="77777777" w:rsidR="00CA5921" w:rsidRPr="008843D7" w:rsidRDefault="00CA5921" w:rsidP="002B30CF">
      <w:pPr>
        <w:numPr>
          <w:ilvl w:val="0"/>
          <w:numId w:val="12"/>
        </w:numPr>
        <w:tabs>
          <w:tab w:val="clear" w:pos="1429"/>
        </w:tabs>
        <w:ind w:left="1418" w:hanging="349"/>
        <w:jc w:val="both"/>
        <w:rPr>
          <w:rFonts w:ascii="Arial Narrow" w:hAnsi="Arial Narrow"/>
          <w:b/>
          <w:sz w:val="22"/>
          <w:szCs w:val="22"/>
        </w:rPr>
      </w:pPr>
      <w:bookmarkStart w:id="9" w:name="_Hlk74720520"/>
      <w:r w:rsidRPr="008843D7">
        <w:rPr>
          <w:rFonts w:ascii="Arial Narrow" w:hAnsi="Arial Narrow"/>
          <w:b/>
          <w:sz w:val="22"/>
          <w:szCs w:val="22"/>
        </w:rPr>
        <w:t>v případě, že to bude Objednatelem uvedeno ve Výzvě-objednávce, pak i uvedení názvu a registračního čísla dotačního projektu, ze kterého bude dodávka financována.</w:t>
      </w:r>
    </w:p>
    <w:bookmarkEnd w:id="9"/>
    <w:p w14:paraId="7603FAFD" w14:textId="77777777" w:rsidR="00FC0643" w:rsidRPr="008843D7" w:rsidRDefault="00FC0643" w:rsidP="002B30CF">
      <w:pPr>
        <w:numPr>
          <w:ilvl w:val="0"/>
          <w:numId w:val="12"/>
        </w:numPr>
        <w:jc w:val="both"/>
        <w:rPr>
          <w:rFonts w:ascii="Arial Narrow" w:hAnsi="Arial Narrow"/>
          <w:sz w:val="22"/>
          <w:szCs w:val="22"/>
        </w:rPr>
      </w:pPr>
      <w:r w:rsidRPr="008843D7">
        <w:rPr>
          <w:rFonts w:ascii="Arial Narrow" w:hAnsi="Arial Narrow"/>
          <w:sz w:val="22"/>
          <w:szCs w:val="22"/>
        </w:rPr>
        <w:t>přílohy:</w:t>
      </w:r>
    </w:p>
    <w:p w14:paraId="11C0BDFD" w14:textId="77777777" w:rsidR="00FC0643" w:rsidRPr="008843D7" w:rsidRDefault="00FC0643" w:rsidP="002B30CF">
      <w:pPr>
        <w:numPr>
          <w:ilvl w:val="0"/>
          <w:numId w:val="13"/>
        </w:numPr>
        <w:jc w:val="both"/>
        <w:rPr>
          <w:rFonts w:ascii="Arial Narrow" w:hAnsi="Arial Narrow"/>
          <w:sz w:val="22"/>
          <w:szCs w:val="22"/>
        </w:rPr>
      </w:pPr>
      <w:r w:rsidRPr="008843D7">
        <w:rPr>
          <w:rFonts w:ascii="Arial Narrow" w:hAnsi="Arial Narrow"/>
          <w:sz w:val="22"/>
          <w:szCs w:val="22"/>
        </w:rPr>
        <w:t>originál oboustranně podepsaného Dodacího listu</w:t>
      </w:r>
    </w:p>
    <w:p w14:paraId="2A4552FA" w14:textId="77777777" w:rsidR="00FC0643" w:rsidRPr="008843D7" w:rsidRDefault="00FC0643" w:rsidP="00C4534C">
      <w:pPr>
        <w:spacing w:before="120" w:after="120"/>
        <w:ind w:left="425"/>
        <w:jc w:val="both"/>
        <w:rPr>
          <w:rFonts w:ascii="Arial Narrow" w:hAnsi="Arial Narrow"/>
          <w:sz w:val="22"/>
          <w:szCs w:val="22"/>
        </w:rPr>
      </w:pPr>
      <w:r w:rsidRPr="008843D7">
        <w:rPr>
          <w:rFonts w:ascii="Arial Narrow" w:hAnsi="Arial Narrow"/>
          <w:sz w:val="22"/>
          <w:szCs w:val="22"/>
        </w:rPr>
        <w:t xml:space="preserve">V případě, že faktura nebude obsahovat výše uvedené náležitosti, bude Kupujícím vrácena k opravě bez proplacení. V takovém případě lhůta splatnosti počíná běžet znovu ode dne doručení opravené či nově vyhotovené faktury. Za nesplněnou náležitost faktury se považuje rovněž uvedení účtu, který není zveřejněn správcem daně ve smyslu § 109 odst. 2 písm. c) zákona č. 235/2004 Sb. o dani z přidané hodnoty, v platném znění (dále také jen ZoDPH). V tomto případě bude, dle volby Kupujícího, buď faktura vrácena bez proplacení, nebo zaplacena na jiný účet Prodávajícího, který je zveřejněn správcem daně způsobem umožňujícím dálkový přístup ve smyslu § 109 odst. 2 písm. c) ZoDPH. </w:t>
      </w:r>
    </w:p>
    <w:p w14:paraId="408CFFE9" w14:textId="77777777" w:rsidR="00FC0643" w:rsidRPr="008843D7" w:rsidRDefault="00FC0643" w:rsidP="002B30CF">
      <w:pPr>
        <w:numPr>
          <w:ilvl w:val="0"/>
          <w:numId w:val="7"/>
        </w:numPr>
        <w:tabs>
          <w:tab w:val="num" w:pos="1135"/>
        </w:tabs>
        <w:autoSpaceDE w:val="0"/>
        <w:autoSpaceDN w:val="0"/>
        <w:adjustRightInd w:val="0"/>
        <w:spacing w:after="120"/>
        <w:ind w:left="426" w:hanging="426"/>
        <w:jc w:val="both"/>
        <w:rPr>
          <w:rFonts w:ascii="Arial Narrow" w:hAnsi="Arial Narrow"/>
          <w:sz w:val="22"/>
          <w:szCs w:val="22"/>
        </w:rPr>
      </w:pPr>
      <w:r w:rsidRPr="008843D7">
        <w:rPr>
          <w:rFonts w:ascii="Arial Narrow" w:hAnsi="Arial Narrow"/>
          <w:sz w:val="22"/>
          <w:szCs w:val="22"/>
        </w:rPr>
        <w:t xml:space="preserve">Prodávající je povinen neprodleně písemnou formou informovat Kupujícího o jakékoli relevantní skutečnosti uvedené v § 109 odst. 1 písm. a), b) a c) ZoDPH, jež by mohla mít vztah k nezaplacení zdanitelného plnění dle ZoDPH. Kupující si v případě obdržení takovéto informace o skutečnostech uvedených § 109 odst. 1 písm. a), b) a c) ZoDPH vyhrazuje právo uhradit za Prodávajícího daň (dále jen „DPH“) ze zdanitelného plnění dle této Smlouvy přímo jeho příslušnému správci daně. V případě nedodržení informační povinnosti dle tohoto článku je Prodávající povinen uhradit Kupujícímu smluvní pokutu dle článku </w:t>
      </w:r>
      <w:r w:rsidR="00692068" w:rsidRPr="008843D7">
        <w:rPr>
          <w:rFonts w:ascii="Arial Narrow" w:hAnsi="Arial Narrow"/>
          <w:sz w:val="22"/>
          <w:szCs w:val="22"/>
        </w:rPr>
        <w:t>V. odst. 3</w:t>
      </w:r>
      <w:r w:rsidRPr="008843D7">
        <w:rPr>
          <w:rFonts w:ascii="Arial Narrow" w:hAnsi="Arial Narrow"/>
          <w:sz w:val="22"/>
          <w:szCs w:val="22"/>
        </w:rPr>
        <w:t xml:space="preserve"> této Smlouvy. </w:t>
      </w:r>
    </w:p>
    <w:p w14:paraId="7C42653B" w14:textId="77777777" w:rsidR="00FC0643" w:rsidRPr="008843D7" w:rsidRDefault="00FC0643" w:rsidP="002B30CF">
      <w:pPr>
        <w:numPr>
          <w:ilvl w:val="0"/>
          <w:numId w:val="7"/>
        </w:numPr>
        <w:tabs>
          <w:tab w:val="num" w:pos="1135"/>
        </w:tabs>
        <w:autoSpaceDE w:val="0"/>
        <w:autoSpaceDN w:val="0"/>
        <w:adjustRightInd w:val="0"/>
        <w:spacing w:after="120"/>
        <w:ind w:left="426" w:hanging="426"/>
        <w:jc w:val="both"/>
        <w:rPr>
          <w:rFonts w:ascii="Arial Narrow" w:hAnsi="Arial Narrow"/>
          <w:sz w:val="22"/>
          <w:szCs w:val="22"/>
        </w:rPr>
      </w:pPr>
      <w:r w:rsidRPr="008843D7">
        <w:rPr>
          <w:rFonts w:ascii="Arial Narrow" w:hAnsi="Arial Narrow"/>
          <w:sz w:val="22"/>
          <w:szCs w:val="22"/>
        </w:rPr>
        <w:t xml:space="preserve">Smluvní strany berou na vědomí, že správce daně zveřejňuje ode dne 1. 4. 2013 nespolehlivého plátce DPH v rejstříku nespolehlivých plátců DPH vedeném MF ČR a že Kupující, dle § 109 odst. 3 ZoDPH ručí jako příjemce zdanitelného plnění k okamžiku jeho uskutečnění za nezaplacenou DPH z tohoto plnění. </w:t>
      </w:r>
    </w:p>
    <w:p w14:paraId="1A32959A" w14:textId="77777777" w:rsidR="00FC0643" w:rsidRPr="008843D7" w:rsidRDefault="00FC0643" w:rsidP="002B30CF">
      <w:pPr>
        <w:numPr>
          <w:ilvl w:val="0"/>
          <w:numId w:val="7"/>
        </w:numPr>
        <w:tabs>
          <w:tab w:val="num" w:pos="1135"/>
        </w:tabs>
        <w:autoSpaceDE w:val="0"/>
        <w:autoSpaceDN w:val="0"/>
        <w:adjustRightInd w:val="0"/>
        <w:spacing w:after="120"/>
        <w:ind w:left="426" w:hanging="426"/>
        <w:jc w:val="both"/>
        <w:rPr>
          <w:rFonts w:ascii="Arial Narrow" w:hAnsi="Arial Narrow"/>
          <w:sz w:val="22"/>
          <w:szCs w:val="22"/>
        </w:rPr>
      </w:pPr>
      <w:r w:rsidRPr="008843D7">
        <w:rPr>
          <w:rFonts w:ascii="Arial Narrow" w:hAnsi="Arial Narrow"/>
          <w:sz w:val="22"/>
          <w:szCs w:val="22"/>
        </w:rPr>
        <w:t>Pokud v okamžiku uskutečnění zdanitelného plnění je Prodávající zdanitelného plnění veden v rejstříku nespolehlivých plátců DPH, anebo nastane některá z jiných skutečností rozhodných pro ručení Kupujícího, je Kupující oprávněn zaplatit Prodávajícímu pouze kupní cenu bez DPH a DPH odvést příslušnému správci daně dle platných právních předpisů. O provedené úhradě DPH správci daně bude Kupující Prodávajícího informovat kopií oznámení pro správce daně dle § 109 a) ZoDPH bez zbytečného odkladu.</w:t>
      </w:r>
    </w:p>
    <w:p w14:paraId="21A1F084" w14:textId="77777777" w:rsidR="00FC0643" w:rsidRPr="008843D7" w:rsidRDefault="00FC0643" w:rsidP="002B30CF">
      <w:pPr>
        <w:numPr>
          <w:ilvl w:val="0"/>
          <w:numId w:val="7"/>
        </w:numPr>
        <w:tabs>
          <w:tab w:val="num" w:pos="1135"/>
        </w:tabs>
        <w:autoSpaceDE w:val="0"/>
        <w:autoSpaceDN w:val="0"/>
        <w:adjustRightInd w:val="0"/>
        <w:spacing w:after="120"/>
        <w:ind w:left="426" w:hanging="426"/>
        <w:jc w:val="both"/>
        <w:rPr>
          <w:rFonts w:ascii="Arial Narrow" w:hAnsi="Arial Narrow"/>
          <w:sz w:val="22"/>
          <w:szCs w:val="22"/>
        </w:rPr>
      </w:pPr>
      <w:r w:rsidRPr="008843D7">
        <w:rPr>
          <w:rFonts w:ascii="Arial Narrow" w:hAnsi="Arial Narrow"/>
          <w:sz w:val="22"/>
          <w:szCs w:val="22"/>
        </w:rPr>
        <w:t>Peněžitý závazek (dluh) Kupujícího se považuje za splněný v den, kdy je dlužná částka odepsána z účtu Kupujícího, a to i v případě, že Kupující plní dle výše uvedeného článku příslušnému správci daně.</w:t>
      </w:r>
    </w:p>
    <w:p w14:paraId="5C94BAF0" w14:textId="77777777" w:rsidR="001B36D6" w:rsidRPr="008843D7" w:rsidRDefault="001B36D6" w:rsidP="00DE6C79">
      <w:pPr>
        <w:ind w:left="426" w:hanging="426"/>
        <w:jc w:val="both"/>
        <w:rPr>
          <w:rFonts w:ascii="Arial Narrow" w:hAnsi="Arial Narrow"/>
          <w:sz w:val="22"/>
          <w:szCs w:val="22"/>
        </w:rPr>
      </w:pPr>
    </w:p>
    <w:p w14:paraId="50D471DD" w14:textId="77777777" w:rsidR="001B36D6" w:rsidRPr="008843D7" w:rsidRDefault="001B36D6" w:rsidP="001B36D6">
      <w:pPr>
        <w:jc w:val="center"/>
        <w:rPr>
          <w:rFonts w:ascii="Arial Narrow" w:hAnsi="Arial Narrow"/>
          <w:b/>
          <w:sz w:val="22"/>
          <w:szCs w:val="22"/>
        </w:rPr>
      </w:pPr>
      <w:r w:rsidRPr="008843D7">
        <w:rPr>
          <w:rFonts w:ascii="Arial Narrow" w:hAnsi="Arial Narrow"/>
          <w:b/>
          <w:sz w:val="22"/>
          <w:szCs w:val="22"/>
        </w:rPr>
        <w:t>IV.</w:t>
      </w:r>
    </w:p>
    <w:p w14:paraId="0120FB9D" w14:textId="77777777" w:rsidR="001B36D6" w:rsidRPr="008843D7" w:rsidRDefault="001B36D6" w:rsidP="001B36D6">
      <w:pPr>
        <w:jc w:val="center"/>
        <w:rPr>
          <w:rFonts w:ascii="Arial Narrow" w:hAnsi="Arial Narrow"/>
          <w:b/>
          <w:sz w:val="22"/>
          <w:szCs w:val="22"/>
        </w:rPr>
      </w:pPr>
      <w:r w:rsidRPr="008843D7">
        <w:rPr>
          <w:rFonts w:ascii="Arial Narrow" w:hAnsi="Arial Narrow"/>
          <w:b/>
          <w:sz w:val="22"/>
          <w:szCs w:val="22"/>
        </w:rPr>
        <w:t>ZÁRUKA</w:t>
      </w:r>
    </w:p>
    <w:p w14:paraId="69615EB8" w14:textId="77777777" w:rsidR="001B36D6" w:rsidRPr="008843D7" w:rsidRDefault="001B36D6" w:rsidP="001B36D6">
      <w:pPr>
        <w:jc w:val="both"/>
        <w:rPr>
          <w:rFonts w:ascii="Arial Narrow" w:hAnsi="Arial Narrow"/>
          <w:sz w:val="22"/>
          <w:szCs w:val="22"/>
        </w:rPr>
      </w:pPr>
    </w:p>
    <w:p w14:paraId="577BAAE2" w14:textId="77777777" w:rsidR="00D62D57" w:rsidRPr="008843D7" w:rsidRDefault="00D62D57" w:rsidP="002B30CF">
      <w:pPr>
        <w:numPr>
          <w:ilvl w:val="0"/>
          <w:numId w:val="9"/>
        </w:numPr>
        <w:jc w:val="both"/>
        <w:rPr>
          <w:rFonts w:ascii="Arial Narrow" w:hAnsi="Arial Narrow"/>
          <w:sz w:val="22"/>
          <w:szCs w:val="22"/>
        </w:rPr>
      </w:pPr>
      <w:r w:rsidRPr="008843D7">
        <w:rPr>
          <w:rFonts w:ascii="Arial Narrow" w:hAnsi="Arial Narrow"/>
          <w:sz w:val="22"/>
          <w:szCs w:val="22"/>
        </w:rPr>
        <w:t>Prodávající odpovídá za vady, jež má zboží v době jeho předání, vady zjištěné v období mezi předáním dodávky Kupujícímu a počátkem běhu záruční doby a vady zjištěné v záruční době. Prodávající garantuje, že zboží si po dobu záruční doby zachová své vlastnosti specifikované touto smlouvou, zejména všech vlastností definovaných v příloze č.1 této smlouvy a že v průběhu záruční doby bude způsobilé k použití k účelu definovaném v čl. I. této smlouvy. Záruční doba za jakost (trvanlivost) dodaného zboží na celý předmět plnění činí:</w:t>
      </w:r>
    </w:p>
    <w:p w14:paraId="3E5796F0" w14:textId="77777777" w:rsidR="00D62D57" w:rsidRPr="008843D7" w:rsidRDefault="00FD213D" w:rsidP="002B30CF">
      <w:pPr>
        <w:numPr>
          <w:ilvl w:val="0"/>
          <w:numId w:val="8"/>
        </w:numPr>
        <w:spacing w:before="120"/>
        <w:ind w:left="765" w:hanging="357"/>
        <w:jc w:val="both"/>
        <w:rPr>
          <w:rFonts w:ascii="Arial Narrow" w:hAnsi="Arial Narrow"/>
          <w:b/>
          <w:sz w:val="22"/>
          <w:szCs w:val="22"/>
        </w:rPr>
      </w:pPr>
      <w:r w:rsidRPr="008843D7">
        <w:rPr>
          <w:rFonts w:ascii="Arial Narrow" w:hAnsi="Arial Narrow"/>
          <w:b/>
          <w:sz w:val="22"/>
          <w:szCs w:val="22"/>
        </w:rPr>
        <w:t>12 měsíců</w:t>
      </w:r>
    </w:p>
    <w:p w14:paraId="4146522C" w14:textId="77777777" w:rsidR="00D62D57" w:rsidRPr="008843D7" w:rsidRDefault="00D62D57" w:rsidP="00D62D57">
      <w:pPr>
        <w:ind w:left="410"/>
        <w:jc w:val="both"/>
        <w:rPr>
          <w:rFonts w:ascii="Arial Narrow" w:hAnsi="Arial Narrow"/>
          <w:sz w:val="22"/>
          <w:szCs w:val="22"/>
        </w:rPr>
      </w:pPr>
    </w:p>
    <w:p w14:paraId="41CB4BC9" w14:textId="77777777" w:rsidR="00D62D57" w:rsidRPr="008843D7" w:rsidRDefault="00D62D57" w:rsidP="00D62D57">
      <w:pPr>
        <w:ind w:left="410"/>
        <w:jc w:val="both"/>
        <w:rPr>
          <w:rFonts w:ascii="Arial Narrow" w:hAnsi="Arial Narrow"/>
          <w:sz w:val="22"/>
          <w:szCs w:val="22"/>
        </w:rPr>
      </w:pPr>
      <w:r w:rsidRPr="008843D7">
        <w:rPr>
          <w:rFonts w:ascii="Arial Narrow" w:hAnsi="Arial Narrow"/>
          <w:sz w:val="22"/>
          <w:szCs w:val="22"/>
        </w:rPr>
        <w:t xml:space="preserve">Záruční doba začíná běžet dnem podpisu protokolu o předání a převzetí dodávky /dodacího listu Kupujícím. </w:t>
      </w:r>
    </w:p>
    <w:p w14:paraId="2F2723C7" w14:textId="77777777" w:rsidR="00D62D57" w:rsidRPr="008843D7" w:rsidRDefault="00D62D57" w:rsidP="00D62D57">
      <w:pPr>
        <w:ind w:left="410"/>
        <w:jc w:val="both"/>
        <w:rPr>
          <w:rFonts w:ascii="Arial Narrow" w:hAnsi="Arial Narrow"/>
          <w:sz w:val="22"/>
          <w:szCs w:val="22"/>
        </w:rPr>
      </w:pPr>
    </w:p>
    <w:p w14:paraId="0B946742" w14:textId="77777777" w:rsidR="00D62D57" w:rsidRPr="008843D7" w:rsidRDefault="00D62D57" w:rsidP="002B30CF">
      <w:pPr>
        <w:numPr>
          <w:ilvl w:val="0"/>
          <w:numId w:val="9"/>
        </w:numPr>
        <w:spacing w:after="120"/>
        <w:ind w:left="357" w:hanging="357"/>
        <w:jc w:val="both"/>
        <w:rPr>
          <w:rFonts w:ascii="Arial Narrow" w:hAnsi="Arial Narrow"/>
          <w:b/>
          <w:sz w:val="22"/>
          <w:szCs w:val="22"/>
        </w:rPr>
      </w:pPr>
      <w:r w:rsidRPr="008843D7">
        <w:rPr>
          <w:rFonts w:ascii="Arial Narrow" w:hAnsi="Arial Narrow"/>
          <w:sz w:val="22"/>
          <w:szCs w:val="22"/>
        </w:rPr>
        <w:t>Expirační lhůta zboží musí být v okamžiku jeho dodání Prod</w:t>
      </w:r>
      <w:r w:rsidR="005828B1" w:rsidRPr="008843D7">
        <w:rPr>
          <w:rFonts w:ascii="Arial Narrow" w:hAnsi="Arial Narrow"/>
          <w:sz w:val="22"/>
          <w:szCs w:val="22"/>
        </w:rPr>
        <w:t xml:space="preserve">ávajícím Kupujícímu </w:t>
      </w:r>
      <w:r w:rsidR="00FD213D" w:rsidRPr="008843D7">
        <w:rPr>
          <w:rFonts w:ascii="Arial Narrow" w:hAnsi="Arial Narrow"/>
          <w:b/>
          <w:sz w:val="22"/>
          <w:szCs w:val="22"/>
        </w:rPr>
        <w:t>nejméně 12 měsíců</w:t>
      </w:r>
      <w:r w:rsidRPr="008843D7">
        <w:rPr>
          <w:rFonts w:ascii="Arial Narrow" w:hAnsi="Arial Narrow"/>
          <w:b/>
          <w:sz w:val="22"/>
          <w:szCs w:val="22"/>
        </w:rPr>
        <w:t>.</w:t>
      </w:r>
    </w:p>
    <w:p w14:paraId="5749F9E9" w14:textId="77777777" w:rsidR="00D62D57" w:rsidRPr="008843D7" w:rsidRDefault="00D62D57" w:rsidP="002B30CF">
      <w:pPr>
        <w:numPr>
          <w:ilvl w:val="0"/>
          <w:numId w:val="9"/>
        </w:numPr>
        <w:jc w:val="both"/>
        <w:rPr>
          <w:rFonts w:ascii="Arial Narrow" w:hAnsi="Arial Narrow"/>
          <w:sz w:val="22"/>
          <w:szCs w:val="22"/>
        </w:rPr>
      </w:pPr>
      <w:r w:rsidRPr="008843D7">
        <w:rPr>
          <w:rFonts w:ascii="Arial Narrow" w:hAnsi="Arial Narrow"/>
          <w:sz w:val="22"/>
          <w:szCs w:val="22"/>
        </w:rPr>
        <w:t xml:space="preserve">Jestliže v průběhu záruční doby vyjde najevo vada dodaného Zboží, uplatní kupující u prodávajícího bez zbytečného odkladu po jejím zjištění, nejpozději poslední den záruční doby, požadavek na odstranění vady zboží. I reklamace odeslaná kupujícím poslední den záruční doby se považuje za včas uplatněnou. V písemné </w:t>
      </w:r>
      <w:r w:rsidRPr="008843D7">
        <w:rPr>
          <w:rFonts w:ascii="Arial Narrow" w:hAnsi="Arial Narrow"/>
          <w:sz w:val="22"/>
          <w:szCs w:val="22"/>
        </w:rPr>
        <w:lastRenderedPageBreak/>
        <w:t>reklamaci kupující uvede popis vady nebo informaci o tom, jak se vada projevuje, a způsob, jakým ji požaduje odstranit. Kupující je oprávněn požadovat:</w:t>
      </w:r>
    </w:p>
    <w:p w14:paraId="4C053C8E" w14:textId="77777777" w:rsidR="00D62D57" w:rsidRPr="008843D7" w:rsidRDefault="00D62D57" w:rsidP="00D62D57">
      <w:pPr>
        <w:spacing w:before="120"/>
        <w:ind w:left="851" w:hanging="284"/>
        <w:jc w:val="both"/>
        <w:rPr>
          <w:rFonts w:ascii="Arial Narrow" w:hAnsi="Arial Narrow"/>
          <w:sz w:val="22"/>
          <w:szCs w:val="22"/>
        </w:rPr>
      </w:pPr>
      <w:r w:rsidRPr="008843D7">
        <w:rPr>
          <w:rFonts w:ascii="Arial Narrow" w:hAnsi="Arial Narrow"/>
          <w:sz w:val="22"/>
          <w:szCs w:val="22"/>
        </w:rPr>
        <w:t>•</w:t>
      </w:r>
      <w:r w:rsidRPr="008843D7">
        <w:rPr>
          <w:rFonts w:ascii="Arial Narrow" w:hAnsi="Arial Narrow"/>
          <w:sz w:val="22"/>
          <w:szCs w:val="22"/>
        </w:rPr>
        <w:tab/>
        <w:t xml:space="preserve">odstranění vady dodáním nového bezvadného plnění </w:t>
      </w:r>
    </w:p>
    <w:p w14:paraId="7FF0F66A" w14:textId="77777777" w:rsidR="00D62D57" w:rsidRPr="008843D7" w:rsidRDefault="00D62D57" w:rsidP="00D62D57">
      <w:pPr>
        <w:ind w:left="410"/>
        <w:jc w:val="both"/>
        <w:rPr>
          <w:rFonts w:ascii="Arial Narrow" w:hAnsi="Arial Narrow"/>
          <w:sz w:val="22"/>
          <w:szCs w:val="22"/>
        </w:rPr>
      </w:pPr>
    </w:p>
    <w:p w14:paraId="5A2A30C0" w14:textId="77777777" w:rsidR="00D62D57" w:rsidRPr="008843D7" w:rsidRDefault="00D62D57" w:rsidP="00E02B9D">
      <w:pPr>
        <w:spacing w:after="120"/>
        <w:ind w:left="426"/>
        <w:jc w:val="both"/>
        <w:rPr>
          <w:rFonts w:ascii="Arial Narrow" w:hAnsi="Arial Narrow"/>
          <w:sz w:val="22"/>
          <w:szCs w:val="22"/>
        </w:rPr>
      </w:pPr>
      <w:r w:rsidRPr="008843D7">
        <w:rPr>
          <w:rFonts w:ascii="Arial Narrow" w:hAnsi="Arial Narrow"/>
          <w:sz w:val="22"/>
          <w:szCs w:val="22"/>
        </w:rPr>
        <w:t>Reklamovanou vadu je prodávající po</w:t>
      </w:r>
      <w:r w:rsidR="008731FE" w:rsidRPr="008843D7">
        <w:rPr>
          <w:rFonts w:ascii="Arial Narrow" w:hAnsi="Arial Narrow"/>
          <w:sz w:val="22"/>
          <w:szCs w:val="22"/>
        </w:rPr>
        <w:t>vinen odstranit nejpozději do 21</w:t>
      </w:r>
      <w:r w:rsidRPr="008843D7">
        <w:rPr>
          <w:rFonts w:ascii="Arial Narrow" w:hAnsi="Arial Narrow"/>
          <w:sz w:val="22"/>
          <w:szCs w:val="22"/>
        </w:rPr>
        <w:t xml:space="preserve"> dnů ode dne doručení reklamace</w:t>
      </w:r>
      <w:r w:rsidR="001067A6" w:rsidRPr="008843D7">
        <w:rPr>
          <w:rFonts w:ascii="Arial Narrow" w:hAnsi="Arial Narrow"/>
          <w:sz w:val="22"/>
          <w:szCs w:val="22"/>
        </w:rPr>
        <w:t>, pro vyloučení všech pochybností se má za to, že reklamace je doručena třetím pracovním dnem po jejím odeslání na e-mailovou adresu kontaktní osoby pro reklamace prodávajícího</w:t>
      </w:r>
      <w:r w:rsidRPr="008843D7">
        <w:rPr>
          <w:rFonts w:ascii="Arial Narrow" w:hAnsi="Arial Narrow"/>
          <w:sz w:val="22"/>
          <w:szCs w:val="22"/>
        </w:rPr>
        <w:t>. V případě, že Prodávající neodstraní vadu ve sjednané lhůtě nebo pokud Prodávající odmítne vady odstranit, je Kupující oprávněn vadu odstranit na své náklady a Prodávající je povinen Kupujícímu uhradit náklady vynaložené na odstranění vady, a to do 21 dnů ode dne jejich písemného uplatnění u Prodávajícího.</w:t>
      </w:r>
    </w:p>
    <w:p w14:paraId="1F9D137D" w14:textId="77777777" w:rsidR="00D62D57" w:rsidRPr="008843D7" w:rsidRDefault="00D62D57" w:rsidP="002B30CF">
      <w:pPr>
        <w:numPr>
          <w:ilvl w:val="0"/>
          <w:numId w:val="9"/>
        </w:numPr>
        <w:spacing w:after="120"/>
        <w:jc w:val="both"/>
        <w:rPr>
          <w:rFonts w:ascii="Arial Narrow" w:hAnsi="Arial Narrow"/>
          <w:sz w:val="22"/>
          <w:szCs w:val="22"/>
        </w:rPr>
      </w:pPr>
      <w:r w:rsidRPr="008843D7">
        <w:rPr>
          <w:rFonts w:ascii="Arial Narrow" w:hAnsi="Arial Narrow"/>
          <w:sz w:val="22"/>
          <w:szCs w:val="22"/>
        </w:rPr>
        <w:t>Právo odstoupit od smlouvy má kupující i tehdy, jestliže jej prodávající ujistil, že zboží má určité vlastnosti, zejména vlastnosti kupujícím vymíněné, anebo že nemá žádné vady, a toto ujištění se ukáže nepravdivým.</w:t>
      </w:r>
    </w:p>
    <w:p w14:paraId="68015ECD" w14:textId="77777777" w:rsidR="00D62D57" w:rsidRPr="008843D7" w:rsidRDefault="00D62D57" w:rsidP="002B30CF">
      <w:pPr>
        <w:numPr>
          <w:ilvl w:val="0"/>
          <w:numId w:val="9"/>
        </w:numPr>
        <w:spacing w:after="120"/>
        <w:jc w:val="both"/>
        <w:rPr>
          <w:rFonts w:ascii="Arial Narrow" w:hAnsi="Arial Narrow"/>
          <w:sz w:val="22"/>
          <w:szCs w:val="22"/>
        </w:rPr>
      </w:pPr>
      <w:r w:rsidRPr="008843D7">
        <w:rPr>
          <w:rFonts w:ascii="Arial Narrow" w:hAnsi="Arial Narrow"/>
          <w:sz w:val="22"/>
          <w:szCs w:val="22"/>
        </w:rPr>
        <w:t>Kupující má právo na úhradu nutných nákladů, které mu vznikly v souvislosti s uplatněním práv z odpovědnosti za vady.</w:t>
      </w:r>
    </w:p>
    <w:p w14:paraId="179EC7C0" w14:textId="77777777" w:rsidR="00D62D57" w:rsidRPr="008843D7" w:rsidRDefault="00D62D57" w:rsidP="002B30CF">
      <w:pPr>
        <w:numPr>
          <w:ilvl w:val="0"/>
          <w:numId w:val="9"/>
        </w:numPr>
        <w:spacing w:after="120"/>
        <w:jc w:val="both"/>
        <w:rPr>
          <w:rFonts w:ascii="Arial Narrow" w:hAnsi="Arial Narrow"/>
          <w:sz w:val="22"/>
          <w:szCs w:val="22"/>
        </w:rPr>
      </w:pPr>
      <w:r w:rsidRPr="008843D7">
        <w:rPr>
          <w:rFonts w:ascii="Arial Narrow" w:hAnsi="Arial Narrow"/>
          <w:sz w:val="22"/>
          <w:szCs w:val="22"/>
        </w:rPr>
        <w:t>Uplatněním práv z odpovědnosti za vady není dotčeno právo na náhradu škody.</w:t>
      </w:r>
    </w:p>
    <w:p w14:paraId="4161CC18" w14:textId="77777777" w:rsidR="00346657" w:rsidRPr="008843D7" w:rsidRDefault="00346657" w:rsidP="00630CDA">
      <w:pPr>
        <w:ind w:left="360"/>
        <w:jc w:val="center"/>
        <w:rPr>
          <w:rFonts w:ascii="Arial Narrow" w:hAnsi="Arial Narrow"/>
          <w:sz w:val="22"/>
          <w:szCs w:val="22"/>
        </w:rPr>
      </w:pPr>
    </w:p>
    <w:p w14:paraId="5FDF8929" w14:textId="77777777" w:rsidR="00FC0643" w:rsidRPr="008843D7" w:rsidRDefault="00FC0643" w:rsidP="00630CDA">
      <w:pPr>
        <w:ind w:left="360"/>
        <w:jc w:val="center"/>
        <w:rPr>
          <w:rFonts w:ascii="Arial Narrow" w:hAnsi="Arial Narrow"/>
          <w:sz w:val="22"/>
          <w:szCs w:val="22"/>
        </w:rPr>
      </w:pPr>
    </w:p>
    <w:p w14:paraId="1D9DDEEF" w14:textId="77777777" w:rsidR="00630CDA" w:rsidRPr="008843D7" w:rsidRDefault="00630CDA" w:rsidP="00BB1B40">
      <w:pPr>
        <w:ind w:left="360"/>
        <w:jc w:val="center"/>
        <w:rPr>
          <w:rFonts w:ascii="Arial Narrow" w:hAnsi="Arial Narrow"/>
          <w:b/>
          <w:sz w:val="22"/>
          <w:szCs w:val="22"/>
        </w:rPr>
      </w:pPr>
      <w:r w:rsidRPr="008843D7">
        <w:rPr>
          <w:rFonts w:ascii="Arial Narrow" w:hAnsi="Arial Narrow"/>
          <w:b/>
          <w:sz w:val="22"/>
          <w:szCs w:val="22"/>
        </w:rPr>
        <w:t>V.</w:t>
      </w:r>
    </w:p>
    <w:p w14:paraId="4C7E4606" w14:textId="77777777" w:rsidR="00630CDA" w:rsidRPr="008843D7" w:rsidRDefault="00630CDA" w:rsidP="00630CDA">
      <w:pPr>
        <w:jc w:val="center"/>
        <w:rPr>
          <w:rFonts w:ascii="Arial Narrow" w:hAnsi="Arial Narrow"/>
          <w:b/>
          <w:sz w:val="22"/>
          <w:szCs w:val="22"/>
        </w:rPr>
      </w:pPr>
      <w:r w:rsidRPr="008843D7">
        <w:rPr>
          <w:rFonts w:ascii="Arial Narrow" w:hAnsi="Arial Narrow"/>
          <w:b/>
          <w:sz w:val="22"/>
          <w:szCs w:val="22"/>
        </w:rPr>
        <w:t>SMLUVNÍ POKUTY A NÁHRADA ŠKODY</w:t>
      </w:r>
    </w:p>
    <w:p w14:paraId="23512DCC" w14:textId="77777777" w:rsidR="00A35723" w:rsidRPr="008843D7" w:rsidRDefault="00A35723" w:rsidP="00A35723">
      <w:pPr>
        <w:jc w:val="both"/>
        <w:rPr>
          <w:rFonts w:ascii="Arial Narrow" w:hAnsi="Arial Narrow"/>
          <w:sz w:val="22"/>
          <w:szCs w:val="22"/>
        </w:rPr>
      </w:pPr>
    </w:p>
    <w:p w14:paraId="7C56A7DF" w14:textId="77777777" w:rsidR="0006270E" w:rsidRPr="008843D7" w:rsidRDefault="0006270E" w:rsidP="002B30CF">
      <w:pPr>
        <w:numPr>
          <w:ilvl w:val="0"/>
          <w:numId w:val="10"/>
        </w:numPr>
        <w:spacing w:after="120"/>
        <w:ind w:left="357" w:hanging="357"/>
        <w:jc w:val="both"/>
        <w:rPr>
          <w:rFonts w:ascii="Arial Narrow" w:hAnsi="Arial Narrow"/>
          <w:sz w:val="22"/>
          <w:szCs w:val="22"/>
        </w:rPr>
      </w:pPr>
      <w:r w:rsidRPr="008843D7">
        <w:rPr>
          <w:rFonts w:ascii="Arial Narrow" w:hAnsi="Arial Narrow"/>
          <w:sz w:val="22"/>
          <w:szCs w:val="22"/>
        </w:rPr>
        <w:t xml:space="preserve">V případě prodlení prodávajícího s termínem potvrzení výzvy-objednávky je kupující oprávněn účtovat prodávajícímu smluvní pokutu ve výši 0,05 % z nabídkové ceny předmětu plnění výzvy-objednávky za každý započatý den po překročení termínu, nejméně však 200,- Kč (slovy dvě stě korun českých), a to až do výše 50% ceny výzvy-objednávky. </w:t>
      </w:r>
    </w:p>
    <w:p w14:paraId="23732221" w14:textId="77777777" w:rsidR="00A35723" w:rsidRPr="008843D7" w:rsidRDefault="00A35723" w:rsidP="002B30CF">
      <w:pPr>
        <w:numPr>
          <w:ilvl w:val="0"/>
          <w:numId w:val="10"/>
        </w:numPr>
        <w:spacing w:after="120"/>
        <w:ind w:left="357" w:hanging="357"/>
        <w:jc w:val="both"/>
        <w:rPr>
          <w:rFonts w:ascii="Arial Narrow" w:hAnsi="Arial Narrow"/>
          <w:sz w:val="22"/>
          <w:szCs w:val="22"/>
        </w:rPr>
      </w:pPr>
      <w:r w:rsidRPr="008843D7">
        <w:rPr>
          <w:rFonts w:ascii="Arial Narrow" w:hAnsi="Arial Narrow"/>
          <w:sz w:val="22"/>
          <w:szCs w:val="22"/>
        </w:rPr>
        <w:t xml:space="preserve">V případě prodlení prodávajícího s termínem dodání zboží nebo </w:t>
      </w:r>
      <w:r w:rsidR="00F053D2" w:rsidRPr="008843D7">
        <w:rPr>
          <w:rFonts w:ascii="Arial Narrow" w:hAnsi="Arial Narrow"/>
          <w:sz w:val="22"/>
          <w:szCs w:val="22"/>
        </w:rPr>
        <w:t>dodáním nového bezvadného plnění dle čl. IV odst. 2 této smlouvy (</w:t>
      </w:r>
      <w:r w:rsidRPr="008843D7">
        <w:rPr>
          <w:rFonts w:ascii="Arial Narrow" w:hAnsi="Arial Narrow"/>
          <w:sz w:val="22"/>
          <w:szCs w:val="22"/>
        </w:rPr>
        <w:t>reklamace</w:t>
      </w:r>
      <w:r w:rsidR="00F053D2" w:rsidRPr="008843D7">
        <w:rPr>
          <w:rFonts w:ascii="Arial Narrow" w:hAnsi="Arial Narrow"/>
          <w:sz w:val="22"/>
          <w:szCs w:val="22"/>
        </w:rPr>
        <w:t>)</w:t>
      </w:r>
      <w:r w:rsidRPr="008843D7">
        <w:rPr>
          <w:rFonts w:ascii="Arial Narrow" w:hAnsi="Arial Narrow"/>
          <w:sz w:val="22"/>
          <w:szCs w:val="22"/>
        </w:rPr>
        <w:t xml:space="preserve"> je kupující oprávněn účtovat prodávajícímu smluvní pokutu ve výši 0,</w:t>
      </w:r>
      <w:r w:rsidR="00746F63" w:rsidRPr="008843D7">
        <w:rPr>
          <w:rFonts w:ascii="Arial Narrow" w:hAnsi="Arial Narrow"/>
          <w:sz w:val="22"/>
          <w:szCs w:val="22"/>
        </w:rPr>
        <w:t>1</w:t>
      </w:r>
      <w:r w:rsidRPr="008843D7">
        <w:rPr>
          <w:rFonts w:ascii="Arial Narrow" w:hAnsi="Arial Narrow"/>
          <w:sz w:val="22"/>
          <w:szCs w:val="22"/>
        </w:rPr>
        <w:t xml:space="preserve"> % z nabídkové ceny předmětu plnění </w:t>
      </w:r>
      <w:r w:rsidR="00692068" w:rsidRPr="008843D7">
        <w:rPr>
          <w:rFonts w:ascii="Arial Narrow" w:hAnsi="Arial Narrow"/>
          <w:sz w:val="22"/>
          <w:szCs w:val="22"/>
        </w:rPr>
        <w:t xml:space="preserve">výzvy-objednávky </w:t>
      </w:r>
      <w:r w:rsidRPr="008843D7">
        <w:rPr>
          <w:rFonts w:ascii="Arial Narrow" w:hAnsi="Arial Narrow"/>
          <w:sz w:val="22"/>
          <w:szCs w:val="22"/>
        </w:rPr>
        <w:t>za každý započatý den po překročení termínu</w:t>
      </w:r>
      <w:r w:rsidR="00746F63" w:rsidRPr="008843D7">
        <w:rPr>
          <w:rFonts w:ascii="Arial Narrow" w:hAnsi="Arial Narrow"/>
          <w:sz w:val="22"/>
          <w:szCs w:val="22"/>
        </w:rPr>
        <w:t>, nejméně však 50</w:t>
      </w:r>
      <w:r w:rsidR="0006270E" w:rsidRPr="008843D7">
        <w:rPr>
          <w:rFonts w:ascii="Arial Narrow" w:hAnsi="Arial Narrow"/>
          <w:sz w:val="22"/>
          <w:szCs w:val="22"/>
        </w:rPr>
        <w:t xml:space="preserve">,- Kč (slovy </w:t>
      </w:r>
      <w:r w:rsidR="00774EB9" w:rsidRPr="008843D7">
        <w:rPr>
          <w:rFonts w:ascii="Arial Narrow" w:hAnsi="Arial Narrow"/>
          <w:sz w:val="22"/>
          <w:szCs w:val="22"/>
        </w:rPr>
        <w:t>padesát</w:t>
      </w:r>
      <w:r w:rsidR="0006270E" w:rsidRPr="008843D7">
        <w:rPr>
          <w:rFonts w:ascii="Arial Narrow" w:hAnsi="Arial Narrow"/>
          <w:sz w:val="22"/>
          <w:szCs w:val="22"/>
        </w:rPr>
        <w:t xml:space="preserve"> korun českých)</w:t>
      </w:r>
      <w:r w:rsidRPr="008843D7">
        <w:rPr>
          <w:rFonts w:ascii="Arial Narrow" w:hAnsi="Arial Narrow"/>
          <w:sz w:val="22"/>
          <w:szCs w:val="22"/>
        </w:rPr>
        <w:t xml:space="preserve">, a to až do výše 100% ceny. </w:t>
      </w:r>
    </w:p>
    <w:p w14:paraId="12F1193E" w14:textId="77777777" w:rsidR="00692068" w:rsidRPr="008843D7" w:rsidRDefault="00692068" w:rsidP="002B30CF">
      <w:pPr>
        <w:numPr>
          <w:ilvl w:val="0"/>
          <w:numId w:val="10"/>
        </w:numPr>
        <w:spacing w:after="120"/>
        <w:ind w:left="357" w:hanging="357"/>
        <w:jc w:val="both"/>
        <w:rPr>
          <w:rFonts w:ascii="Arial Narrow" w:hAnsi="Arial Narrow"/>
          <w:sz w:val="22"/>
          <w:szCs w:val="22"/>
        </w:rPr>
      </w:pPr>
      <w:r w:rsidRPr="008843D7">
        <w:rPr>
          <w:rFonts w:ascii="Arial Narrow" w:hAnsi="Arial Narrow"/>
          <w:sz w:val="22"/>
          <w:szCs w:val="22"/>
        </w:rPr>
        <w:t>Pokud bude Kupující v prodlení s úhradou faktury proti sjednanému termínu, je Prodávající oprávněn účtovat Kupujíc</w:t>
      </w:r>
      <w:r w:rsidR="00746F63" w:rsidRPr="008843D7">
        <w:rPr>
          <w:rFonts w:ascii="Arial Narrow" w:hAnsi="Arial Narrow"/>
          <w:sz w:val="22"/>
          <w:szCs w:val="22"/>
        </w:rPr>
        <w:t>ímu úrok z prodlení ve výši 0,1</w:t>
      </w:r>
      <w:r w:rsidRPr="008843D7">
        <w:rPr>
          <w:rFonts w:ascii="Arial Narrow" w:hAnsi="Arial Narrow"/>
          <w:sz w:val="22"/>
          <w:szCs w:val="22"/>
        </w:rPr>
        <w:t xml:space="preserve"> % z dlužné částky, minimálně však 50 Kč za každý i započatý den prodlení. Úrok z prodlení dle tohoto odstavce se nepočítá z DPH, kterou Kupující odvede přímo na účet správce daně Prodávajícího.</w:t>
      </w:r>
    </w:p>
    <w:p w14:paraId="46621D6A" w14:textId="77777777" w:rsidR="00692068" w:rsidRPr="008843D7" w:rsidRDefault="00692068" w:rsidP="002B30CF">
      <w:pPr>
        <w:numPr>
          <w:ilvl w:val="0"/>
          <w:numId w:val="10"/>
        </w:numPr>
        <w:jc w:val="both"/>
        <w:rPr>
          <w:rFonts w:ascii="Arial Narrow" w:hAnsi="Arial Narrow"/>
          <w:sz w:val="22"/>
          <w:szCs w:val="22"/>
        </w:rPr>
      </w:pPr>
      <w:r w:rsidRPr="008843D7">
        <w:rPr>
          <w:rFonts w:ascii="Arial Narrow" w:hAnsi="Arial Narrow"/>
          <w:sz w:val="22"/>
          <w:szCs w:val="22"/>
        </w:rPr>
        <w:t xml:space="preserve">V případě nedodržení informační povinnosti dle čl. III odst. 9 této </w:t>
      </w:r>
      <w:r w:rsidR="00A34481" w:rsidRPr="008843D7">
        <w:rPr>
          <w:rFonts w:ascii="Arial Narrow" w:hAnsi="Arial Narrow"/>
          <w:sz w:val="22"/>
          <w:szCs w:val="22"/>
        </w:rPr>
        <w:t>rámcové dohody</w:t>
      </w:r>
      <w:r w:rsidRPr="008843D7">
        <w:rPr>
          <w:rFonts w:ascii="Arial Narrow" w:hAnsi="Arial Narrow"/>
          <w:sz w:val="22"/>
          <w:szCs w:val="22"/>
        </w:rPr>
        <w:t xml:space="preserve"> je Prodávající povinen uhradit Kupujícímu smluvní pokutu ve výši 20 % z výše této potenciálně nezaplacené daně (z částky, jakou Kupující ručí za potenciálně nezaplacenou daň dle § 109 odst. 1 písm. a) ZoDPH). </w:t>
      </w:r>
    </w:p>
    <w:p w14:paraId="3D0F46B2" w14:textId="77777777" w:rsidR="00692068" w:rsidRPr="008843D7" w:rsidRDefault="00692068" w:rsidP="002B30CF">
      <w:pPr>
        <w:numPr>
          <w:ilvl w:val="0"/>
          <w:numId w:val="10"/>
        </w:numPr>
        <w:spacing w:before="120"/>
        <w:jc w:val="both"/>
        <w:rPr>
          <w:rFonts w:ascii="Arial Narrow" w:hAnsi="Arial Narrow"/>
          <w:sz w:val="22"/>
          <w:szCs w:val="22"/>
        </w:rPr>
      </w:pPr>
      <w:r w:rsidRPr="008843D7">
        <w:rPr>
          <w:rFonts w:ascii="Arial Narrow" w:hAnsi="Arial Narrow"/>
          <w:sz w:val="22"/>
          <w:szCs w:val="22"/>
        </w:rPr>
        <w:t xml:space="preserve">Zaplacením smluvní pokuty není dotčen nárok Kupujícího na náhradu škody způsobené mu porušením povinnosti Prodávajícího, na niž se sankce vztahuje. Smluvní strany se dohodly, že pro uplatnění smluvní pokuty a nároku na náhradu škody vyplývající z porušení této </w:t>
      </w:r>
      <w:r w:rsidR="00A34481" w:rsidRPr="008843D7">
        <w:rPr>
          <w:rFonts w:ascii="Arial Narrow" w:hAnsi="Arial Narrow"/>
          <w:sz w:val="22"/>
          <w:szCs w:val="22"/>
        </w:rPr>
        <w:t>rámcové dohody</w:t>
      </w:r>
      <w:r w:rsidR="00623CB8" w:rsidRPr="008843D7">
        <w:rPr>
          <w:rFonts w:ascii="Arial Narrow" w:hAnsi="Arial Narrow"/>
          <w:sz w:val="22"/>
          <w:szCs w:val="22"/>
        </w:rPr>
        <w:t xml:space="preserve"> </w:t>
      </w:r>
      <w:r w:rsidRPr="008843D7">
        <w:rPr>
          <w:rFonts w:ascii="Arial Narrow" w:hAnsi="Arial Narrow"/>
          <w:sz w:val="22"/>
          <w:szCs w:val="22"/>
        </w:rPr>
        <w:t>se nepoužije § 2050 Občanského zákoníku.</w:t>
      </w:r>
    </w:p>
    <w:p w14:paraId="0E17F6AE" w14:textId="77777777" w:rsidR="00692068" w:rsidRPr="008843D7" w:rsidRDefault="00692068" w:rsidP="002B30CF">
      <w:pPr>
        <w:numPr>
          <w:ilvl w:val="0"/>
          <w:numId w:val="10"/>
        </w:numPr>
        <w:spacing w:before="120"/>
        <w:jc w:val="both"/>
        <w:rPr>
          <w:rFonts w:ascii="Arial Narrow" w:hAnsi="Arial Narrow"/>
          <w:sz w:val="22"/>
          <w:szCs w:val="22"/>
        </w:rPr>
      </w:pPr>
      <w:r w:rsidRPr="008843D7">
        <w:rPr>
          <w:rFonts w:ascii="Arial Narrow" w:hAnsi="Arial Narrow"/>
          <w:sz w:val="22"/>
          <w:szCs w:val="22"/>
        </w:rPr>
        <w:t xml:space="preserve">Strany mají povinnost nahradit škodu dle § 2909 a následující Občanského zákoníku. Škoda se hradí v penězích. </w:t>
      </w:r>
    </w:p>
    <w:p w14:paraId="485F26C9" w14:textId="77777777" w:rsidR="00616674" w:rsidRDefault="00616674" w:rsidP="0043061B">
      <w:pPr>
        <w:ind w:left="360"/>
        <w:jc w:val="both"/>
        <w:rPr>
          <w:rFonts w:ascii="Arial Narrow" w:hAnsi="Arial Narrow"/>
          <w:sz w:val="22"/>
          <w:szCs w:val="22"/>
        </w:rPr>
      </w:pPr>
    </w:p>
    <w:p w14:paraId="7F180612" w14:textId="77777777" w:rsidR="00A305C2" w:rsidRPr="008843D7" w:rsidRDefault="00A305C2" w:rsidP="0043061B">
      <w:pPr>
        <w:ind w:left="360"/>
        <w:jc w:val="both"/>
        <w:rPr>
          <w:rFonts w:ascii="Arial Narrow" w:hAnsi="Arial Narrow"/>
          <w:sz w:val="22"/>
          <w:szCs w:val="22"/>
        </w:rPr>
      </w:pPr>
    </w:p>
    <w:p w14:paraId="055FC1FE" w14:textId="77777777" w:rsidR="00F625CE" w:rsidRPr="008843D7" w:rsidRDefault="009901F1" w:rsidP="00F625CE">
      <w:pPr>
        <w:jc w:val="center"/>
        <w:rPr>
          <w:rFonts w:ascii="Arial Narrow" w:hAnsi="Arial Narrow"/>
          <w:b/>
          <w:sz w:val="22"/>
          <w:szCs w:val="22"/>
        </w:rPr>
      </w:pPr>
      <w:r w:rsidRPr="008843D7">
        <w:rPr>
          <w:rFonts w:ascii="Arial Narrow" w:hAnsi="Arial Narrow"/>
          <w:b/>
          <w:sz w:val="22"/>
          <w:szCs w:val="22"/>
        </w:rPr>
        <w:t>V</w:t>
      </w:r>
      <w:r w:rsidR="00346657" w:rsidRPr="008843D7">
        <w:rPr>
          <w:rFonts w:ascii="Arial Narrow" w:hAnsi="Arial Narrow"/>
          <w:b/>
          <w:sz w:val="22"/>
          <w:szCs w:val="22"/>
        </w:rPr>
        <w:t>I</w:t>
      </w:r>
      <w:r w:rsidRPr="008843D7">
        <w:rPr>
          <w:rFonts w:ascii="Arial Narrow" w:hAnsi="Arial Narrow"/>
          <w:b/>
          <w:sz w:val="22"/>
          <w:szCs w:val="22"/>
        </w:rPr>
        <w:t>.</w:t>
      </w:r>
    </w:p>
    <w:p w14:paraId="45A1E000" w14:textId="77777777" w:rsidR="007F426C" w:rsidRPr="008843D7" w:rsidRDefault="00F053D2" w:rsidP="00F625CE">
      <w:pPr>
        <w:jc w:val="center"/>
        <w:rPr>
          <w:rFonts w:ascii="Arial Narrow" w:hAnsi="Arial Narrow"/>
          <w:b/>
          <w:caps/>
          <w:sz w:val="22"/>
          <w:szCs w:val="22"/>
        </w:rPr>
      </w:pPr>
      <w:r w:rsidRPr="008843D7">
        <w:rPr>
          <w:rFonts w:ascii="Arial Narrow" w:hAnsi="Arial Narrow"/>
          <w:b/>
          <w:caps/>
          <w:sz w:val="22"/>
          <w:szCs w:val="22"/>
        </w:rPr>
        <w:t xml:space="preserve">DOBA </w:t>
      </w:r>
      <w:r w:rsidR="00F625CE" w:rsidRPr="008843D7">
        <w:rPr>
          <w:rFonts w:ascii="Arial Narrow" w:hAnsi="Arial Narrow"/>
          <w:b/>
          <w:caps/>
          <w:sz w:val="22"/>
          <w:szCs w:val="22"/>
        </w:rPr>
        <w:t xml:space="preserve">Trvání </w:t>
      </w:r>
      <w:r w:rsidR="002D5E62" w:rsidRPr="008843D7">
        <w:rPr>
          <w:rFonts w:ascii="Arial Narrow" w:hAnsi="Arial Narrow"/>
          <w:b/>
          <w:caps/>
          <w:sz w:val="22"/>
          <w:szCs w:val="22"/>
        </w:rPr>
        <w:t xml:space="preserve">rámcové </w:t>
      </w:r>
      <w:r w:rsidR="00A873A2" w:rsidRPr="008843D7">
        <w:rPr>
          <w:rFonts w:ascii="Arial Narrow" w:hAnsi="Arial Narrow"/>
          <w:b/>
          <w:caps/>
          <w:sz w:val="22"/>
          <w:szCs w:val="22"/>
        </w:rPr>
        <w:t>DOHODY</w:t>
      </w:r>
    </w:p>
    <w:p w14:paraId="6E1B38B6" w14:textId="77777777" w:rsidR="0011762B" w:rsidRPr="008843D7" w:rsidRDefault="0011762B" w:rsidP="00ED21AE">
      <w:pPr>
        <w:pStyle w:val="Odstavecseseznamem"/>
        <w:rPr>
          <w:rFonts w:ascii="Arial Narrow" w:hAnsi="Arial Narrow"/>
          <w:sz w:val="22"/>
          <w:szCs w:val="22"/>
        </w:rPr>
      </w:pPr>
    </w:p>
    <w:p w14:paraId="255BA0B8" w14:textId="77777777" w:rsidR="0011762B" w:rsidRPr="008843D7" w:rsidRDefault="0011762B" w:rsidP="002B30CF">
      <w:pPr>
        <w:numPr>
          <w:ilvl w:val="0"/>
          <w:numId w:val="4"/>
        </w:numPr>
        <w:jc w:val="both"/>
        <w:rPr>
          <w:rFonts w:ascii="Arial Narrow" w:hAnsi="Arial Narrow"/>
          <w:sz w:val="22"/>
          <w:szCs w:val="22"/>
        </w:rPr>
      </w:pPr>
      <w:r w:rsidRPr="008843D7">
        <w:rPr>
          <w:rFonts w:ascii="Arial Narrow" w:hAnsi="Arial Narrow"/>
          <w:sz w:val="22"/>
          <w:szCs w:val="22"/>
        </w:rPr>
        <w:t xml:space="preserve">Tato rámcová </w:t>
      </w:r>
      <w:r w:rsidR="00A34481" w:rsidRPr="008843D7">
        <w:rPr>
          <w:rFonts w:ascii="Arial Narrow" w:hAnsi="Arial Narrow"/>
          <w:sz w:val="22"/>
          <w:szCs w:val="22"/>
        </w:rPr>
        <w:t>dohoda</w:t>
      </w:r>
      <w:r w:rsidRPr="008843D7">
        <w:rPr>
          <w:rFonts w:ascii="Arial Narrow" w:hAnsi="Arial Narrow"/>
          <w:sz w:val="22"/>
          <w:szCs w:val="22"/>
        </w:rPr>
        <w:t xml:space="preserve"> nabývá platnosti dnem podpisu smluvních stran.</w:t>
      </w:r>
    </w:p>
    <w:p w14:paraId="47317D66" w14:textId="77777777" w:rsidR="0011762B" w:rsidRPr="008843D7" w:rsidRDefault="0011762B" w:rsidP="00ED21AE">
      <w:pPr>
        <w:ind w:left="360"/>
        <w:jc w:val="both"/>
        <w:rPr>
          <w:rFonts w:ascii="Arial Narrow" w:hAnsi="Arial Narrow"/>
          <w:sz w:val="22"/>
          <w:szCs w:val="22"/>
        </w:rPr>
      </w:pPr>
    </w:p>
    <w:p w14:paraId="520DD395" w14:textId="07B46B1B" w:rsidR="0011762B" w:rsidRPr="00E52289" w:rsidRDefault="0011762B" w:rsidP="00E52289">
      <w:pPr>
        <w:numPr>
          <w:ilvl w:val="0"/>
          <w:numId w:val="4"/>
        </w:numPr>
        <w:jc w:val="both"/>
        <w:rPr>
          <w:rFonts w:ascii="Arial Narrow" w:hAnsi="Arial Narrow"/>
          <w:b/>
          <w:sz w:val="22"/>
          <w:szCs w:val="22"/>
        </w:rPr>
      </w:pPr>
      <w:r w:rsidRPr="008843D7">
        <w:rPr>
          <w:rFonts w:ascii="Arial Narrow" w:hAnsi="Arial Narrow"/>
          <w:b/>
          <w:sz w:val="22"/>
          <w:szCs w:val="22"/>
        </w:rPr>
        <w:t>Tato</w:t>
      </w:r>
      <w:bookmarkStart w:id="10" w:name="_Hlk126047614"/>
      <w:r w:rsidRPr="008843D7">
        <w:rPr>
          <w:rFonts w:ascii="Arial Narrow" w:hAnsi="Arial Narrow"/>
          <w:b/>
          <w:sz w:val="22"/>
          <w:szCs w:val="22"/>
        </w:rPr>
        <w:t xml:space="preserve"> rámco</w:t>
      </w:r>
      <w:r w:rsidR="00A34481" w:rsidRPr="008843D7">
        <w:rPr>
          <w:rFonts w:ascii="Arial Narrow" w:hAnsi="Arial Narrow"/>
          <w:b/>
          <w:sz w:val="22"/>
          <w:szCs w:val="22"/>
        </w:rPr>
        <w:t>vá dohoda</w:t>
      </w:r>
      <w:r w:rsidRPr="008843D7">
        <w:rPr>
          <w:rFonts w:ascii="Arial Narrow" w:hAnsi="Arial Narrow"/>
          <w:b/>
          <w:sz w:val="22"/>
          <w:szCs w:val="22"/>
        </w:rPr>
        <w:t xml:space="preserve"> nabývá účinnost</w:t>
      </w:r>
      <w:r w:rsidR="008D7C40" w:rsidRPr="008843D7">
        <w:rPr>
          <w:rFonts w:ascii="Arial Narrow" w:hAnsi="Arial Narrow"/>
          <w:b/>
          <w:sz w:val="22"/>
          <w:szCs w:val="22"/>
        </w:rPr>
        <w:t>i</w:t>
      </w:r>
      <w:r w:rsidR="000B5DAB" w:rsidRPr="008843D7">
        <w:rPr>
          <w:rFonts w:ascii="Arial Narrow" w:hAnsi="Arial Narrow"/>
          <w:b/>
          <w:sz w:val="22"/>
          <w:szCs w:val="22"/>
        </w:rPr>
        <w:t xml:space="preserve"> </w:t>
      </w:r>
      <w:bookmarkStart w:id="11" w:name="_Hlk126058242"/>
      <w:r w:rsidR="000B5DAB" w:rsidRPr="008843D7">
        <w:rPr>
          <w:rFonts w:ascii="Arial Narrow" w:hAnsi="Arial Narrow"/>
          <w:b/>
          <w:sz w:val="22"/>
          <w:szCs w:val="22"/>
        </w:rPr>
        <w:t>dnem jejího zveřejnění v Registru smluv dle zákona o Registru smluv</w:t>
      </w:r>
      <w:bookmarkEnd w:id="11"/>
      <w:r w:rsidR="00E52289">
        <w:rPr>
          <w:rFonts w:ascii="Arial Narrow" w:hAnsi="Arial Narrow"/>
          <w:b/>
          <w:sz w:val="22"/>
          <w:szCs w:val="22"/>
        </w:rPr>
        <w:t>.</w:t>
      </w:r>
      <w:r w:rsidR="00623CB8" w:rsidRPr="008843D7">
        <w:rPr>
          <w:rFonts w:ascii="Arial Narrow" w:hAnsi="Arial Narrow"/>
          <w:b/>
          <w:sz w:val="22"/>
          <w:szCs w:val="22"/>
        </w:rPr>
        <w:t xml:space="preserve"> </w:t>
      </w:r>
      <w:bookmarkEnd w:id="10"/>
      <w:r w:rsidRPr="00E52289">
        <w:rPr>
          <w:rFonts w:ascii="Arial Narrow" w:hAnsi="Arial Narrow"/>
          <w:b/>
          <w:sz w:val="22"/>
          <w:szCs w:val="22"/>
        </w:rPr>
        <w:t xml:space="preserve">Tato </w:t>
      </w:r>
      <w:bookmarkStart w:id="12" w:name="_Hlk126047645"/>
      <w:r w:rsidR="008D7C40" w:rsidRPr="00E52289">
        <w:rPr>
          <w:rFonts w:ascii="Arial Narrow" w:hAnsi="Arial Narrow"/>
          <w:b/>
          <w:sz w:val="22"/>
          <w:szCs w:val="22"/>
        </w:rPr>
        <w:t xml:space="preserve">rámcová </w:t>
      </w:r>
      <w:r w:rsidR="00A34481" w:rsidRPr="00E52289">
        <w:rPr>
          <w:rFonts w:ascii="Arial Narrow" w:hAnsi="Arial Narrow"/>
          <w:b/>
          <w:sz w:val="22"/>
          <w:szCs w:val="22"/>
        </w:rPr>
        <w:t>dohoda je uzavřena do 31. 3. 20</w:t>
      </w:r>
      <w:r w:rsidR="00D55FD9" w:rsidRPr="00E52289">
        <w:rPr>
          <w:rFonts w:ascii="Arial Narrow" w:hAnsi="Arial Narrow"/>
          <w:b/>
          <w:sz w:val="22"/>
          <w:szCs w:val="22"/>
        </w:rPr>
        <w:t>2</w:t>
      </w:r>
      <w:r w:rsidR="00E52289">
        <w:rPr>
          <w:rFonts w:ascii="Arial Narrow" w:hAnsi="Arial Narrow"/>
          <w:b/>
          <w:sz w:val="22"/>
          <w:szCs w:val="22"/>
        </w:rPr>
        <w:t>8</w:t>
      </w:r>
      <w:r w:rsidRPr="00E52289">
        <w:rPr>
          <w:rFonts w:ascii="Arial Narrow" w:hAnsi="Arial Narrow"/>
          <w:b/>
          <w:sz w:val="22"/>
          <w:szCs w:val="22"/>
        </w:rPr>
        <w:t xml:space="preserve"> nebo do vyčerpání částky (tj. poskytnutí plnění prodávajícím ve výši) </w:t>
      </w:r>
      <w:r w:rsidR="00E52289">
        <w:rPr>
          <w:rFonts w:ascii="Arial Narrow" w:hAnsi="Arial Narrow"/>
          <w:b/>
          <w:sz w:val="22"/>
          <w:szCs w:val="22"/>
        </w:rPr>
        <w:t>2 500 000</w:t>
      </w:r>
      <w:r w:rsidR="00623CB8" w:rsidRPr="00E52289">
        <w:rPr>
          <w:rFonts w:ascii="Arial Narrow" w:hAnsi="Arial Narrow"/>
          <w:b/>
          <w:sz w:val="22"/>
          <w:szCs w:val="22"/>
        </w:rPr>
        <w:t>,-</w:t>
      </w:r>
      <w:r w:rsidRPr="00E52289">
        <w:rPr>
          <w:rFonts w:ascii="Arial Narrow" w:hAnsi="Arial Narrow"/>
          <w:b/>
          <w:sz w:val="22"/>
          <w:szCs w:val="22"/>
        </w:rPr>
        <w:t xml:space="preserve"> Kč bez DPH, podle </w:t>
      </w:r>
      <w:proofErr w:type="gramStart"/>
      <w:r w:rsidRPr="00E52289">
        <w:rPr>
          <w:rFonts w:ascii="Arial Narrow" w:hAnsi="Arial Narrow"/>
          <w:b/>
          <w:sz w:val="22"/>
          <w:szCs w:val="22"/>
        </w:rPr>
        <w:t>toho</w:t>
      </w:r>
      <w:proofErr w:type="gramEnd"/>
      <w:r w:rsidRPr="00E52289">
        <w:rPr>
          <w:rFonts w:ascii="Arial Narrow" w:hAnsi="Arial Narrow"/>
          <w:b/>
          <w:sz w:val="22"/>
          <w:szCs w:val="22"/>
        </w:rPr>
        <w:t xml:space="preserve"> co nastane dříve.</w:t>
      </w:r>
    </w:p>
    <w:p w14:paraId="02DD54CC" w14:textId="77777777" w:rsidR="00E52289" w:rsidRPr="008843D7" w:rsidRDefault="00E52289" w:rsidP="00ED21AE">
      <w:pPr>
        <w:jc w:val="both"/>
        <w:rPr>
          <w:rFonts w:ascii="Arial Narrow" w:hAnsi="Arial Narrow"/>
          <w:sz w:val="22"/>
          <w:szCs w:val="22"/>
        </w:rPr>
      </w:pPr>
    </w:p>
    <w:bookmarkEnd w:id="12"/>
    <w:p w14:paraId="3C96F34B" w14:textId="77777777" w:rsidR="004E726A" w:rsidRPr="008843D7" w:rsidRDefault="004E726A" w:rsidP="0043061B">
      <w:pPr>
        <w:jc w:val="both"/>
        <w:rPr>
          <w:rFonts w:ascii="Arial Narrow" w:hAnsi="Arial Narrow"/>
          <w:sz w:val="22"/>
          <w:szCs w:val="22"/>
        </w:rPr>
      </w:pPr>
    </w:p>
    <w:p w14:paraId="0600662E" w14:textId="77777777" w:rsidR="004E726A" w:rsidRPr="008843D7" w:rsidRDefault="004E726A" w:rsidP="004E726A">
      <w:pPr>
        <w:jc w:val="center"/>
        <w:rPr>
          <w:rFonts w:ascii="Arial Narrow" w:hAnsi="Arial Narrow"/>
          <w:b/>
          <w:sz w:val="22"/>
          <w:szCs w:val="22"/>
        </w:rPr>
      </w:pPr>
      <w:r w:rsidRPr="008843D7">
        <w:rPr>
          <w:rFonts w:ascii="Arial Narrow" w:hAnsi="Arial Narrow"/>
          <w:b/>
          <w:sz w:val="22"/>
          <w:szCs w:val="22"/>
        </w:rPr>
        <w:lastRenderedPageBreak/>
        <w:t>VII.</w:t>
      </w:r>
    </w:p>
    <w:p w14:paraId="585CB5B2" w14:textId="77777777" w:rsidR="004E726A" w:rsidRPr="008843D7" w:rsidRDefault="004E726A" w:rsidP="00C4534C">
      <w:pPr>
        <w:jc w:val="center"/>
        <w:rPr>
          <w:rFonts w:ascii="Arial Narrow" w:hAnsi="Arial Narrow"/>
          <w:b/>
          <w:sz w:val="22"/>
          <w:szCs w:val="22"/>
        </w:rPr>
      </w:pPr>
      <w:r w:rsidRPr="008843D7">
        <w:rPr>
          <w:rFonts w:ascii="Arial Narrow" w:hAnsi="Arial Narrow"/>
          <w:b/>
          <w:sz w:val="22"/>
          <w:szCs w:val="22"/>
        </w:rPr>
        <w:t>UKONČENÍ SMLUVNÍHO VZTAHU</w:t>
      </w:r>
    </w:p>
    <w:p w14:paraId="77B35656" w14:textId="77777777" w:rsidR="004E726A" w:rsidRPr="008843D7" w:rsidRDefault="004E726A" w:rsidP="00C4534C">
      <w:pPr>
        <w:jc w:val="center"/>
        <w:rPr>
          <w:rFonts w:ascii="Arial Narrow" w:hAnsi="Arial Narrow"/>
          <w:b/>
          <w:sz w:val="22"/>
          <w:szCs w:val="22"/>
        </w:rPr>
      </w:pPr>
    </w:p>
    <w:p w14:paraId="360417EE" w14:textId="77777777" w:rsidR="004E726A" w:rsidRPr="008843D7" w:rsidRDefault="004E726A" w:rsidP="002B30CF">
      <w:pPr>
        <w:numPr>
          <w:ilvl w:val="0"/>
          <w:numId w:val="15"/>
        </w:numPr>
        <w:spacing w:after="120"/>
        <w:ind w:left="425" w:hanging="357"/>
        <w:jc w:val="both"/>
        <w:rPr>
          <w:rFonts w:ascii="Arial Narrow" w:hAnsi="Arial Narrow"/>
          <w:b/>
          <w:caps/>
          <w:sz w:val="22"/>
          <w:szCs w:val="22"/>
        </w:rPr>
      </w:pPr>
      <w:r w:rsidRPr="008843D7">
        <w:rPr>
          <w:rFonts w:ascii="Arial Narrow" w:hAnsi="Arial Narrow"/>
          <w:sz w:val="22"/>
          <w:szCs w:val="22"/>
        </w:rPr>
        <w:t xml:space="preserve">Smluvní vztah založený touto </w:t>
      </w:r>
      <w:r w:rsidR="00A873A2" w:rsidRPr="008843D7">
        <w:rPr>
          <w:rFonts w:ascii="Arial Narrow" w:hAnsi="Arial Narrow"/>
          <w:sz w:val="22"/>
          <w:szCs w:val="22"/>
        </w:rPr>
        <w:t xml:space="preserve">rámcovou dohodou </w:t>
      </w:r>
      <w:r w:rsidRPr="008843D7">
        <w:rPr>
          <w:rFonts w:ascii="Arial Narrow" w:hAnsi="Arial Narrow"/>
          <w:sz w:val="22"/>
          <w:szCs w:val="22"/>
        </w:rPr>
        <w:t xml:space="preserve">může být ukončen splněním předmětu plnění, dohodou Smluvních stran nebo odstoupením od této </w:t>
      </w:r>
      <w:r w:rsidR="00A873A2" w:rsidRPr="008843D7">
        <w:rPr>
          <w:rFonts w:ascii="Arial Narrow" w:hAnsi="Arial Narrow"/>
          <w:sz w:val="22"/>
          <w:szCs w:val="22"/>
        </w:rPr>
        <w:t>rámcové dohody</w:t>
      </w:r>
      <w:r w:rsidRPr="008843D7">
        <w:rPr>
          <w:rFonts w:ascii="Arial Narrow" w:hAnsi="Arial Narrow"/>
          <w:sz w:val="22"/>
          <w:szCs w:val="22"/>
        </w:rPr>
        <w:t xml:space="preserve">. </w:t>
      </w:r>
    </w:p>
    <w:p w14:paraId="5616D482" w14:textId="77777777" w:rsidR="004E726A" w:rsidRPr="008843D7" w:rsidRDefault="004E726A" w:rsidP="002B30CF">
      <w:pPr>
        <w:numPr>
          <w:ilvl w:val="0"/>
          <w:numId w:val="15"/>
        </w:numPr>
        <w:spacing w:after="120"/>
        <w:ind w:left="425" w:hanging="357"/>
        <w:jc w:val="both"/>
        <w:rPr>
          <w:rFonts w:ascii="Arial Narrow" w:hAnsi="Arial Narrow"/>
          <w:b/>
          <w:caps/>
          <w:sz w:val="22"/>
          <w:szCs w:val="22"/>
        </w:rPr>
      </w:pPr>
      <w:r w:rsidRPr="008843D7">
        <w:rPr>
          <w:rFonts w:ascii="Arial Narrow" w:hAnsi="Arial Narrow"/>
          <w:sz w:val="22"/>
          <w:szCs w:val="22"/>
        </w:rPr>
        <w:t xml:space="preserve">Kupující je oprávněn od této </w:t>
      </w:r>
      <w:r w:rsidR="00A873A2" w:rsidRPr="008843D7">
        <w:rPr>
          <w:rFonts w:ascii="Arial Narrow" w:hAnsi="Arial Narrow"/>
          <w:sz w:val="22"/>
          <w:szCs w:val="22"/>
        </w:rPr>
        <w:t>rámcové dohody</w:t>
      </w:r>
      <w:r w:rsidRPr="008843D7">
        <w:rPr>
          <w:rFonts w:ascii="Arial Narrow" w:hAnsi="Arial Narrow"/>
          <w:sz w:val="22"/>
          <w:szCs w:val="22"/>
        </w:rPr>
        <w:t xml:space="preserve"> odstoupit v následujících případech: </w:t>
      </w:r>
    </w:p>
    <w:p w14:paraId="44E37144" w14:textId="77777777" w:rsidR="004E726A" w:rsidRPr="008843D7" w:rsidRDefault="004E726A" w:rsidP="002B30CF">
      <w:pPr>
        <w:numPr>
          <w:ilvl w:val="0"/>
          <w:numId w:val="14"/>
        </w:numPr>
        <w:tabs>
          <w:tab w:val="clear" w:pos="1429"/>
        </w:tabs>
        <w:ind w:left="993"/>
        <w:jc w:val="both"/>
        <w:rPr>
          <w:rFonts w:ascii="Arial Narrow" w:hAnsi="Arial Narrow"/>
          <w:sz w:val="22"/>
          <w:szCs w:val="22"/>
        </w:rPr>
      </w:pPr>
      <w:r w:rsidRPr="008843D7">
        <w:rPr>
          <w:rFonts w:ascii="Arial Narrow" w:hAnsi="Arial Narrow"/>
          <w:sz w:val="22"/>
          <w:szCs w:val="22"/>
        </w:rPr>
        <w:t xml:space="preserve">že dojde k podstatnému porušení povinností uložených Prodávajícímu touto </w:t>
      </w:r>
      <w:r w:rsidR="00A873A2" w:rsidRPr="008843D7">
        <w:rPr>
          <w:rFonts w:ascii="Arial Narrow" w:hAnsi="Arial Narrow"/>
          <w:sz w:val="22"/>
          <w:szCs w:val="22"/>
        </w:rPr>
        <w:t>rámcovou dohodou</w:t>
      </w:r>
      <w:r w:rsidRPr="008843D7">
        <w:rPr>
          <w:rFonts w:ascii="Arial Narrow" w:hAnsi="Arial Narrow"/>
          <w:sz w:val="22"/>
          <w:szCs w:val="22"/>
        </w:rPr>
        <w:t xml:space="preserve">, </w:t>
      </w:r>
    </w:p>
    <w:p w14:paraId="647D2913" w14:textId="77777777" w:rsidR="004E726A" w:rsidRPr="008843D7" w:rsidRDefault="004E726A" w:rsidP="002B30CF">
      <w:pPr>
        <w:numPr>
          <w:ilvl w:val="0"/>
          <w:numId w:val="14"/>
        </w:numPr>
        <w:tabs>
          <w:tab w:val="clear" w:pos="1429"/>
        </w:tabs>
        <w:spacing w:after="60"/>
        <w:ind w:left="992" w:hanging="357"/>
        <w:jc w:val="both"/>
        <w:rPr>
          <w:rFonts w:ascii="Arial Narrow" w:hAnsi="Arial Narrow"/>
          <w:sz w:val="22"/>
          <w:szCs w:val="22"/>
        </w:rPr>
      </w:pPr>
      <w:r w:rsidRPr="008843D7">
        <w:rPr>
          <w:rFonts w:ascii="Arial Narrow" w:hAnsi="Arial Narrow"/>
          <w:sz w:val="22"/>
          <w:szCs w:val="22"/>
        </w:rPr>
        <w:t>že proti majetku Prodávajícího bude vedeno insolvenční řízení;</w:t>
      </w:r>
    </w:p>
    <w:p w14:paraId="309DA2E8" w14:textId="77777777" w:rsidR="004E726A" w:rsidRPr="008843D7" w:rsidRDefault="004E726A" w:rsidP="002B30CF">
      <w:pPr>
        <w:numPr>
          <w:ilvl w:val="0"/>
          <w:numId w:val="14"/>
        </w:numPr>
        <w:tabs>
          <w:tab w:val="clear" w:pos="1429"/>
        </w:tabs>
        <w:spacing w:after="60"/>
        <w:ind w:left="992" w:hanging="357"/>
        <w:jc w:val="both"/>
        <w:rPr>
          <w:rFonts w:ascii="Arial Narrow" w:hAnsi="Arial Narrow"/>
          <w:sz w:val="22"/>
          <w:szCs w:val="22"/>
        </w:rPr>
      </w:pPr>
      <w:r w:rsidRPr="008843D7">
        <w:rPr>
          <w:rFonts w:ascii="Arial Narrow" w:hAnsi="Arial Narrow"/>
          <w:sz w:val="22"/>
          <w:szCs w:val="22"/>
        </w:rPr>
        <w:t xml:space="preserve">že dojde k nepodstatnému porušení povinností uložených Prodávajícímu touto </w:t>
      </w:r>
      <w:r w:rsidR="00A873A2" w:rsidRPr="008843D7">
        <w:rPr>
          <w:rFonts w:ascii="Arial Narrow" w:hAnsi="Arial Narrow"/>
          <w:sz w:val="22"/>
          <w:szCs w:val="22"/>
        </w:rPr>
        <w:t>rámcovou dohodou</w:t>
      </w:r>
      <w:r w:rsidRPr="008843D7">
        <w:rPr>
          <w:rFonts w:ascii="Arial Narrow" w:hAnsi="Arial Narrow"/>
          <w:sz w:val="22"/>
          <w:szCs w:val="22"/>
        </w:rPr>
        <w:t>, které Prodávající v dodatečně poskytnuté lhůtě neodstraní;</w:t>
      </w:r>
    </w:p>
    <w:p w14:paraId="2A7F726D" w14:textId="77777777" w:rsidR="004E726A" w:rsidRPr="008843D7" w:rsidRDefault="004E726A" w:rsidP="002B30CF">
      <w:pPr>
        <w:numPr>
          <w:ilvl w:val="0"/>
          <w:numId w:val="14"/>
        </w:numPr>
        <w:tabs>
          <w:tab w:val="clear" w:pos="1429"/>
        </w:tabs>
        <w:spacing w:after="120"/>
        <w:ind w:left="992" w:hanging="357"/>
        <w:jc w:val="both"/>
        <w:rPr>
          <w:rFonts w:ascii="Arial Narrow" w:hAnsi="Arial Narrow"/>
          <w:sz w:val="22"/>
          <w:szCs w:val="22"/>
        </w:rPr>
      </w:pPr>
      <w:r w:rsidRPr="008843D7">
        <w:rPr>
          <w:rFonts w:ascii="Arial Narrow" w:hAnsi="Arial Narrow"/>
          <w:sz w:val="22"/>
          <w:szCs w:val="22"/>
        </w:rPr>
        <w:t>že Prodávající nebude i přes písemnou výzvu Kupujícího respektovat pokyny Kupujícího.</w:t>
      </w:r>
    </w:p>
    <w:p w14:paraId="765598C2" w14:textId="77777777" w:rsidR="004E726A" w:rsidRPr="008843D7" w:rsidRDefault="004E726A" w:rsidP="002B30CF">
      <w:pPr>
        <w:numPr>
          <w:ilvl w:val="0"/>
          <w:numId w:val="15"/>
        </w:numPr>
        <w:spacing w:after="120"/>
        <w:ind w:left="425" w:hanging="357"/>
        <w:jc w:val="both"/>
        <w:rPr>
          <w:rFonts w:ascii="Arial Narrow" w:hAnsi="Arial Narrow"/>
          <w:b/>
          <w:caps/>
          <w:sz w:val="22"/>
          <w:szCs w:val="22"/>
        </w:rPr>
      </w:pPr>
      <w:r w:rsidRPr="008843D7">
        <w:rPr>
          <w:rFonts w:ascii="Arial Narrow" w:hAnsi="Arial Narrow"/>
          <w:sz w:val="22"/>
          <w:szCs w:val="22"/>
        </w:rPr>
        <w:t xml:space="preserve">Prodávající je oprávněn od této </w:t>
      </w:r>
      <w:r w:rsidR="00A873A2" w:rsidRPr="008843D7">
        <w:rPr>
          <w:rFonts w:ascii="Arial Narrow" w:hAnsi="Arial Narrow"/>
          <w:sz w:val="22"/>
          <w:szCs w:val="22"/>
        </w:rPr>
        <w:t>rámcové dohody</w:t>
      </w:r>
      <w:r w:rsidRPr="008843D7">
        <w:rPr>
          <w:rFonts w:ascii="Arial Narrow" w:hAnsi="Arial Narrow"/>
          <w:sz w:val="22"/>
          <w:szCs w:val="22"/>
        </w:rPr>
        <w:t xml:space="preserve"> odstoupit v případě podstatného porušení povinností Kupujícího podle této </w:t>
      </w:r>
      <w:r w:rsidR="00A873A2" w:rsidRPr="008843D7">
        <w:rPr>
          <w:rFonts w:ascii="Arial Narrow" w:hAnsi="Arial Narrow"/>
          <w:sz w:val="22"/>
          <w:szCs w:val="22"/>
        </w:rPr>
        <w:t>rámcové dohody</w:t>
      </w:r>
      <w:r w:rsidRPr="008843D7">
        <w:rPr>
          <w:rFonts w:ascii="Arial Narrow" w:hAnsi="Arial Narrow"/>
          <w:sz w:val="22"/>
          <w:szCs w:val="22"/>
        </w:rPr>
        <w:t xml:space="preserve">, přičemž za podstatné porušení této </w:t>
      </w:r>
      <w:r w:rsidR="00A873A2" w:rsidRPr="008843D7">
        <w:rPr>
          <w:rFonts w:ascii="Arial Narrow" w:hAnsi="Arial Narrow"/>
          <w:sz w:val="22"/>
          <w:szCs w:val="22"/>
        </w:rPr>
        <w:t>rámcové dohody</w:t>
      </w:r>
      <w:r w:rsidRPr="008843D7">
        <w:rPr>
          <w:rFonts w:ascii="Arial Narrow" w:hAnsi="Arial Narrow"/>
          <w:sz w:val="22"/>
          <w:szCs w:val="22"/>
        </w:rPr>
        <w:t xml:space="preserve"> se považuje na straně kupujícího nezaplacení kupní ceny podle této </w:t>
      </w:r>
      <w:r w:rsidR="00A873A2" w:rsidRPr="008843D7">
        <w:rPr>
          <w:rFonts w:ascii="Arial Narrow" w:hAnsi="Arial Narrow"/>
          <w:sz w:val="22"/>
          <w:szCs w:val="22"/>
        </w:rPr>
        <w:t>rámcové dohody</w:t>
      </w:r>
      <w:r w:rsidRPr="008843D7">
        <w:rPr>
          <w:rFonts w:ascii="Arial Narrow" w:hAnsi="Arial Narrow"/>
          <w:sz w:val="22"/>
          <w:szCs w:val="22"/>
        </w:rPr>
        <w:t xml:space="preserve"> ve lhůtě delší 30 ti dní po dni splatnosti příslušné faktury splňující náležitosti specifikované v čl. </w:t>
      </w:r>
      <w:r w:rsidR="00610121" w:rsidRPr="008843D7">
        <w:rPr>
          <w:rFonts w:ascii="Arial Narrow" w:hAnsi="Arial Narrow"/>
          <w:sz w:val="22"/>
          <w:szCs w:val="22"/>
        </w:rPr>
        <w:t>III odst. 8</w:t>
      </w:r>
      <w:r w:rsidRPr="008843D7">
        <w:rPr>
          <w:rFonts w:ascii="Arial Narrow" w:hAnsi="Arial Narrow"/>
          <w:sz w:val="22"/>
          <w:szCs w:val="22"/>
        </w:rPr>
        <w:t xml:space="preserve"> této </w:t>
      </w:r>
      <w:r w:rsidR="00A873A2" w:rsidRPr="008843D7">
        <w:rPr>
          <w:rFonts w:ascii="Arial Narrow" w:hAnsi="Arial Narrow"/>
          <w:sz w:val="22"/>
          <w:szCs w:val="22"/>
        </w:rPr>
        <w:t>rámcové dohody</w:t>
      </w:r>
      <w:r w:rsidRPr="008843D7">
        <w:rPr>
          <w:rFonts w:ascii="Arial Narrow" w:hAnsi="Arial Narrow"/>
          <w:sz w:val="22"/>
          <w:szCs w:val="22"/>
        </w:rPr>
        <w:t>.</w:t>
      </w:r>
    </w:p>
    <w:p w14:paraId="4CD25086" w14:textId="77777777" w:rsidR="0006270E" w:rsidRPr="008843D7" w:rsidRDefault="004E726A" w:rsidP="002B30CF">
      <w:pPr>
        <w:numPr>
          <w:ilvl w:val="0"/>
          <w:numId w:val="15"/>
        </w:numPr>
        <w:spacing w:after="120"/>
        <w:ind w:left="425" w:hanging="357"/>
        <w:jc w:val="both"/>
        <w:rPr>
          <w:rFonts w:ascii="Arial Narrow" w:hAnsi="Arial Narrow"/>
          <w:b/>
          <w:caps/>
          <w:sz w:val="22"/>
          <w:szCs w:val="22"/>
        </w:rPr>
      </w:pPr>
      <w:r w:rsidRPr="008843D7">
        <w:rPr>
          <w:rFonts w:ascii="Arial Narrow" w:hAnsi="Arial Narrow"/>
          <w:sz w:val="22"/>
          <w:szCs w:val="22"/>
        </w:rPr>
        <w:t xml:space="preserve">Účinnost odstoupení od této </w:t>
      </w:r>
      <w:r w:rsidR="00A873A2" w:rsidRPr="008843D7">
        <w:rPr>
          <w:rFonts w:ascii="Arial Narrow" w:hAnsi="Arial Narrow"/>
          <w:sz w:val="22"/>
          <w:szCs w:val="22"/>
        </w:rPr>
        <w:t>rámcové dohody</w:t>
      </w:r>
      <w:r w:rsidRPr="008843D7">
        <w:rPr>
          <w:rFonts w:ascii="Arial Narrow" w:hAnsi="Arial Narrow"/>
          <w:sz w:val="22"/>
          <w:szCs w:val="22"/>
        </w:rPr>
        <w:t xml:space="preserve"> nastává doručením oznámení o odstoupení druhé smluvní straně. </w:t>
      </w:r>
    </w:p>
    <w:p w14:paraId="3B67FCDF" w14:textId="77777777" w:rsidR="004F7F0D" w:rsidRPr="008843D7" w:rsidRDefault="00B53797" w:rsidP="002B30CF">
      <w:pPr>
        <w:numPr>
          <w:ilvl w:val="0"/>
          <w:numId w:val="15"/>
        </w:numPr>
        <w:spacing w:after="120"/>
        <w:ind w:left="425" w:hanging="357"/>
        <w:jc w:val="both"/>
        <w:rPr>
          <w:rFonts w:ascii="Arial Narrow" w:hAnsi="Arial Narrow"/>
          <w:sz w:val="22"/>
          <w:szCs w:val="22"/>
        </w:rPr>
      </w:pPr>
      <w:r w:rsidRPr="008843D7">
        <w:rPr>
          <w:rFonts w:ascii="Arial Narrow" w:hAnsi="Arial Narrow"/>
          <w:sz w:val="22"/>
          <w:szCs w:val="22"/>
        </w:rPr>
        <w:t xml:space="preserve">V pochybnostech platí, že oznámení o odstoupení od </w:t>
      </w:r>
      <w:r w:rsidR="00A873A2" w:rsidRPr="008843D7">
        <w:rPr>
          <w:rFonts w:ascii="Arial Narrow" w:hAnsi="Arial Narrow"/>
          <w:sz w:val="22"/>
          <w:szCs w:val="22"/>
        </w:rPr>
        <w:t>rámcové dohody</w:t>
      </w:r>
      <w:r w:rsidRPr="008843D7">
        <w:rPr>
          <w:rFonts w:ascii="Arial Narrow" w:hAnsi="Arial Narrow"/>
          <w:sz w:val="22"/>
          <w:szCs w:val="22"/>
        </w:rPr>
        <w:t xml:space="preserve"> je doručeno druhé smluvní straně třetím kalendářním dnem ode dne jeho podání u provozovatele poštovní licence.</w:t>
      </w:r>
    </w:p>
    <w:p w14:paraId="1F5CC8D6" w14:textId="469AB83E" w:rsidR="00DB5051" w:rsidRPr="008843D7" w:rsidRDefault="0006270E" w:rsidP="002B30CF">
      <w:pPr>
        <w:numPr>
          <w:ilvl w:val="0"/>
          <w:numId w:val="15"/>
        </w:numPr>
        <w:spacing w:after="120"/>
        <w:ind w:left="425" w:hanging="357"/>
        <w:jc w:val="both"/>
        <w:rPr>
          <w:rFonts w:ascii="Arial Narrow" w:hAnsi="Arial Narrow"/>
          <w:b/>
          <w:caps/>
          <w:sz w:val="22"/>
          <w:szCs w:val="22"/>
        </w:rPr>
      </w:pPr>
      <w:r w:rsidRPr="008843D7">
        <w:rPr>
          <w:rFonts w:ascii="Arial Narrow" w:hAnsi="Arial Narrow"/>
          <w:sz w:val="22"/>
          <w:szCs w:val="22"/>
        </w:rPr>
        <w:t xml:space="preserve">V případě, že nastanou důvody k předčasnému ukončení </w:t>
      </w:r>
      <w:r w:rsidR="00A873A2" w:rsidRPr="008843D7">
        <w:rPr>
          <w:rFonts w:ascii="Arial Narrow" w:hAnsi="Arial Narrow"/>
          <w:sz w:val="22"/>
          <w:szCs w:val="22"/>
        </w:rPr>
        <w:t>rámcové dohody</w:t>
      </w:r>
      <w:r w:rsidRPr="008843D7">
        <w:rPr>
          <w:rFonts w:ascii="Arial Narrow" w:hAnsi="Arial Narrow"/>
          <w:sz w:val="22"/>
          <w:szCs w:val="22"/>
        </w:rPr>
        <w:t xml:space="preserve"> dle zákona č. 89/2012 Sb., Občanský zákoník, v platném znění (dále jen „Občanský zákoník“) a nedohodnou-li se smluvní strany jinak, výpovědní lhůta činí </w:t>
      </w:r>
      <w:r w:rsidR="0033422E" w:rsidRPr="008843D7">
        <w:rPr>
          <w:rFonts w:ascii="Arial Narrow" w:hAnsi="Arial Narrow"/>
          <w:sz w:val="22"/>
          <w:szCs w:val="22"/>
        </w:rPr>
        <w:t>3</w:t>
      </w:r>
      <w:r w:rsidRPr="008843D7">
        <w:rPr>
          <w:rFonts w:ascii="Arial Narrow" w:hAnsi="Arial Narrow"/>
          <w:sz w:val="22"/>
          <w:szCs w:val="22"/>
        </w:rPr>
        <w:t xml:space="preserve"> měsíc</w:t>
      </w:r>
      <w:r w:rsidR="0033422E" w:rsidRPr="008843D7">
        <w:rPr>
          <w:rFonts w:ascii="Arial Narrow" w:hAnsi="Arial Narrow"/>
          <w:sz w:val="22"/>
          <w:szCs w:val="22"/>
        </w:rPr>
        <w:t>e</w:t>
      </w:r>
      <w:r w:rsidRPr="008843D7">
        <w:rPr>
          <w:rFonts w:ascii="Arial Narrow" w:hAnsi="Arial Narrow"/>
          <w:sz w:val="22"/>
          <w:szCs w:val="22"/>
        </w:rPr>
        <w:t xml:space="preserve"> a počíná běžet 1. dnem kalendářního měsíce následujícího po měsíci, v němž byla písemná výpověď doručena druhé smluvní straně. </w:t>
      </w:r>
      <w:r w:rsidRPr="008843D7">
        <w:rPr>
          <w:rFonts w:ascii="Arial Narrow" w:hAnsi="Arial Narrow"/>
          <w:sz w:val="22"/>
          <w:szCs w:val="22"/>
          <w:u w:val="thick" w:color="000000"/>
        </w:rPr>
        <w:t>V</w:t>
      </w:r>
      <w:r w:rsidRPr="008843D7">
        <w:rPr>
          <w:rFonts w:ascii="Arial Narrow" w:hAnsi="Arial Narrow"/>
          <w:spacing w:val="11"/>
          <w:sz w:val="22"/>
          <w:szCs w:val="22"/>
          <w:u w:val="thick" w:color="000000"/>
        </w:rPr>
        <w:t xml:space="preserve"> </w:t>
      </w:r>
      <w:r w:rsidRPr="008843D7">
        <w:rPr>
          <w:rFonts w:ascii="Arial Narrow" w:hAnsi="Arial Narrow"/>
          <w:sz w:val="22"/>
          <w:szCs w:val="22"/>
          <w:u w:val="thick" w:color="000000"/>
        </w:rPr>
        <w:t>pochybnostech</w:t>
      </w:r>
      <w:r w:rsidRPr="008843D7">
        <w:rPr>
          <w:rFonts w:ascii="Arial Narrow" w:hAnsi="Arial Narrow"/>
          <w:spacing w:val="36"/>
          <w:sz w:val="22"/>
          <w:szCs w:val="22"/>
          <w:u w:val="thick" w:color="000000"/>
        </w:rPr>
        <w:t xml:space="preserve"> </w:t>
      </w:r>
      <w:r w:rsidRPr="008843D7">
        <w:rPr>
          <w:rFonts w:ascii="Arial Narrow" w:hAnsi="Arial Narrow"/>
          <w:sz w:val="22"/>
          <w:szCs w:val="22"/>
          <w:u w:val="thick" w:color="000000"/>
        </w:rPr>
        <w:t>platí,</w:t>
      </w:r>
      <w:r w:rsidRPr="008843D7">
        <w:rPr>
          <w:rFonts w:ascii="Arial Narrow" w:hAnsi="Arial Narrow"/>
          <w:spacing w:val="13"/>
          <w:sz w:val="22"/>
          <w:szCs w:val="22"/>
          <w:u w:val="thick" w:color="000000"/>
        </w:rPr>
        <w:t xml:space="preserve"> </w:t>
      </w:r>
      <w:r w:rsidRPr="008843D7">
        <w:rPr>
          <w:rFonts w:ascii="Arial Narrow" w:hAnsi="Arial Narrow"/>
          <w:sz w:val="22"/>
          <w:szCs w:val="22"/>
          <w:u w:val="thick" w:color="000000"/>
        </w:rPr>
        <w:t>že</w:t>
      </w:r>
      <w:r w:rsidRPr="008843D7">
        <w:rPr>
          <w:rFonts w:ascii="Arial Narrow" w:hAnsi="Arial Narrow"/>
          <w:spacing w:val="9"/>
          <w:sz w:val="22"/>
          <w:szCs w:val="22"/>
          <w:u w:val="thick" w:color="000000"/>
        </w:rPr>
        <w:t xml:space="preserve"> </w:t>
      </w:r>
      <w:r w:rsidRPr="008843D7">
        <w:rPr>
          <w:rFonts w:ascii="Arial Narrow" w:hAnsi="Arial Narrow"/>
          <w:sz w:val="22"/>
          <w:szCs w:val="22"/>
          <w:u w:val="thick" w:color="000000"/>
        </w:rPr>
        <w:t>výpověď</w:t>
      </w:r>
      <w:r w:rsidRPr="008843D7">
        <w:rPr>
          <w:rFonts w:ascii="Arial Narrow" w:hAnsi="Arial Narrow"/>
          <w:spacing w:val="14"/>
          <w:sz w:val="22"/>
          <w:szCs w:val="22"/>
          <w:u w:val="thick" w:color="000000"/>
        </w:rPr>
        <w:t xml:space="preserve"> </w:t>
      </w:r>
      <w:r w:rsidRPr="008843D7">
        <w:rPr>
          <w:rFonts w:ascii="Arial Narrow" w:hAnsi="Arial Narrow"/>
          <w:sz w:val="22"/>
          <w:szCs w:val="22"/>
          <w:u w:val="thick" w:color="000000"/>
        </w:rPr>
        <w:t>je</w:t>
      </w:r>
      <w:r w:rsidRPr="008843D7">
        <w:rPr>
          <w:rFonts w:ascii="Arial Narrow" w:hAnsi="Arial Narrow"/>
          <w:spacing w:val="28"/>
          <w:sz w:val="22"/>
          <w:szCs w:val="22"/>
          <w:u w:val="thick" w:color="000000"/>
        </w:rPr>
        <w:t xml:space="preserve"> </w:t>
      </w:r>
      <w:r w:rsidRPr="008843D7">
        <w:rPr>
          <w:rFonts w:ascii="Arial Narrow" w:hAnsi="Arial Narrow"/>
          <w:sz w:val="22"/>
          <w:szCs w:val="22"/>
          <w:u w:val="thick" w:color="000000"/>
        </w:rPr>
        <w:t>doručena</w:t>
      </w:r>
      <w:r w:rsidRPr="008843D7">
        <w:rPr>
          <w:rFonts w:ascii="Arial Narrow" w:hAnsi="Arial Narrow"/>
          <w:spacing w:val="32"/>
          <w:sz w:val="22"/>
          <w:szCs w:val="22"/>
          <w:u w:val="thick" w:color="000000"/>
        </w:rPr>
        <w:t xml:space="preserve"> </w:t>
      </w:r>
      <w:r w:rsidRPr="008843D7">
        <w:rPr>
          <w:rFonts w:ascii="Arial Narrow" w:hAnsi="Arial Narrow"/>
          <w:sz w:val="22"/>
          <w:szCs w:val="22"/>
          <w:u w:val="thick" w:color="000000"/>
        </w:rPr>
        <w:t>druhé</w:t>
      </w:r>
      <w:r w:rsidRPr="008843D7">
        <w:rPr>
          <w:rFonts w:ascii="Arial Narrow" w:hAnsi="Arial Narrow"/>
          <w:spacing w:val="22"/>
          <w:sz w:val="22"/>
          <w:szCs w:val="22"/>
          <w:u w:val="thick" w:color="000000"/>
        </w:rPr>
        <w:t xml:space="preserve"> </w:t>
      </w:r>
      <w:r w:rsidRPr="008843D7">
        <w:rPr>
          <w:rFonts w:ascii="Arial Narrow" w:hAnsi="Arial Narrow"/>
          <w:sz w:val="22"/>
          <w:szCs w:val="22"/>
          <w:u w:val="thick" w:color="000000"/>
        </w:rPr>
        <w:t>straně</w:t>
      </w:r>
      <w:r w:rsidRPr="008843D7">
        <w:rPr>
          <w:rFonts w:ascii="Arial Narrow" w:hAnsi="Arial Narrow"/>
          <w:spacing w:val="25"/>
          <w:sz w:val="22"/>
          <w:szCs w:val="22"/>
          <w:u w:val="thick" w:color="000000"/>
        </w:rPr>
        <w:t xml:space="preserve"> </w:t>
      </w:r>
      <w:r w:rsidRPr="008843D7">
        <w:rPr>
          <w:rFonts w:ascii="Arial Narrow" w:hAnsi="Arial Narrow"/>
          <w:sz w:val="22"/>
          <w:szCs w:val="22"/>
          <w:u w:val="thick" w:color="000000"/>
        </w:rPr>
        <w:t>třetím</w:t>
      </w:r>
      <w:r w:rsidRPr="008843D7">
        <w:rPr>
          <w:rFonts w:ascii="Arial Narrow" w:hAnsi="Arial Narrow"/>
          <w:spacing w:val="29"/>
          <w:sz w:val="22"/>
          <w:szCs w:val="22"/>
          <w:u w:val="thick" w:color="000000"/>
        </w:rPr>
        <w:t xml:space="preserve"> </w:t>
      </w:r>
      <w:r w:rsidRPr="008843D7">
        <w:rPr>
          <w:rFonts w:ascii="Arial Narrow" w:hAnsi="Arial Narrow"/>
          <w:sz w:val="22"/>
          <w:szCs w:val="22"/>
          <w:u w:val="thick" w:color="000000"/>
        </w:rPr>
        <w:t>kalendářním</w:t>
      </w:r>
      <w:r w:rsidRPr="008843D7">
        <w:rPr>
          <w:rFonts w:ascii="Arial Narrow" w:hAnsi="Arial Narrow"/>
          <w:spacing w:val="23"/>
          <w:sz w:val="22"/>
          <w:szCs w:val="22"/>
          <w:u w:val="thick" w:color="000000"/>
        </w:rPr>
        <w:t xml:space="preserve"> </w:t>
      </w:r>
      <w:r w:rsidRPr="008843D7">
        <w:rPr>
          <w:rFonts w:ascii="Arial Narrow" w:hAnsi="Arial Narrow"/>
          <w:sz w:val="22"/>
          <w:szCs w:val="22"/>
          <w:u w:val="thick" w:color="000000"/>
        </w:rPr>
        <w:t>dnem</w:t>
      </w:r>
      <w:r w:rsidRPr="008843D7">
        <w:rPr>
          <w:rFonts w:ascii="Arial Narrow" w:hAnsi="Arial Narrow"/>
          <w:spacing w:val="25"/>
          <w:sz w:val="22"/>
          <w:szCs w:val="22"/>
          <w:u w:val="thick" w:color="000000"/>
        </w:rPr>
        <w:t xml:space="preserve"> </w:t>
      </w:r>
      <w:r w:rsidRPr="008843D7">
        <w:rPr>
          <w:rFonts w:ascii="Arial Narrow" w:hAnsi="Arial Narrow"/>
          <w:sz w:val="22"/>
          <w:szCs w:val="22"/>
          <w:u w:val="thick" w:color="000000"/>
        </w:rPr>
        <w:t>ode</w:t>
      </w:r>
      <w:r w:rsidRPr="008843D7">
        <w:rPr>
          <w:rFonts w:ascii="Arial Narrow" w:hAnsi="Arial Narrow"/>
          <w:spacing w:val="19"/>
          <w:sz w:val="22"/>
          <w:szCs w:val="22"/>
          <w:u w:val="thick" w:color="000000"/>
        </w:rPr>
        <w:t xml:space="preserve"> </w:t>
      </w:r>
      <w:r w:rsidRPr="008843D7">
        <w:rPr>
          <w:rFonts w:ascii="Arial Narrow" w:hAnsi="Arial Narrow"/>
          <w:sz w:val="22"/>
          <w:szCs w:val="22"/>
          <w:u w:val="thick" w:color="000000"/>
        </w:rPr>
        <w:t>dne</w:t>
      </w:r>
      <w:r w:rsidRPr="008843D7">
        <w:rPr>
          <w:rFonts w:ascii="Arial Narrow" w:hAnsi="Arial Narrow"/>
          <w:spacing w:val="4"/>
          <w:sz w:val="22"/>
          <w:szCs w:val="22"/>
          <w:u w:val="thick" w:color="000000"/>
        </w:rPr>
        <w:t xml:space="preserve"> </w:t>
      </w:r>
      <w:r w:rsidRPr="008843D7">
        <w:rPr>
          <w:rFonts w:ascii="Arial Narrow" w:hAnsi="Arial Narrow"/>
          <w:sz w:val="22"/>
          <w:szCs w:val="22"/>
          <w:u w:val="thick" w:color="000000"/>
        </w:rPr>
        <w:t xml:space="preserve">jejího </w:t>
      </w:r>
      <w:r w:rsidRPr="008843D7">
        <w:rPr>
          <w:rFonts w:ascii="Arial Narrow" w:hAnsi="Arial Narrow"/>
          <w:sz w:val="22"/>
          <w:szCs w:val="22"/>
        </w:rPr>
        <w:t>podání</w:t>
      </w:r>
      <w:r w:rsidRPr="008843D7">
        <w:rPr>
          <w:rFonts w:ascii="Arial Narrow" w:hAnsi="Arial Narrow"/>
          <w:spacing w:val="14"/>
          <w:sz w:val="22"/>
          <w:szCs w:val="22"/>
        </w:rPr>
        <w:t xml:space="preserve"> </w:t>
      </w:r>
      <w:r w:rsidRPr="008843D7">
        <w:rPr>
          <w:rFonts w:ascii="Arial Narrow" w:hAnsi="Arial Narrow"/>
          <w:sz w:val="22"/>
          <w:szCs w:val="22"/>
        </w:rPr>
        <w:t>u</w:t>
      </w:r>
      <w:r w:rsidRPr="008843D7">
        <w:rPr>
          <w:rFonts w:ascii="Arial Narrow" w:hAnsi="Arial Narrow"/>
          <w:spacing w:val="-6"/>
          <w:sz w:val="22"/>
          <w:szCs w:val="22"/>
        </w:rPr>
        <w:t xml:space="preserve"> </w:t>
      </w:r>
      <w:r w:rsidRPr="008843D7">
        <w:rPr>
          <w:rFonts w:ascii="Arial Narrow" w:hAnsi="Arial Narrow"/>
          <w:sz w:val="22"/>
          <w:szCs w:val="22"/>
        </w:rPr>
        <w:t>provozovatele</w:t>
      </w:r>
      <w:r w:rsidRPr="008843D7">
        <w:rPr>
          <w:rFonts w:ascii="Arial Narrow" w:hAnsi="Arial Narrow"/>
          <w:spacing w:val="22"/>
          <w:sz w:val="22"/>
          <w:szCs w:val="22"/>
        </w:rPr>
        <w:t xml:space="preserve"> </w:t>
      </w:r>
      <w:r w:rsidRPr="008843D7">
        <w:rPr>
          <w:rFonts w:ascii="Arial Narrow" w:hAnsi="Arial Narrow"/>
          <w:sz w:val="22"/>
          <w:szCs w:val="22"/>
        </w:rPr>
        <w:t>poštovní</w:t>
      </w:r>
      <w:r w:rsidRPr="008843D7">
        <w:rPr>
          <w:rFonts w:ascii="Arial Narrow" w:hAnsi="Arial Narrow"/>
          <w:spacing w:val="18"/>
          <w:sz w:val="22"/>
          <w:szCs w:val="22"/>
        </w:rPr>
        <w:t xml:space="preserve"> </w:t>
      </w:r>
      <w:r w:rsidRPr="008843D7">
        <w:rPr>
          <w:rFonts w:ascii="Arial Narrow" w:hAnsi="Arial Narrow"/>
          <w:sz w:val="22"/>
          <w:szCs w:val="22"/>
        </w:rPr>
        <w:t>licence.</w:t>
      </w:r>
      <w:r w:rsidRPr="008843D7">
        <w:rPr>
          <w:rFonts w:ascii="Arial Narrow" w:hAnsi="Arial Narrow"/>
          <w:spacing w:val="11"/>
          <w:sz w:val="22"/>
          <w:szCs w:val="22"/>
        </w:rPr>
        <w:t xml:space="preserve"> </w:t>
      </w:r>
      <w:r w:rsidRPr="008843D7">
        <w:rPr>
          <w:rFonts w:ascii="Arial Narrow" w:hAnsi="Arial Narrow"/>
          <w:sz w:val="22"/>
          <w:szCs w:val="22"/>
        </w:rPr>
        <w:t>Ukončí-li</w:t>
      </w:r>
      <w:r w:rsidRPr="008843D7">
        <w:rPr>
          <w:rFonts w:ascii="Arial Narrow" w:hAnsi="Arial Narrow"/>
          <w:spacing w:val="12"/>
          <w:sz w:val="22"/>
          <w:szCs w:val="22"/>
        </w:rPr>
        <w:t xml:space="preserve"> </w:t>
      </w:r>
      <w:r w:rsidRPr="008843D7">
        <w:rPr>
          <w:rFonts w:ascii="Arial Narrow" w:hAnsi="Arial Narrow"/>
          <w:sz w:val="22"/>
          <w:szCs w:val="22"/>
        </w:rPr>
        <w:t>rámcovou</w:t>
      </w:r>
      <w:r w:rsidRPr="008843D7">
        <w:rPr>
          <w:rFonts w:ascii="Arial Narrow" w:hAnsi="Arial Narrow"/>
          <w:spacing w:val="10"/>
          <w:sz w:val="22"/>
          <w:szCs w:val="22"/>
        </w:rPr>
        <w:t xml:space="preserve"> </w:t>
      </w:r>
      <w:r w:rsidR="00A34481" w:rsidRPr="008843D7">
        <w:rPr>
          <w:rFonts w:ascii="Arial Narrow" w:hAnsi="Arial Narrow"/>
          <w:sz w:val="22"/>
          <w:szCs w:val="22"/>
        </w:rPr>
        <w:t>do</w:t>
      </w:r>
      <w:r w:rsidR="00C67737">
        <w:rPr>
          <w:rFonts w:ascii="Arial Narrow" w:hAnsi="Arial Narrow"/>
          <w:sz w:val="22"/>
          <w:szCs w:val="22"/>
        </w:rPr>
        <w:t>h</w:t>
      </w:r>
      <w:r w:rsidR="00A34481" w:rsidRPr="008843D7">
        <w:rPr>
          <w:rFonts w:ascii="Arial Narrow" w:hAnsi="Arial Narrow"/>
          <w:sz w:val="22"/>
          <w:szCs w:val="22"/>
        </w:rPr>
        <w:t>odu</w:t>
      </w:r>
      <w:r w:rsidRPr="008843D7">
        <w:rPr>
          <w:rFonts w:ascii="Arial Narrow" w:hAnsi="Arial Narrow"/>
          <w:spacing w:val="12"/>
          <w:sz w:val="22"/>
          <w:szCs w:val="22"/>
        </w:rPr>
        <w:t xml:space="preserve"> </w:t>
      </w:r>
      <w:r w:rsidRPr="008843D7">
        <w:rPr>
          <w:rFonts w:ascii="Arial Narrow" w:hAnsi="Arial Narrow"/>
          <w:sz w:val="22"/>
          <w:szCs w:val="22"/>
        </w:rPr>
        <w:t>výpovědí</w:t>
      </w:r>
      <w:r w:rsidRPr="008843D7">
        <w:rPr>
          <w:rFonts w:ascii="Arial Narrow" w:hAnsi="Arial Narrow"/>
          <w:spacing w:val="27"/>
          <w:sz w:val="22"/>
          <w:szCs w:val="22"/>
        </w:rPr>
        <w:t xml:space="preserve"> </w:t>
      </w:r>
      <w:r w:rsidRPr="008843D7">
        <w:rPr>
          <w:rFonts w:ascii="Arial Narrow" w:hAnsi="Arial Narrow"/>
          <w:sz w:val="22"/>
          <w:szCs w:val="22"/>
        </w:rPr>
        <w:t>prodávající,</w:t>
      </w:r>
      <w:r w:rsidRPr="008843D7">
        <w:rPr>
          <w:rFonts w:ascii="Arial Narrow" w:hAnsi="Arial Narrow"/>
          <w:spacing w:val="4"/>
          <w:sz w:val="22"/>
          <w:szCs w:val="22"/>
        </w:rPr>
        <w:t xml:space="preserve"> </w:t>
      </w:r>
      <w:r w:rsidRPr="008843D7">
        <w:rPr>
          <w:rFonts w:ascii="Arial Narrow" w:hAnsi="Arial Narrow"/>
          <w:sz w:val="22"/>
          <w:szCs w:val="22"/>
        </w:rPr>
        <w:t>je</w:t>
      </w:r>
      <w:r w:rsidRPr="008843D7">
        <w:rPr>
          <w:rFonts w:ascii="Arial Narrow" w:hAnsi="Arial Narrow"/>
          <w:spacing w:val="13"/>
          <w:sz w:val="22"/>
          <w:szCs w:val="22"/>
        </w:rPr>
        <w:t xml:space="preserve"> </w:t>
      </w:r>
      <w:r w:rsidRPr="008843D7">
        <w:rPr>
          <w:rFonts w:ascii="Arial Narrow" w:hAnsi="Arial Narrow"/>
          <w:sz w:val="22"/>
          <w:szCs w:val="22"/>
        </w:rPr>
        <w:t>povinen dokončit</w:t>
      </w:r>
      <w:r w:rsidRPr="008843D7">
        <w:rPr>
          <w:rFonts w:ascii="Arial Narrow" w:hAnsi="Arial Narrow"/>
          <w:spacing w:val="22"/>
          <w:sz w:val="22"/>
          <w:szCs w:val="22"/>
        </w:rPr>
        <w:t xml:space="preserve"> </w:t>
      </w:r>
      <w:r w:rsidRPr="008843D7">
        <w:rPr>
          <w:rFonts w:ascii="Arial Narrow" w:hAnsi="Arial Narrow"/>
          <w:sz w:val="22"/>
          <w:szCs w:val="22"/>
        </w:rPr>
        <w:t>plnění</w:t>
      </w:r>
      <w:r w:rsidRPr="008843D7">
        <w:rPr>
          <w:rFonts w:ascii="Arial Narrow" w:hAnsi="Arial Narrow"/>
          <w:spacing w:val="21"/>
          <w:sz w:val="22"/>
          <w:szCs w:val="22"/>
        </w:rPr>
        <w:t xml:space="preserve"> </w:t>
      </w:r>
      <w:r w:rsidRPr="008843D7">
        <w:rPr>
          <w:rFonts w:ascii="Arial Narrow" w:hAnsi="Arial Narrow"/>
          <w:sz w:val="22"/>
          <w:szCs w:val="22"/>
        </w:rPr>
        <w:t>všech</w:t>
      </w:r>
      <w:r w:rsidRPr="008843D7">
        <w:rPr>
          <w:rFonts w:ascii="Arial Narrow" w:hAnsi="Arial Narrow"/>
          <w:spacing w:val="26"/>
          <w:sz w:val="22"/>
          <w:szCs w:val="22"/>
        </w:rPr>
        <w:t xml:space="preserve"> </w:t>
      </w:r>
      <w:r w:rsidRPr="008843D7">
        <w:rPr>
          <w:rFonts w:ascii="Arial Narrow" w:hAnsi="Arial Narrow"/>
          <w:sz w:val="22"/>
          <w:szCs w:val="22"/>
        </w:rPr>
        <w:t>veřejných</w:t>
      </w:r>
      <w:r w:rsidRPr="008843D7">
        <w:rPr>
          <w:rFonts w:ascii="Arial Narrow" w:hAnsi="Arial Narrow"/>
          <w:spacing w:val="26"/>
          <w:sz w:val="22"/>
          <w:szCs w:val="22"/>
        </w:rPr>
        <w:t xml:space="preserve"> </w:t>
      </w:r>
      <w:r w:rsidRPr="008843D7">
        <w:rPr>
          <w:rFonts w:ascii="Arial Narrow" w:hAnsi="Arial Narrow"/>
          <w:sz w:val="22"/>
          <w:szCs w:val="22"/>
        </w:rPr>
        <w:t>zakázek</w:t>
      </w:r>
      <w:r w:rsidRPr="008843D7">
        <w:rPr>
          <w:rFonts w:ascii="Arial Narrow" w:hAnsi="Arial Narrow"/>
          <w:spacing w:val="33"/>
          <w:sz w:val="22"/>
          <w:szCs w:val="22"/>
        </w:rPr>
        <w:t xml:space="preserve"> </w:t>
      </w:r>
      <w:r w:rsidRPr="008843D7">
        <w:rPr>
          <w:rFonts w:ascii="Arial Narrow" w:hAnsi="Arial Narrow"/>
          <w:sz w:val="22"/>
          <w:szCs w:val="22"/>
        </w:rPr>
        <w:t>zadaných</w:t>
      </w:r>
      <w:r w:rsidRPr="008843D7">
        <w:rPr>
          <w:rFonts w:ascii="Arial Narrow" w:hAnsi="Arial Narrow"/>
          <w:spacing w:val="31"/>
          <w:sz w:val="22"/>
          <w:szCs w:val="22"/>
        </w:rPr>
        <w:t xml:space="preserve"> </w:t>
      </w:r>
      <w:r w:rsidRPr="008843D7">
        <w:rPr>
          <w:rFonts w:ascii="Arial Narrow" w:hAnsi="Arial Narrow"/>
          <w:sz w:val="22"/>
          <w:szCs w:val="22"/>
        </w:rPr>
        <w:t>kupujícím</w:t>
      </w:r>
      <w:r w:rsidRPr="008843D7">
        <w:rPr>
          <w:rFonts w:ascii="Arial Narrow" w:hAnsi="Arial Narrow"/>
          <w:spacing w:val="12"/>
          <w:sz w:val="22"/>
          <w:szCs w:val="22"/>
        </w:rPr>
        <w:t xml:space="preserve"> </w:t>
      </w:r>
      <w:r w:rsidRPr="008843D7">
        <w:rPr>
          <w:rFonts w:ascii="Arial Narrow" w:hAnsi="Arial Narrow"/>
          <w:sz w:val="22"/>
          <w:szCs w:val="22"/>
        </w:rPr>
        <w:t>do</w:t>
      </w:r>
      <w:r w:rsidRPr="008843D7">
        <w:rPr>
          <w:rFonts w:ascii="Arial Narrow" w:hAnsi="Arial Narrow"/>
          <w:spacing w:val="13"/>
          <w:sz w:val="22"/>
          <w:szCs w:val="22"/>
        </w:rPr>
        <w:t xml:space="preserve"> </w:t>
      </w:r>
      <w:r w:rsidRPr="008843D7">
        <w:rPr>
          <w:rFonts w:ascii="Arial Narrow" w:hAnsi="Arial Narrow"/>
          <w:sz w:val="22"/>
          <w:szCs w:val="22"/>
        </w:rPr>
        <w:t>dne</w:t>
      </w:r>
      <w:r w:rsidRPr="008843D7">
        <w:rPr>
          <w:rFonts w:ascii="Arial Narrow" w:hAnsi="Arial Narrow"/>
          <w:spacing w:val="20"/>
          <w:sz w:val="22"/>
          <w:szCs w:val="22"/>
        </w:rPr>
        <w:t xml:space="preserve"> </w:t>
      </w:r>
      <w:r w:rsidRPr="008843D7">
        <w:rPr>
          <w:rFonts w:ascii="Arial Narrow" w:hAnsi="Arial Narrow"/>
          <w:sz w:val="22"/>
          <w:szCs w:val="22"/>
        </w:rPr>
        <w:t>předcházejícího</w:t>
      </w:r>
      <w:r w:rsidRPr="008843D7">
        <w:rPr>
          <w:rFonts w:ascii="Arial Narrow" w:hAnsi="Arial Narrow"/>
          <w:spacing w:val="44"/>
          <w:sz w:val="22"/>
          <w:szCs w:val="22"/>
        </w:rPr>
        <w:t xml:space="preserve"> </w:t>
      </w:r>
      <w:r w:rsidRPr="008843D7">
        <w:rPr>
          <w:rFonts w:ascii="Arial Narrow" w:hAnsi="Arial Narrow"/>
          <w:sz w:val="22"/>
          <w:szCs w:val="22"/>
        </w:rPr>
        <w:t>poslednímu</w:t>
      </w:r>
      <w:r w:rsidRPr="008843D7">
        <w:rPr>
          <w:rFonts w:ascii="Arial Narrow" w:hAnsi="Arial Narrow"/>
          <w:spacing w:val="27"/>
          <w:sz w:val="22"/>
          <w:szCs w:val="22"/>
        </w:rPr>
        <w:t xml:space="preserve"> </w:t>
      </w:r>
      <w:r w:rsidRPr="008843D7">
        <w:rPr>
          <w:rFonts w:ascii="Arial Narrow" w:hAnsi="Arial Narrow"/>
          <w:sz w:val="22"/>
          <w:szCs w:val="22"/>
        </w:rPr>
        <w:t>dni výpovědní</w:t>
      </w:r>
      <w:r w:rsidRPr="008843D7">
        <w:rPr>
          <w:rFonts w:ascii="Arial Narrow" w:hAnsi="Arial Narrow"/>
          <w:spacing w:val="4"/>
          <w:sz w:val="22"/>
          <w:szCs w:val="22"/>
        </w:rPr>
        <w:t xml:space="preserve"> </w:t>
      </w:r>
      <w:r w:rsidRPr="008843D7">
        <w:rPr>
          <w:rFonts w:ascii="Arial Narrow" w:hAnsi="Arial Narrow"/>
          <w:sz w:val="22"/>
          <w:szCs w:val="22"/>
        </w:rPr>
        <w:t>lhůty.</w:t>
      </w:r>
    </w:p>
    <w:p w14:paraId="45917AB4" w14:textId="78873A24" w:rsidR="00296609" w:rsidRPr="008843D7" w:rsidRDefault="00DB5051" w:rsidP="002B30CF">
      <w:pPr>
        <w:numPr>
          <w:ilvl w:val="0"/>
          <w:numId w:val="15"/>
        </w:numPr>
        <w:spacing w:after="120"/>
        <w:ind w:left="425" w:hanging="357"/>
        <w:jc w:val="both"/>
        <w:rPr>
          <w:rFonts w:ascii="Arial Narrow" w:hAnsi="Arial Narrow"/>
          <w:sz w:val="22"/>
          <w:szCs w:val="22"/>
        </w:rPr>
      </w:pPr>
      <w:r w:rsidRPr="008843D7">
        <w:rPr>
          <w:rFonts w:ascii="Arial Narrow" w:hAnsi="Arial Narrow"/>
          <w:sz w:val="22"/>
          <w:szCs w:val="22"/>
        </w:rPr>
        <w:t xml:space="preserve">Kupující je oprávněn vypovědět tuto </w:t>
      </w:r>
      <w:r w:rsidR="00A873A2" w:rsidRPr="008843D7">
        <w:rPr>
          <w:rFonts w:ascii="Arial Narrow" w:hAnsi="Arial Narrow"/>
          <w:sz w:val="22"/>
          <w:szCs w:val="22"/>
        </w:rPr>
        <w:t>rámcovou dohodu</w:t>
      </w:r>
      <w:r w:rsidRPr="008843D7">
        <w:rPr>
          <w:rFonts w:ascii="Arial Narrow" w:hAnsi="Arial Narrow"/>
          <w:sz w:val="22"/>
          <w:szCs w:val="22"/>
        </w:rPr>
        <w:t xml:space="preserve"> rovněž v případě, kdy bude v rámci této </w:t>
      </w:r>
      <w:r w:rsidR="00A873A2" w:rsidRPr="008843D7">
        <w:rPr>
          <w:rFonts w:ascii="Arial Narrow" w:hAnsi="Arial Narrow"/>
          <w:sz w:val="22"/>
          <w:szCs w:val="22"/>
        </w:rPr>
        <w:t>rámcové dohody</w:t>
      </w:r>
      <w:r w:rsidRPr="008843D7">
        <w:rPr>
          <w:rFonts w:ascii="Arial Narrow" w:hAnsi="Arial Narrow"/>
          <w:sz w:val="22"/>
          <w:szCs w:val="22"/>
        </w:rPr>
        <w:t xml:space="preserve"> zbývat nevyčerpané plnění v hodnotě </w:t>
      </w:r>
      <w:r w:rsidR="003865A9" w:rsidRPr="008843D7">
        <w:rPr>
          <w:rFonts w:ascii="Arial Narrow" w:hAnsi="Arial Narrow"/>
          <w:sz w:val="22"/>
          <w:szCs w:val="22"/>
        </w:rPr>
        <w:t>50.000, -</w:t>
      </w:r>
      <w:r w:rsidRPr="008843D7">
        <w:rPr>
          <w:rFonts w:ascii="Arial Narrow" w:hAnsi="Arial Narrow"/>
          <w:sz w:val="22"/>
          <w:szCs w:val="22"/>
        </w:rPr>
        <w:t xml:space="preserve"> Kč bez </w:t>
      </w:r>
      <w:r w:rsidR="003865A9" w:rsidRPr="008843D7">
        <w:rPr>
          <w:rFonts w:ascii="Arial Narrow" w:hAnsi="Arial Narrow"/>
          <w:sz w:val="22"/>
          <w:szCs w:val="22"/>
        </w:rPr>
        <w:t>DPH,</w:t>
      </w:r>
      <w:r w:rsidRPr="008843D7">
        <w:rPr>
          <w:rFonts w:ascii="Arial Narrow" w:hAnsi="Arial Narrow"/>
          <w:sz w:val="22"/>
          <w:szCs w:val="22"/>
        </w:rPr>
        <w:t xml:space="preserve"> a to za účelem zajištění návaznosti dodávek. V takovém případě se sjednává výpovědní lhůta na 5 pracovních dnů ode dne doručení výpovědi Prodávajícímu.</w:t>
      </w:r>
    </w:p>
    <w:p w14:paraId="791D37BC" w14:textId="77777777" w:rsidR="00296609" w:rsidRPr="008843D7" w:rsidRDefault="00296609" w:rsidP="002B30CF">
      <w:pPr>
        <w:numPr>
          <w:ilvl w:val="0"/>
          <w:numId w:val="15"/>
        </w:numPr>
        <w:spacing w:after="120"/>
        <w:ind w:left="425" w:hanging="357"/>
        <w:jc w:val="both"/>
        <w:rPr>
          <w:rFonts w:ascii="Arial Narrow" w:hAnsi="Arial Narrow"/>
          <w:caps/>
          <w:sz w:val="22"/>
          <w:szCs w:val="22"/>
        </w:rPr>
      </w:pPr>
      <w:bookmarkStart w:id="13" w:name="_Hlk64379422"/>
      <w:r w:rsidRPr="008843D7">
        <w:rPr>
          <w:rFonts w:ascii="Arial Narrow" w:hAnsi="Arial Narrow"/>
          <w:sz w:val="22"/>
          <w:szCs w:val="22"/>
        </w:rPr>
        <w:t xml:space="preserve">V případě, že v průběhu plnění této rámcové </w:t>
      </w:r>
      <w:r w:rsidR="00A873A2" w:rsidRPr="008843D7">
        <w:rPr>
          <w:rFonts w:ascii="Arial Narrow" w:hAnsi="Arial Narrow"/>
          <w:sz w:val="22"/>
          <w:szCs w:val="22"/>
        </w:rPr>
        <w:t>dohody</w:t>
      </w:r>
      <w:r w:rsidRPr="008843D7">
        <w:rPr>
          <w:rFonts w:ascii="Arial Narrow" w:hAnsi="Arial Narrow"/>
          <w:sz w:val="22"/>
          <w:szCs w:val="22"/>
        </w:rPr>
        <w:t xml:space="preserve"> dojde k modifikaci Zboží, bude pozměněno katalogové číslo, případně dojde k jakékoliv změně ve složení, charakteristice nebo výrobě Zboží, nebo Zboží</w:t>
      </w:r>
      <w:r w:rsidR="00623CB8" w:rsidRPr="008843D7">
        <w:rPr>
          <w:rFonts w:ascii="Arial Narrow" w:hAnsi="Arial Narrow"/>
          <w:sz w:val="22"/>
          <w:szCs w:val="22"/>
        </w:rPr>
        <w:t>,</w:t>
      </w:r>
      <w:r w:rsidRPr="008843D7">
        <w:rPr>
          <w:rFonts w:ascii="Arial Narrow" w:hAnsi="Arial Narrow"/>
          <w:sz w:val="22"/>
          <w:szCs w:val="22"/>
        </w:rPr>
        <w:t xml:space="preserve"> </w:t>
      </w:r>
      <w:r w:rsidR="00623CB8" w:rsidRPr="008843D7">
        <w:rPr>
          <w:rFonts w:ascii="Arial Narrow" w:hAnsi="Arial Narrow"/>
          <w:sz w:val="22"/>
          <w:szCs w:val="22"/>
        </w:rPr>
        <w:t>jež</w:t>
      </w:r>
      <w:r w:rsidRPr="008843D7">
        <w:rPr>
          <w:rFonts w:ascii="Arial Narrow" w:hAnsi="Arial Narrow"/>
          <w:sz w:val="22"/>
          <w:szCs w:val="22"/>
        </w:rPr>
        <w:t xml:space="preserve"> je předmětem této </w:t>
      </w:r>
      <w:r w:rsidR="00A34481" w:rsidRPr="008843D7">
        <w:rPr>
          <w:rFonts w:ascii="Arial Narrow" w:hAnsi="Arial Narrow"/>
          <w:sz w:val="22"/>
          <w:szCs w:val="22"/>
        </w:rPr>
        <w:t>rámcové dohody</w:t>
      </w:r>
      <w:r w:rsidR="00623CB8" w:rsidRPr="008843D7">
        <w:rPr>
          <w:rFonts w:ascii="Arial Narrow" w:hAnsi="Arial Narrow"/>
          <w:sz w:val="22"/>
          <w:szCs w:val="22"/>
        </w:rPr>
        <w:t>,</w:t>
      </w:r>
      <w:r w:rsidRPr="008843D7">
        <w:rPr>
          <w:rFonts w:ascii="Arial Narrow" w:hAnsi="Arial Narrow"/>
          <w:sz w:val="22"/>
          <w:szCs w:val="22"/>
        </w:rPr>
        <w:t xml:space="preserve"> již nebude dostupné nebo nebude vyráběno, je Prodávající</w:t>
      </w:r>
      <w:r w:rsidR="00774EB9" w:rsidRPr="008843D7">
        <w:rPr>
          <w:rFonts w:ascii="Arial Narrow" w:hAnsi="Arial Narrow"/>
          <w:sz w:val="22"/>
          <w:szCs w:val="22"/>
        </w:rPr>
        <w:t xml:space="preserve"> povinen</w:t>
      </w:r>
      <w:r w:rsidRPr="008843D7">
        <w:rPr>
          <w:rFonts w:ascii="Arial Narrow" w:hAnsi="Arial Narrow"/>
          <w:sz w:val="22"/>
          <w:szCs w:val="22"/>
        </w:rPr>
        <w:t xml:space="preserve"> o této skutečnosti Kupujícího informovat</w:t>
      </w:r>
      <w:r w:rsidR="0099301D" w:rsidRPr="008843D7">
        <w:rPr>
          <w:rFonts w:ascii="Arial Narrow" w:hAnsi="Arial Narrow"/>
          <w:sz w:val="22"/>
          <w:szCs w:val="22"/>
        </w:rPr>
        <w:t xml:space="preserve"> alespoň jeden měsíc předem</w:t>
      </w:r>
      <w:r w:rsidRPr="008843D7">
        <w:rPr>
          <w:rFonts w:ascii="Arial Narrow" w:hAnsi="Arial Narrow"/>
          <w:sz w:val="22"/>
          <w:szCs w:val="22"/>
        </w:rPr>
        <w:t xml:space="preserve">. </w:t>
      </w:r>
      <w:bookmarkEnd w:id="13"/>
      <w:r w:rsidRPr="008843D7">
        <w:rPr>
          <w:rFonts w:ascii="Arial Narrow" w:hAnsi="Arial Narrow"/>
          <w:sz w:val="22"/>
          <w:szCs w:val="22"/>
        </w:rPr>
        <w:t>V takovém případě může dojít k přechodu na modifikovaný (pozměněný) typ Zboží a prodávající oprávněn v takovém případě dodávat tento modifikovaný (pozměněný) typ Zboží, pouze při splnění následujících podmínek:</w:t>
      </w:r>
    </w:p>
    <w:p w14:paraId="70F01A29" w14:textId="77777777" w:rsidR="00296609" w:rsidRPr="008843D7" w:rsidRDefault="00296609" w:rsidP="002B30CF">
      <w:pPr>
        <w:pStyle w:val="Zkladntext"/>
        <w:numPr>
          <w:ilvl w:val="0"/>
          <w:numId w:val="18"/>
        </w:numPr>
        <w:spacing w:after="120" w:line="236" w:lineRule="auto"/>
        <w:ind w:left="1276"/>
        <w:jc w:val="both"/>
        <w:rPr>
          <w:rFonts w:ascii="Arial Narrow" w:hAnsi="Arial Narrow"/>
          <w:sz w:val="22"/>
          <w:szCs w:val="22"/>
        </w:rPr>
      </w:pPr>
      <w:r w:rsidRPr="008843D7">
        <w:rPr>
          <w:rFonts w:ascii="Arial Narrow" w:hAnsi="Arial Narrow"/>
          <w:sz w:val="22"/>
          <w:szCs w:val="22"/>
        </w:rPr>
        <w:t>modifikovaný (pozměněný) typ Zboží bude splňovat požadavky Kupujícího na jakost, provedení, vlastnosti a případně další požadavky, které Kupující od původně dodávaného Zboží očekával</w:t>
      </w:r>
    </w:p>
    <w:p w14:paraId="46288244" w14:textId="77777777" w:rsidR="00296609" w:rsidRPr="008843D7" w:rsidRDefault="00296609" w:rsidP="002B30CF">
      <w:pPr>
        <w:pStyle w:val="Zkladntext"/>
        <w:numPr>
          <w:ilvl w:val="0"/>
          <w:numId w:val="18"/>
        </w:numPr>
        <w:spacing w:after="120" w:line="236" w:lineRule="auto"/>
        <w:ind w:left="1276"/>
        <w:jc w:val="both"/>
        <w:rPr>
          <w:rFonts w:ascii="Arial Narrow" w:hAnsi="Arial Narrow"/>
          <w:sz w:val="22"/>
          <w:szCs w:val="22"/>
        </w:rPr>
      </w:pPr>
      <w:r w:rsidRPr="008843D7">
        <w:rPr>
          <w:rFonts w:ascii="Arial Narrow" w:hAnsi="Arial Narrow"/>
          <w:sz w:val="22"/>
          <w:szCs w:val="22"/>
        </w:rPr>
        <w:t>nedojde k navýšení kupní ceny</w:t>
      </w:r>
    </w:p>
    <w:p w14:paraId="1B1A4FC9" w14:textId="77777777" w:rsidR="00296609" w:rsidRPr="008843D7" w:rsidRDefault="00296609" w:rsidP="002B30CF">
      <w:pPr>
        <w:pStyle w:val="Zkladntext"/>
        <w:numPr>
          <w:ilvl w:val="0"/>
          <w:numId w:val="18"/>
        </w:numPr>
        <w:spacing w:after="120" w:line="236" w:lineRule="auto"/>
        <w:ind w:left="1276"/>
        <w:jc w:val="both"/>
        <w:rPr>
          <w:rFonts w:ascii="Arial Narrow" w:hAnsi="Arial Narrow"/>
          <w:sz w:val="22"/>
          <w:szCs w:val="22"/>
        </w:rPr>
      </w:pPr>
      <w:r w:rsidRPr="008843D7">
        <w:rPr>
          <w:rFonts w:ascii="Arial Narrow" w:hAnsi="Arial Narrow"/>
          <w:sz w:val="22"/>
          <w:szCs w:val="22"/>
        </w:rPr>
        <w:t>obě smluvní strany budou s nahrazením původně dodávaného Zboží</w:t>
      </w:r>
      <w:r w:rsidR="008F4A01" w:rsidRPr="008843D7">
        <w:rPr>
          <w:rFonts w:ascii="Arial Narrow" w:hAnsi="Arial Narrow"/>
          <w:sz w:val="22"/>
          <w:szCs w:val="22"/>
        </w:rPr>
        <w:t xml:space="preserve"> písemně</w:t>
      </w:r>
      <w:r w:rsidRPr="008843D7">
        <w:rPr>
          <w:rFonts w:ascii="Arial Narrow" w:hAnsi="Arial Narrow"/>
          <w:sz w:val="22"/>
          <w:szCs w:val="22"/>
        </w:rPr>
        <w:t xml:space="preserve"> souhlasit</w:t>
      </w:r>
    </w:p>
    <w:p w14:paraId="5B7386C5" w14:textId="77777777" w:rsidR="00296609" w:rsidRPr="008843D7" w:rsidRDefault="00296609" w:rsidP="00296609">
      <w:pPr>
        <w:pStyle w:val="Zkladntext"/>
        <w:spacing w:after="120" w:line="236" w:lineRule="auto"/>
        <w:ind w:left="426"/>
        <w:jc w:val="both"/>
        <w:rPr>
          <w:rFonts w:ascii="Arial Narrow" w:hAnsi="Arial Narrow"/>
          <w:sz w:val="22"/>
          <w:szCs w:val="22"/>
        </w:rPr>
      </w:pPr>
      <w:r w:rsidRPr="008843D7">
        <w:rPr>
          <w:rFonts w:ascii="Arial Narrow" w:hAnsi="Arial Narrow"/>
          <w:sz w:val="22"/>
          <w:szCs w:val="22"/>
        </w:rPr>
        <w:t xml:space="preserve">Přechod na modifikovaný (pozměněný) typ Zboží bude sjednán uzavřením dodatku k této rámcové </w:t>
      </w:r>
      <w:r w:rsidR="00A873A2" w:rsidRPr="008843D7">
        <w:rPr>
          <w:rFonts w:ascii="Arial Narrow" w:hAnsi="Arial Narrow"/>
          <w:sz w:val="22"/>
          <w:szCs w:val="22"/>
        </w:rPr>
        <w:t>dohodě</w:t>
      </w:r>
      <w:r w:rsidRPr="008843D7">
        <w:rPr>
          <w:rFonts w:ascii="Arial Narrow" w:hAnsi="Arial Narrow"/>
          <w:sz w:val="22"/>
          <w:szCs w:val="22"/>
        </w:rPr>
        <w:t>.</w:t>
      </w:r>
    </w:p>
    <w:p w14:paraId="7A06089B" w14:textId="77777777" w:rsidR="00296609" w:rsidRPr="008843D7" w:rsidRDefault="00296609" w:rsidP="002B30CF">
      <w:pPr>
        <w:numPr>
          <w:ilvl w:val="0"/>
          <w:numId w:val="15"/>
        </w:numPr>
        <w:spacing w:after="120"/>
        <w:ind w:left="425" w:hanging="357"/>
        <w:jc w:val="both"/>
        <w:rPr>
          <w:rFonts w:ascii="Arial Narrow" w:hAnsi="Arial Narrow"/>
          <w:caps/>
          <w:sz w:val="22"/>
          <w:szCs w:val="22"/>
        </w:rPr>
      </w:pPr>
      <w:r w:rsidRPr="008843D7">
        <w:rPr>
          <w:rFonts w:ascii="Arial Narrow" w:hAnsi="Arial Narrow"/>
          <w:sz w:val="22"/>
          <w:szCs w:val="22"/>
        </w:rPr>
        <w:t xml:space="preserve">V případě, že Kupující nebude s přechodem na modifikovaný (pozměněný) typ Zboží souhlasit a původně </w:t>
      </w:r>
      <w:r w:rsidR="00A34481" w:rsidRPr="008843D7">
        <w:rPr>
          <w:rFonts w:ascii="Arial Narrow" w:hAnsi="Arial Narrow"/>
          <w:sz w:val="22"/>
          <w:szCs w:val="22"/>
        </w:rPr>
        <w:t>v rámcové dohodě</w:t>
      </w:r>
      <w:r w:rsidRPr="008843D7">
        <w:rPr>
          <w:rFonts w:ascii="Arial Narrow" w:hAnsi="Arial Narrow"/>
          <w:sz w:val="22"/>
          <w:szCs w:val="22"/>
        </w:rPr>
        <w:t xml:space="preserve"> uvedené Zbož</w:t>
      </w:r>
      <w:r w:rsidR="005828B1" w:rsidRPr="008843D7">
        <w:rPr>
          <w:rFonts w:ascii="Arial Narrow" w:hAnsi="Arial Narrow"/>
          <w:sz w:val="22"/>
          <w:szCs w:val="22"/>
        </w:rPr>
        <w:t>í je nedostupné, je Kup</w:t>
      </w:r>
      <w:r w:rsidRPr="008843D7">
        <w:rPr>
          <w:rFonts w:ascii="Arial Narrow" w:hAnsi="Arial Narrow"/>
          <w:sz w:val="22"/>
          <w:szCs w:val="22"/>
        </w:rPr>
        <w:t xml:space="preserve">ující oprávněn odstoupit částečně či zcela od dané dílčí smlouvy uzavřené akceptací výzvy-objednávky zaslané na základě této rámcové </w:t>
      </w:r>
      <w:r w:rsidR="00A873A2" w:rsidRPr="008843D7">
        <w:rPr>
          <w:rFonts w:ascii="Arial Narrow" w:hAnsi="Arial Narrow"/>
          <w:sz w:val="22"/>
          <w:szCs w:val="22"/>
        </w:rPr>
        <w:t>dohody</w:t>
      </w:r>
      <w:r w:rsidRPr="008843D7">
        <w:rPr>
          <w:rFonts w:ascii="Arial Narrow" w:hAnsi="Arial Narrow"/>
          <w:sz w:val="22"/>
          <w:szCs w:val="22"/>
        </w:rPr>
        <w:t>.</w:t>
      </w:r>
    </w:p>
    <w:p w14:paraId="137862AE" w14:textId="2F56DCC9" w:rsidR="0099301D" w:rsidRPr="003865A9" w:rsidRDefault="00296609" w:rsidP="003865A9">
      <w:pPr>
        <w:numPr>
          <w:ilvl w:val="0"/>
          <w:numId w:val="15"/>
        </w:numPr>
        <w:spacing w:after="120"/>
        <w:ind w:left="425" w:hanging="357"/>
        <w:jc w:val="both"/>
        <w:rPr>
          <w:rFonts w:ascii="Arial Narrow" w:hAnsi="Arial Narrow"/>
          <w:caps/>
          <w:sz w:val="22"/>
          <w:szCs w:val="22"/>
        </w:rPr>
      </w:pPr>
      <w:r w:rsidRPr="008843D7">
        <w:rPr>
          <w:rFonts w:ascii="Arial Narrow" w:hAnsi="Arial Narrow"/>
          <w:sz w:val="22"/>
          <w:szCs w:val="22"/>
        </w:rPr>
        <w:t>V případě, že Kupující nebude s přechodem na modifikovaný (pozměněný) t</w:t>
      </w:r>
      <w:r w:rsidR="00A34481" w:rsidRPr="008843D7">
        <w:rPr>
          <w:rFonts w:ascii="Arial Narrow" w:hAnsi="Arial Narrow"/>
          <w:sz w:val="22"/>
          <w:szCs w:val="22"/>
        </w:rPr>
        <w:t xml:space="preserve">yp Zboží souhlasit a původně v rámcové dohodě </w:t>
      </w:r>
      <w:r w:rsidRPr="008843D7">
        <w:rPr>
          <w:rFonts w:ascii="Arial Narrow" w:hAnsi="Arial Narrow"/>
          <w:sz w:val="22"/>
          <w:szCs w:val="22"/>
        </w:rPr>
        <w:t xml:space="preserve">uvedené zboží je trvale nedostupné, je Kupující oprávněn odstoupit od této rámcové </w:t>
      </w:r>
      <w:r w:rsidR="00A873A2" w:rsidRPr="008843D7">
        <w:rPr>
          <w:rFonts w:ascii="Arial Narrow" w:hAnsi="Arial Narrow"/>
          <w:sz w:val="22"/>
          <w:szCs w:val="22"/>
        </w:rPr>
        <w:t>dohody</w:t>
      </w:r>
      <w:r w:rsidRPr="008843D7">
        <w:rPr>
          <w:rFonts w:ascii="Arial Narrow" w:hAnsi="Arial Narrow"/>
          <w:sz w:val="22"/>
          <w:szCs w:val="22"/>
        </w:rPr>
        <w:t>. Nedohodnou-li se smluvní strany jinak, výpovědní lhůta činí 3 měsíce a počíná běžet 1. dnem kalendářního měsíce následujícího po měsíci, v němž byla písemná výpověď doručena druhé smluvní straně. V pochybnostech platí, že výpověď je doručena druhé straně třetím kalendářním dnem ode dne jejího podání u provozovatele poštovní licence.</w:t>
      </w:r>
    </w:p>
    <w:p w14:paraId="0C6E7166" w14:textId="77777777" w:rsidR="00654FB6" w:rsidRPr="00CA5921" w:rsidRDefault="00654FB6" w:rsidP="0043061B">
      <w:pPr>
        <w:jc w:val="both"/>
        <w:rPr>
          <w:rFonts w:ascii="Arial Narrow" w:hAnsi="Arial Narrow"/>
          <w:sz w:val="22"/>
          <w:szCs w:val="22"/>
        </w:rPr>
      </w:pPr>
    </w:p>
    <w:p w14:paraId="040114C6" w14:textId="77777777" w:rsidR="00F625CE" w:rsidRPr="00CA5921" w:rsidRDefault="009901F1" w:rsidP="0043061B">
      <w:pPr>
        <w:jc w:val="center"/>
        <w:rPr>
          <w:rFonts w:ascii="Arial Narrow" w:hAnsi="Arial Narrow"/>
          <w:b/>
          <w:sz w:val="22"/>
          <w:szCs w:val="22"/>
        </w:rPr>
      </w:pPr>
      <w:r w:rsidRPr="00CA5921">
        <w:rPr>
          <w:rFonts w:ascii="Arial Narrow" w:hAnsi="Arial Narrow"/>
          <w:b/>
          <w:sz w:val="22"/>
          <w:szCs w:val="22"/>
        </w:rPr>
        <w:t>V</w:t>
      </w:r>
      <w:r w:rsidR="00253D15" w:rsidRPr="00CA5921">
        <w:rPr>
          <w:rFonts w:ascii="Arial Narrow" w:hAnsi="Arial Narrow"/>
          <w:b/>
          <w:sz w:val="22"/>
          <w:szCs w:val="22"/>
        </w:rPr>
        <w:t>I</w:t>
      </w:r>
      <w:r w:rsidR="00346657" w:rsidRPr="00CA5921">
        <w:rPr>
          <w:rFonts w:ascii="Arial Narrow" w:hAnsi="Arial Narrow"/>
          <w:b/>
          <w:sz w:val="22"/>
          <w:szCs w:val="22"/>
        </w:rPr>
        <w:t>I</w:t>
      </w:r>
      <w:r w:rsidR="004E726A" w:rsidRPr="00CA5921">
        <w:rPr>
          <w:rFonts w:ascii="Arial Narrow" w:hAnsi="Arial Narrow"/>
          <w:b/>
          <w:sz w:val="22"/>
          <w:szCs w:val="22"/>
        </w:rPr>
        <w:t>I</w:t>
      </w:r>
      <w:r w:rsidRPr="00CA5921">
        <w:rPr>
          <w:rFonts w:ascii="Arial Narrow" w:hAnsi="Arial Narrow"/>
          <w:b/>
          <w:sz w:val="22"/>
          <w:szCs w:val="22"/>
        </w:rPr>
        <w:t>.</w:t>
      </w:r>
    </w:p>
    <w:p w14:paraId="3886A4AE" w14:textId="77777777" w:rsidR="009C65EF" w:rsidRPr="00CA5921" w:rsidRDefault="00F625CE" w:rsidP="0043061B">
      <w:pPr>
        <w:jc w:val="center"/>
        <w:rPr>
          <w:rFonts w:ascii="Arial Narrow" w:hAnsi="Arial Narrow"/>
          <w:b/>
          <w:caps/>
          <w:sz w:val="22"/>
          <w:szCs w:val="22"/>
        </w:rPr>
      </w:pPr>
      <w:r w:rsidRPr="00CA5921">
        <w:rPr>
          <w:rFonts w:ascii="Arial Narrow" w:hAnsi="Arial Narrow"/>
          <w:b/>
          <w:caps/>
          <w:sz w:val="22"/>
          <w:szCs w:val="22"/>
        </w:rPr>
        <w:t>Ostatní ujednání</w:t>
      </w:r>
    </w:p>
    <w:p w14:paraId="20687C42" w14:textId="77777777" w:rsidR="00F06A16" w:rsidRPr="00CA5921" w:rsidRDefault="00F06A16" w:rsidP="0043061B">
      <w:pPr>
        <w:jc w:val="center"/>
        <w:rPr>
          <w:rFonts w:ascii="Arial Narrow" w:hAnsi="Arial Narrow"/>
          <w:b/>
          <w:sz w:val="22"/>
          <w:szCs w:val="22"/>
        </w:rPr>
      </w:pPr>
    </w:p>
    <w:p w14:paraId="6373A9AB" w14:textId="77777777" w:rsidR="00F16A13" w:rsidRPr="00CA5921" w:rsidRDefault="00C06400" w:rsidP="002B30CF">
      <w:pPr>
        <w:numPr>
          <w:ilvl w:val="0"/>
          <w:numId w:val="3"/>
        </w:numPr>
        <w:spacing w:after="120"/>
        <w:jc w:val="both"/>
        <w:rPr>
          <w:rFonts w:ascii="Arial Narrow" w:hAnsi="Arial Narrow"/>
          <w:sz w:val="22"/>
          <w:szCs w:val="22"/>
        </w:rPr>
      </w:pPr>
      <w:r w:rsidRPr="00CA5921">
        <w:rPr>
          <w:rFonts w:ascii="Arial Narrow" w:hAnsi="Arial Narrow"/>
          <w:sz w:val="22"/>
          <w:szCs w:val="22"/>
        </w:rPr>
        <w:t xml:space="preserve">Účastníci této </w:t>
      </w:r>
      <w:r w:rsidR="00A873A2" w:rsidRPr="00CA5921">
        <w:rPr>
          <w:rFonts w:ascii="Arial Narrow" w:hAnsi="Arial Narrow"/>
          <w:sz w:val="22"/>
          <w:szCs w:val="22"/>
        </w:rPr>
        <w:t>rámcové dohody</w:t>
      </w:r>
      <w:r w:rsidRPr="00CA5921">
        <w:rPr>
          <w:rFonts w:ascii="Arial Narrow" w:hAnsi="Arial Narrow"/>
          <w:sz w:val="22"/>
          <w:szCs w:val="22"/>
        </w:rPr>
        <w:t xml:space="preserve"> se dohodli, že jejich závazkové vztahy, vyplývající z této </w:t>
      </w:r>
      <w:r w:rsidR="0018684D" w:rsidRPr="00CA5921">
        <w:rPr>
          <w:rFonts w:ascii="Arial Narrow" w:hAnsi="Arial Narrow"/>
          <w:sz w:val="22"/>
          <w:szCs w:val="22"/>
        </w:rPr>
        <w:t>rámcové dohody</w:t>
      </w:r>
      <w:r w:rsidRPr="00CA5921">
        <w:rPr>
          <w:rFonts w:ascii="Arial Narrow" w:hAnsi="Arial Narrow"/>
          <w:sz w:val="22"/>
          <w:szCs w:val="22"/>
        </w:rPr>
        <w:t xml:space="preserve">, se řídí </w:t>
      </w:r>
      <w:r w:rsidR="00ED3BA3" w:rsidRPr="00CA5921">
        <w:rPr>
          <w:rFonts w:ascii="Arial Narrow" w:hAnsi="Arial Narrow"/>
          <w:sz w:val="22"/>
          <w:szCs w:val="22"/>
        </w:rPr>
        <w:t>občanským zákoníkem</w:t>
      </w:r>
      <w:r w:rsidRPr="00CA5921">
        <w:rPr>
          <w:rFonts w:ascii="Arial Narrow" w:hAnsi="Arial Narrow"/>
          <w:sz w:val="22"/>
          <w:szCs w:val="22"/>
        </w:rPr>
        <w:t>.</w:t>
      </w:r>
    </w:p>
    <w:p w14:paraId="67410014" w14:textId="77777777" w:rsidR="00F16A13" w:rsidRPr="00CA5921" w:rsidRDefault="00F16A13" w:rsidP="002B30CF">
      <w:pPr>
        <w:numPr>
          <w:ilvl w:val="0"/>
          <w:numId w:val="3"/>
        </w:numPr>
        <w:spacing w:after="120"/>
        <w:ind w:left="357" w:hanging="357"/>
        <w:jc w:val="both"/>
        <w:rPr>
          <w:rFonts w:ascii="Arial Narrow" w:hAnsi="Arial Narrow"/>
          <w:sz w:val="22"/>
          <w:szCs w:val="22"/>
        </w:rPr>
      </w:pPr>
      <w:r w:rsidRPr="00CA5921">
        <w:rPr>
          <w:rFonts w:ascii="Arial Narrow" w:hAnsi="Arial Narrow"/>
          <w:sz w:val="22"/>
          <w:szCs w:val="22"/>
        </w:rPr>
        <w:t xml:space="preserve">Nedílnou součástí </w:t>
      </w:r>
      <w:r w:rsidR="00A873A2" w:rsidRPr="00CA5921">
        <w:rPr>
          <w:rFonts w:ascii="Arial Narrow" w:hAnsi="Arial Narrow"/>
          <w:sz w:val="22"/>
          <w:szCs w:val="22"/>
        </w:rPr>
        <w:t>rámcové dohody</w:t>
      </w:r>
      <w:r w:rsidRPr="00CA5921">
        <w:rPr>
          <w:rFonts w:ascii="Arial Narrow" w:hAnsi="Arial Narrow"/>
          <w:sz w:val="22"/>
          <w:szCs w:val="22"/>
        </w:rPr>
        <w:t xml:space="preserve"> jsou její přílohy, a to</w:t>
      </w:r>
      <w:r w:rsidR="001151CD" w:rsidRPr="00CA5921">
        <w:rPr>
          <w:rFonts w:ascii="Arial Narrow" w:hAnsi="Arial Narrow"/>
          <w:sz w:val="22"/>
          <w:szCs w:val="22"/>
        </w:rPr>
        <w:t>:</w:t>
      </w:r>
    </w:p>
    <w:p w14:paraId="43ACDBE1" w14:textId="77777777" w:rsidR="0018684D" w:rsidRPr="00CA5921" w:rsidRDefault="0018684D" w:rsidP="0018684D">
      <w:pPr>
        <w:spacing w:after="120"/>
        <w:ind w:left="717"/>
        <w:jc w:val="both"/>
        <w:rPr>
          <w:rFonts w:ascii="Arial Narrow" w:hAnsi="Arial Narrow"/>
          <w:sz w:val="22"/>
          <w:szCs w:val="22"/>
        </w:rPr>
      </w:pPr>
      <w:r w:rsidRPr="00CA5921">
        <w:rPr>
          <w:rFonts w:ascii="Arial Narrow" w:hAnsi="Arial Narrow"/>
          <w:sz w:val="22"/>
          <w:szCs w:val="22"/>
          <w:u w:val="single"/>
        </w:rPr>
        <w:t>Příloha č. 1</w:t>
      </w:r>
      <w:r w:rsidRPr="00CA5921">
        <w:rPr>
          <w:rFonts w:ascii="Arial Narrow" w:hAnsi="Arial Narrow"/>
          <w:sz w:val="22"/>
          <w:szCs w:val="22"/>
        </w:rPr>
        <w:t xml:space="preserve"> - Položkový rozpočet</w:t>
      </w:r>
    </w:p>
    <w:p w14:paraId="07264008" w14:textId="0DB67F8B" w:rsidR="004F5D63" w:rsidRPr="00CA5921" w:rsidRDefault="00630CDA" w:rsidP="003865A9">
      <w:pPr>
        <w:spacing w:after="120"/>
        <w:ind w:left="709"/>
        <w:jc w:val="both"/>
        <w:rPr>
          <w:rFonts w:ascii="Arial Narrow" w:hAnsi="Arial Narrow"/>
          <w:sz w:val="22"/>
          <w:szCs w:val="22"/>
        </w:rPr>
      </w:pPr>
      <w:r w:rsidRPr="00CA5921">
        <w:rPr>
          <w:rFonts w:ascii="Arial Narrow" w:hAnsi="Arial Narrow"/>
          <w:sz w:val="22"/>
          <w:szCs w:val="22"/>
          <w:u w:val="single"/>
        </w:rPr>
        <w:t>Příloha č.</w:t>
      </w:r>
      <w:r w:rsidR="003F2270" w:rsidRPr="00CA5921">
        <w:rPr>
          <w:rFonts w:ascii="Arial Narrow" w:hAnsi="Arial Narrow"/>
          <w:sz w:val="22"/>
          <w:szCs w:val="22"/>
          <w:u w:val="single"/>
        </w:rPr>
        <w:t> </w:t>
      </w:r>
      <w:r w:rsidR="0018684D" w:rsidRPr="00CA5921">
        <w:rPr>
          <w:rFonts w:ascii="Arial Narrow" w:hAnsi="Arial Narrow"/>
          <w:sz w:val="22"/>
          <w:szCs w:val="22"/>
          <w:u w:val="single"/>
        </w:rPr>
        <w:t>2</w:t>
      </w:r>
      <w:r w:rsidR="0018684D" w:rsidRPr="00CA5921">
        <w:rPr>
          <w:rFonts w:ascii="Arial Narrow" w:hAnsi="Arial Narrow"/>
          <w:sz w:val="22"/>
          <w:szCs w:val="22"/>
        </w:rPr>
        <w:t xml:space="preserve"> - </w:t>
      </w:r>
      <w:r w:rsidR="004F5D63" w:rsidRPr="00CA5921">
        <w:rPr>
          <w:rFonts w:ascii="Arial Narrow" w:hAnsi="Arial Narrow"/>
          <w:sz w:val="22"/>
          <w:szCs w:val="22"/>
        </w:rPr>
        <w:t>Technický dodatek</w:t>
      </w:r>
    </w:p>
    <w:p w14:paraId="617328A1" w14:textId="77777777" w:rsidR="00006FAA" w:rsidRPr="00CA5921" w:rsidRDefault="00582AEB" w:rsidP="002B30CF">
      <w:pPr>
        <w:numPr>
          <w:ilvl w:val="0"/>
          <w:numId w:val="3"/>
        </w:numPr>
        <w:spacing w:after="120"/>
        <w:jc w:val="both"/>
        <w:rPr>
          <w:rFonts w:ascii="Arial Narrow" w:hAnsi="Arial Narrow"/>
          <w:sz w:val="22"/>
          <w:szCs w:val="22"/>
        </w:rPr>
      </w:pPr>
      <w:r w:rsidRPr="00CA5921">
        <w:rPr>
          <w:rFonts w:ascii="Arial Narrow" w:hAnsi="Arial Narrow"/>
          <w:sz w:val="22"/>
          <w:szCs w:val="22"/>
        </w:rPr>
        <w:t xml:space="preserve">Tato </w:t>
      </w:r>
      <w:r w:rsidR="002D5E62" w:rsidRPr="00CA5921">
        <w:rPr>
          <w:rFonts w:ascii="Arial Narrow" w:hAnsi="Arial Narrow"/>
          <w:sz w:val="22"/>
          <w:szCs w:val="22"/>
        </w:rPr>
        <w:t xml:space="preserve">rámcová </w:t>
      </w:r>
      <w:r w:rsidR="0018684D" w:rsidRPr="00CA5921">
        <w:rPr>
          <w:rFonts w:ascii="Arial Narrow" w:hAnsi="Arial Narrow"/>
          <w:sz w:val="22"/>
          <w:szCs w:val="22"/>
        </w:rPr>
        <w:t>dohoda</w:t>
      </w:r>
      <w:r w:rsidRPr="00CA5921">
        <w:rPr>
          <w:rFonts w:ascii="Arial Narrow" w:hAnsi="Arial Narrow"/>
          <w:sz w:val="22"/>
          <w:szCs w:val="22"/>
        </w:rPr>
        <w:t xml:space="preserve"> může být změněna nebo doplněna jen oboustranně podepsaným písemným dodatkem. </w:t>
      </w:r>
    </w:p>
    <w:p w14:paraId="19EA8B65" w14:textId="77777777" w:rsidR="00B76AB1" w:rsidRPr="00CA5921" w:rsidRDefault="00B76AB1" w:rsidP="002B30CF">
      <w:pPr>
        <w:numPr>
          <w:ilvl w:val="0"/>
          <w:numId w:val="3"/>
        </w:numPr>
        <w:spacing w:after="120"/>
        <w:jc w:val="both"/>
        <w:rPr>
          <w:rFonts w:ascii="Arial Narrow" w:hAnsi="Arial Narrow"/>
          <w:sz w:val="22"/>
          <w:szCs w:val="22"/>
        </w:rPr>
      </w:pPr>
      <w:r w:rsidRPr="00CA5921">
        <w:rPr>
          <w:rFonts w:ascii="Arial Narrow" w:hAnsi="Arial Narrow"/>
          <w:sz w:val="22"/>
          <w:szCs w:val="22"/>
        </w:rPr>
        <w:t>V návaznosti na základní zásady zadávání veřejných zakázek stanovených zákonem o zadávání veřejných zakázek (ZZVZ) má Kupující zájem na plnění rámcové dohody v souladu se zásadami společensky odpovědného zadávání, environmentálně odpovědného zadávání a inovací. Na základě této skutečnosti Prodávající prohlašuje, že:</w:t>
      </w:r>
    </w:p>
    <w:p w14:paraId="55F2728A" w14:textId="63383BC0" w:rsidR="00B76AB1" w:rsidRPr="00CA5921" w:rsidRDefault="003865A9" w:rsidP="003865A9">
      <w:pPr>
        <w:pStyle w:val="Psmeno"/>
        <w:keepNext w:val="0"/>
        <w:widowControl w:val="0"/>
        <w:numPr>
          <w:ilvl w:val="0"/>
          <w:numId w:val="22"/>
        </w:numPr>
        <w:ind w:left="709" w:hanging="425"/>
      </w:pPr>
      <w:r w:rsidRPr="005D2B79">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14" w:name="_Hlk40712153"/>
      <w:r w:rsidRPr="005D2B79">
        <w:t>Nesplnění povinností Prodávajícího dle tohoto ustanovení Smlouvy se považuje za podstatné porušení Smlouvy</w:t>
      </w:r>
      <w:bookmarkEnd w:id="14"/>
      <w:r w:rsidRPr="005D2B79">
        <w:t>.</w:t>
      </w:r>
    </w:p>
    <w:p w14:paraId="538E53D9" w14:textId="77777777" w:rsidR="003865A9" w:rsidRPr="005D2B79" w:rsidRDefault="003865A9" w:rsidP="003865A9">
      <w:pPr>
        <w:pStyle w:val="Psmeno"/>
        <w:keepNext w:val="0"/>
        <w:widowControl w:val="0"/>
        <w:numPr>
          <w:ilvl w:val="0"/>
          <w:numId w:val="22"/>
        </w:numPr>
        <w:ind w:left="709" w:hanging="425"/>
      </w:pPr>
      <w:r w:rsidRPr="005D2B79">
        <w:t>zajistí řádné a včasné plnění finančních závazků svým subdodavatelům, kdy za řádné a včasné plnění se považuje plné uhrazení subdodavatelem vystavených faktur za plnění poskytnutá Prodávajícímu k</w:t>
      </w:r>
      <w:r>
        <w:t> dodání Zboží</w:t>
      </w:r>
      <w:r w:rsidRPr="005D2B79">
        <w:t xml:space="preserve">, a to vždy nejpozději do 30 dnů od obdržení platby ze strany Kupujícího za konkrétní plnění (pokud již splatnost subdodavatelem vystavené faktury nenastala dříve). </w:t>
      </w:r>
      <w:r>
        <w:t>Prodávající</w:t>
      </w:r>
      <w:r w:rsidRPr="005D2B79">
        <w:t xml:space="preserve"> se zavazuje přenést totožnou povinnost do dalších úrovní dodavatelského řetězce a zavázat své subdodavatele k plnění a šíření této povinnosti též do nižších úrovní dodavatelského řetězce. </w:t>
      </w:r>
      <w:r>
        <w:t>Kupující</w:t>
      </w:r>
      <w:r w:rsidRPr="005D2B79">
        <w:t xml:space="preserve">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77E14FC6" w14:textId="77777777" w:rsidR="00B76AB1" w:rsidRPr="00CA5921" w:rsidRDefault="00B76AB1" w:rsidP="002B30CF">
      <w:pPr>
        <w:pStyle w:val="Psmeno"/>
        <w:keepNext w:val="0"/>
        <w:widowControl w:val="0"/>
        <w:numPr>
          <w:ilvl w:val="0"/>
          <w:numId w:val="22"/>
        </w:numPr>
        <w:ind w:left="709"/>
      </w:pPr>
      <w:r w:rsidRPr="00CA5921">
        <w:t>se bude v souvislosti s plněním rámcové dohody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p>
    <w:p w14:paraId="19BE4CED" w14:textId="77777777" w:rsidR="00006FAA" w:rsidRPr="00CA5921" w:rsidRDefault="00ED3BA3" w:rsidP="002B30CF">
      <w:pPr>
        <w:widowControl w:val="0"/>
        <w:numPr>
          <w:ilvl w:val="0"/>
          <w:numId w:val="3"/>
        </w:numPr>
        <w:autoSpaceDE w:val="0"/>
        <w:autoSpaceDN w:val="0"/>
        <w:adjustRightInd w:val="0"/>
        <w:spacing w:after="120"/>
        <w:ind w:right="-57"/>
        <w:jc w:val="both"/>
        <w:rPr>
          <w:rFonts w:ascii="Arial Narrow" w:hAnsi="Arial Narrow"/>
          <w:sz w:val="22"/>
          <w:szCs w:val="22"/>
        </w:rPr>
      </w:pPr>
      <w:r w:rsidRPr="00CA5921">
        <w:rPr>
          <w:rFonts w:ascii="Arial Narrow" w:hAnsi="Arial Narrow"/>
          <w:sz w:val="22"/>
          <w:szCs w:val="22"/>
        </w:rPr>
        <w:t>Prodávající</w:t>
      </w:r>
      <w:r w:rsidR="00006FAA" w:rsidRPr="00CA5921">
        <w:rPr>
          <w:rFonts w:ascii="Arial Narrow" w:hAnsi="Arial Narrow"/>
          <w:sz w:val="22"/>
          <w:szCs w:val="22"/>
        </w:rPr>
        <w:t xml:space="preserve"> bere na vědomí, že podle § 2 písm. e) zákona č. 320/2001 Sb., o finanční kontrole ve veřejné správě, v platném znění, je osobou povinnou spolupůsobit při výkonu finanční kontroly a zavazuje se při výkonu finanční kontroly podle uvedeného předpisu spolupůsobit. Tato povinnost se týká rovněž těch částí </w:t>
      </w:r>
      <w:r w:rsidR="00A34481" w:rsidRPr="00CA5921">
        <w:rPr>
          <w:rFonts w:ascii="Arial Narrow" w:hAnsi="Arial Narrow"/>
          <w:sz w:val="22"/>
          <w:szCs w:val="22"/>
        </w:rPr>
        <w:t>rámcové dohody</w:t>
      </w:r>
      <w:r w:rsidR="00006FAA" w:rsidRPr="00CA5921">
        <w:rPr>
          <w:rFonts w:ascii="Arial Narrow" w:hAnsi="Arial Narrow"/>
          <w:sz w:val="22"/>
          <w:szCs w:val="22"/>
        </w:rPr>
        <w:t xml:space="preserve"> a dokumentů souvisejících s plněním této </w:t>
      </w:r>
      <w:r w:rsidR="00A34481" w:rsidRPr="00CA5921">
        <w:rPr>
          <w:rFonts w:ascii="Arial Narrow" w:hAnsi="Arial Narrow"/>
          <w:sz w:val="22"/>
          <w:szCs w:val="22"/>
        </w:rPr>
        <w:t>rámcovém dohody</w:t>
      </w:r>
      <w:r w:rsidR="00006FAA" w:rsidRPr="00CA5921">
        <w:rPr>
          <w:rFonts w:ascii="Arial Narrow" w:hAnsi="Arial Narrow"/>
          <w:sz w:val="22"/>
          <w:szCs w:val="22"/>
        </w:rPr>
        <w:t xml:space="preserve">, které podléhají ochraně podle zvláštních právních předpisů (např. jako obchodní tajemství, utajované skutečnosti) za předpokladu, že budou splněny požadavky kladené právními předpisy. </w:t>
      </w:r>
      <w:r w:rsidRPr="00CA5921">
        <w:rPr>
          <w:rFonts w:ascii="Arial Narrow" w:hAnsi="Arial Narrow"/>
          <w:sz w:val="22"/>
          <w:szCs w:val="22"/>
        </w:rPr>
        <w:t>Prodávající</w:t>
      </w:r>
      <w:r w:rsidR="00006FAA" w:rsidRPr="00CA5921">
        <w:rPr>
          <w:rFonts w:ascii="Arial Narrow" w:hAnsi="Arial Narrow"/>
          <w:sz w:val="22"/>
          <w:szCs w:val="22"/>
        </w:rPr>
        <w:t xml:space="preserve"> se rovněž zavazuje k obdobné povinnosti zavázat také</w:t>
      </w:r>
      <w:r w:rsidR="00E02B9D" w:rsidRPr="00CA5921">
        <w:rPr>
          <w:rFonts w:ascii="Arial Narrow" w:hAnsi="Arial Narrow"/>
          <w:sz w:val="22"/>
          <w:szCs w:val="22"/>
        </w:rPr>
        <w:t xml:space="preserve"> své případné </w:t>
      </w:r>
      <w:r w:rsidR="00B76AB1" w:rsidRPr="00CA5921">
        <w:rPr>
          <w:rFonts w:ascii="Arial Narrow" w:hAnsi="Arial Narrow"/>
          <w:sz w:val="22"/>
          <w:szCs w:val="22"/>
        </w:rPr>
        <w:t>pod</w:t>
      </w:r>
      <w:r w:rsidR="00E02B9D" w:rsidRPr="00CA5921">
        <w:rPr>
          <w:rFonts w:ascii="Arial Narrow" w:hAnsi="Arial Narrow"/>
          <w:sz w:val="22"/>
          <w:szCs w:val="22"/>
        </w:rPr>
        <w:t>dodavatele.</w:t>
      </w:r>
    </w:p>
    <w:p w14:paraId="3499EC73" w14:textId="77777777" w:rsidR="00BE15DE" w:rsidRPr="00CA5921" w:rsidRDefault="00ED3BA3" w:rsidP="002B30CF">
      <w:pPr>
        <w:widowControl w:val="0"/>
        <w:numPr>
          <w:ilvl w:val="0"/>
          <w:numId w:val="3"/>
        </w:numPr>
        <w:autoSpaceDE w:val="0"/>
        <w:autoSpaceDN w:val="0"/>
        <w:adjustRightInd w:val="0"/>
        <w:spacing w:after="120"/>
        <w:ind w:right="-57"/>
        <w:jc w:val="both"/>
        <w:rPr>
          <w:rFonts w:ascii="Arial Narrow" w:hAnsi="Arial Narrow"/>
          <w:sz w:val="22"/>
          <w:szCs w:val="22"/>
        </w:rPr>
      </w:pPr>
      <w:r w:rsidRPr="00CA5921">
        <w:rPr>
          <w:rFonts w:ascii="Arial Narrow" w:hAnsi="Arial Narrow"/>
          <w:sz w:val="22"/>
          <w:szCs w:val="22"/>
        </w:rPr>
        <w:t>Prodávající</w:t>
      </w:r>
      <w:r w:rsidR="00006FAA" w:rsidRPr="00CA5921">
        <w:rPr>
          <w:rFonts w:ascii="Arial Narrow" w:hAnsi="Arial Narrow"/>
          <w:sz w:val="22"/>
          <w:szCs w:val="22"/>
        </w:rPr>
        <w:t xml:space="preserve"> se za podmínek stanovených touto </w:t>
      </w:r>
      <w:r w:rsidR="00A873A2" w:rsidRPr="00CA5921">
        <w:rPr>
          <w:rFonts w:ascii="Arial Narrow" w:hAnsi="Arial Narrow"/>
          <w:sz w:val="22"/>
          <w:szCs w:val="22"/>
        </w:rPr>
        <w:t>rámcovou dohodou</w:t>
      </w:r>
      <w:r w:rsidR="00006FAA" w:rsidRPr="00CA5921">
        <w:rPr>
          <w:rFonts w:ascii="Arial Narrow" w:hAnsi="Arial Narrow"/>
          <w:sz w:val="22"/>
          <w:szCs w:val="22"/>
        </w:rPr>
        <w:t xml:space="preserve"> v souladu s pokyny </w:t>
      </w:r>
      <w:r w:rsidRPr="00CA5921">
        <w:rPr>
          <w:rFonts w:ascii="Arial Narrow" w:hAnsi="Arial Narrow"/>
          <w:sz w:val="22"/>
          <w:szCs w:val="22"/>
        </w:rPr>
        <w:t>Kupujícího</w:t>
      </w:r>
      <w:r w:rsidR="00006FAA" w:rsidRPr="00CA5921">
        <w:rPr>
          <w:rFonts w:ascii="Arial Narrow" w:hAnsi="Arial Narrow"/>
          <w:sz w:val="22"/>
          <w:szCs w:val="22"/>
        </w:rPr>
        <w:t xml:space="preserve"> a při vynaložení veškeré potřebné péče zavazuje </w:t>
      </w:r>
      <w:r w:rsidR="00BE15DE" w:rsidRPr="00CA5921">
        <w:rPr>
          <w:rFonts w:ascii="Arial Narrow" w:hAnsi="Arial Narrow"/>
          <w:sz w:val="22"/>
          <w:szCs w:val="22"/>
        </w:rPr>
        <w:t xml:space="preserve">strpět uveřejnění uzavřené </w:t>
      </w:r>
      <w:r w:rsidR="00A873A2" w:rsidRPr="00CA5921">
        <w:rPr>
          <w:rFonts w:ascii="Arial Narrow" w:hAnsi="Arial Narrow"/>
          <w:sz w:val="22"/>
          <w:szCs w:val="22"/>
        </w:rPr>
        <w:t>rámcové dohody</w:t>
      </w:r>
      <w:r w:rsidR="00BE15DE" w:rsidRPr="00CA5921">
        <w:rPr>
          <w:rFonts w:ascii="Arial Narrow" w:hAnsi="Arial Narrow"/>
          <w:sz w:val="22"/>
          <w:szCs w:val="22"/>
        </w:rPr>
        <w:t xml:space="preserve"> včetně případných dodatků </w:t>
      </w:r>
      <w:r w:rsidR="00A873A2" w:rsidRPr="00CA5921">
        <w:rPr>
          <w:rFonts w:ascii="Arial Narrow" w:hAnsi="Arial Narrow"/>
          <w:sz w:val="22"/>
          <w:szCs w:val="22"/>
        </w:rPr>
        <w:t>v</w:t>
      </w:r>
      <w:r w:rsidR="00BE15DE" w:rsidRPr="00CA5921">
        <w:rPr>
          <w:rFonts w:ascii="Arial Narrow" w:hAnsi="Arial Narrow"/>
          <w:sz w:val="22"/>
          <w:szCs w:val="22"/>
        </w:rPr>
        <w:t xml:space="preserve"> souladu s ustanovením § 219 ZZVZ a poskytnout plnou součinnost ke splnění povinností vyplývajících ze znění tohoto ustanovení </w:t>
      </w:r>
      <w:r w:rsidR="00A873A2" w:rsidRPr="00CA5921">
        <w:rPr>
          <w:rFonts w:ascii="Arial Narrow" w:hAnsi="Arial Narrow"/>
          <w:sz w:val="22"/>
          <w:szCs w:val="22"/>
        </w:rPr>
        <w:t>ZZVZ</w:t>
      </w:r>
      <w:r w:rsidR="00BE15DE" w:rsidRPr="00CA5921">
        <w:rPr>
          <w:rFonts w:ascii="Arial Narrow" w:hAnsi="Arial Narrow"/>
          <w:sz w:val="22"/>
          <w:szCs w:val="22"/>
        </w:rPr>
        <w:t xml:space="preserve">. </w:t>
      </w:r>
    </w:p>
    <w:p w14:paraId="1010D524" w14:textId="77777777" w:rsidR="007D4E85" w:rsidRPr="00CA5921" w:rsidRDefault="00AF2DEB" w:rsidP="002B30CF">
      <w:pPr>
        <w:widowControl w:val="0"/>
        <w:numPr>
          <w:ilvl w:val="0"/>
          <w:numId w:val="3"/>
        </w:numPr>
        <w:autoSpaceDE w:val="0"/>
        <w:autoSpaceDN w:val="0"/>
        <w:adjustRightInd w:val="0"/>
        <w:spacing w:after="120"/>
        <w:ind w:right="-57"/>
        <w:jc w:val="both"/>
        <w:rPr>
          <w:rFonts w:ascii="Arial Narrow" w:hAnsi="Arial Narrow"/>
          <w:sz w:val="22"/>
          <w:szCs w:val="22"/>
        </w:rPr>
      </w:pPr>
      <w:r w:rsidRPr="00CA5921">
        <w:rPr>
          <w:rFonts w:ascii="Arial Narrow" w:hAnsi="Arial Narrow"/>
          <w:sz w:val="22"/>
          <w:szCs w:val="22"/>
        </w:rPr>
        <w:t xml:space="preserve">Smluvní strany prohlašují, že jsou srozuměny s tím, že tato </w:t>
      </w:r>
      <w:r w:rsidR="00A873A2" w:rsidRPr="00CA5921">
        <w:rPr>
          <w:rFonts w:ascii="Arial Narrow" w:hAnsi="Arial Narrow"/>
          <w:sz w:val="22"/>
          <w:szCs w:val="22"/>
        </w:rPr>
        <w:t>rámcová dohoda</w:t>
      </w:r>
      <w:r w:rsidR="00172211" w:rsidRPr="00CA5921">
        <w:rPr>
          <w:rFonts w:ascii="Arial Narrow" w:hAnsi="Arial Narrow"/>
          <w:sz w:val="22"/>
          <w:szCs w:val="22"/>
        </w:rPr>
        <w:t xml:space="preserve"> a </w:t>
      </w:r>
      <w:r w:rsidR="00F42489" w:rsidRPr="00CA5921">
        <w:rPr>
          <w:rFonts w:ascii="Arial Narrow" w:hAnsi="Arial Narrow"/>
          <w:sz w:val="22"/>
          <w:szCs w:val="22"/>
        </w:rPr>
        <w:t xml:space="preserve">dílčí smlouvy uzavřené na základě této </w:t>
      </w:r>
      <w:r w:rsidR="00A873A2" w:rsidRPr="00CA5921">
        <w:rPr>
          <w:rFonts w:ascii="Arial Narrow" w:hAnsi="Arial Narrow"/>
          <w:sz w:val="22"/>
          <w:szCs w:val="22"/>
        </w:rPr>
        <w:t xml:space="preserve">rámcové dohody </w:t>
      </w:r>
      <w:r w:rsidR="00F42489" w:rsidRPr="00CA5921">
        <w:rPr>
          <w:rFonts w:ascii="Arial Narrow" w:hAnsi="Arial Narrow"/>
          <w:sz w:val="22"/>
          <w:szCs w:val="22"/>
        </w:rPr>
        <w:t>(objednávky) budou Kupujícím zveřejněny</w:t>
      </w:r>
      <w:r w:rsidRPr="00CA5921">
        <w:rPr>
          <w:rFonts w:ascii="Arial Narrow" w:hAnsi="Arial Narrow"/>
          <w:sz w:val="22"/>
          <w:szCs w:val="22"/>
        </w:rPr>
        <w:t xml:space="preserve"> v Registru smluv dle zákona o Registru smluv.</w:t>
      </w:r>
    </w:p>
    <w:p w14:paraId="70CD85FD" w14:textId="77777777" w:rsidR="007D4E85" w:rsidRPr="00CA5921" w:rsidRDefault="007D4E85" w:rsidP="002B30CF">
      <w:pPr>
        <w:widowControl w:val="0"/>
        <w:numPr>
          <w:ilvl w:val="0"/>
          <w:numId w:val="3"/>
        </w:numPr>
        <w:autoSpaceDE w:val="0"/>
        <w:autoSpaceDN w:val="0"/>
        <w:adjustRightInd w:val="0"/>
        <w:spacing w:after="120"/>
        <w:ind w:right="-57"/>
        <w:jc w:val="both"/>
        <w:rPr>
          <w:rFonts w:ascii="Arial Narrow" w:hAnsi="Arial Narrow"/>
          <w:sz w:val="22"/>
          <w:szCs w:val="22"/>
        </w:rPr>
      </w:pPr>
      <w:r w:rsidRPr="00CA5921">
        <w:rPr>
          <w:rFonts w:ascii="Arial Narrow" w:hAnsi="Arial Narrow"/>
          <w:sz w:val="22"/>
          <w:szCs w:val="22"/>
        </w:rPr>
        <w:lastRenderedPageBreak/>
        <w:t xml:space="preserve">Smluvní strany prohlašují, že před podpisem této </w:t>
      </w:r>
      <w:r w:rsidR="00A873A2" w:rsidRPr="00CA5921">
        <w:rPr>
          <w:rFonts w:ascii="Arial Narrow" w:hAnsi="Arial Narrow"/>
          <w:sz w:val="22"/>
          <w:szCs w:val="22"/>
        </w:rPr>
        <w:t>rámcové dohody</w:t>
      </w:r>
      <w:r w:rsidRPr="00CA5921">
        <w:rPr>
          <w:rFonts w:ascii="Arial Narrow" w:hAnsi="Arial Narrow"/>
          <w:sz w:val="22"/>
          <w:szCs w:val="22"/>
        </w:rPr>
        <w:t xml:space="preserve"> si vzájemně vyjasnily, které části Smlouvy podléhají utajení a nebudou zveřejněny v Registru smluv</w:t>
      </w:r>
      <w:r w:rsidR="00FF7EA8" w:rsidRPr="00CA5921">
        <w:rPr>
          <w:rFonts w:ascii="Arial Narrow" w:hAnsi="Arial Narrow"/>
          <w:sz w:val="22"/>
          <w:szCs w:val="22"/>
        </w:rPr>
        <w:t>.</w:t>
      </w:r>
    </w:p>
    <w:p w14:paraId="179A38CB" w14:textId="77777777" w:rsidR="007D4E85" w:rsidRPr="00CA5921" w:rsidRDefault="007D4E85" w:rsidP="002B30CF">
      <w:pPr>
        <w:widowControl w:val="0"/>
        <w:numPr>
          <w:ilvl w:val="0"/>
          <w:numId w:val="3"/>
        </w:numPr>
        <w:autoSpaceDE w:val="0"/>
        <w:autoSpaceDN w:val="0"/>
        <w:adjustRightInd w:val="0"/>
        <w:spacing w:after="120"/>
        <w:ind w:left="357" w:right="-57" w:hanging="357"/>
        <w:jc w:val="both"/>
        <w:rPr>
          <w:rFonts w:ascii="Arial Narrow" w:hAnsi="Arial Narrow"/>
          <w:sz w:val="22"/>
          <w:szCs w:val="22"/>
        </w:rPr>
      </w:pPr>
      <w:r w:rsidRPr="00CA5921">
        <w:rPr>
          <w:rFonts w:ascii="Arial Narrow" w:hAnsi="Arial Narrow"/>
          <w:sz w:val="22"/>
          <w:szCs w:val="22"/>
        </w:rPr>
        <w:t xml:space="preserve">Nezveřejní-li Smluvní strany </w:t>
      </w:r>
      <w:r w:rsidR="00FF7EA8" w:rsidRPr="00CA5921">
        <w:rPr>
          <w:rFonts w:ascii="Arial Narrow" w:hAnsi="Arial Narrow"/>
          <w:sz w:val="22"/>
          <w:szCs w:val="22"/>
        </w:rPr>
        <w:t xml:space="preserve">část této </w:t>
      </w:r>
      <w:r w:rsidR="00A873A2" w:rsidRPr="00CA5921">
        <w:rPr>
          <w:rFonts w:ascii="Arial Narrow" w:hAnsi="Arial Narrow"/>
          <w:sz w:val="22"/>
          <w:szCs w:val="22"/>
        </w:rPr>
        <w:t>rámcové dohody</w:t>
      </w:r>
      <w:r w:rsidRPr="00CA5921">
        <w:rPr>
          <w:rFonts w:ascii="Arial Narrow" w:hAnsi="Arial Narrow"/>
          <w:sz w:val="22"/>
          <w:szCs w:val="22"/>
        </w:rPr>
        <w:t xml:space="preserve"> v Registru smluv dle zákona o Registru smluv, sledují tím ochranu vzájemných legitimních zájmů, zejména ochranu práv duševního vlastnictví, obchodní tajemství, know-how, utajovaných informací, osobních údajů nebo obdobnou ochranu práv třetích osob.</w:t>
      </w:r>
    </w:p>
    <w:p w14:paraId="12817D38" w14:textId="77777777" w:rsidR="007D4E85" w:rsidRPr="00CA5921" w:rsidRDefault="007D4E85" w:rsidP="002B30CF">
      <w:pPr>
        <w:widowControl w:val="0"/>
        <w:numPr>
          <w:ilvl w:val="0"/>
          <w:numId w:val="3"/>
        </w:numPr>
        <w:autoSpaceDE w:val="0"/>
        <w:autoSpaceDN w:val="0"/>
        <w:adjustRightInd w:val="0"/>
        <w:ind w:right="-57"/>
        <w:jc w:val="both"/>
        <w:rPr>
          <w:rFonts w:ascii="Arial Narrow" w:hAnsi="Arial Narrow"/>
          <w:sz w:val="22"/>
          <w:szCs w:val="22"/>
        </w:rPr>
      </w:pPr>
      <w:r w:rsidRPr="00CA5921">
        <w:rPr>
          <w:rFonts w:ascii="Arial Narrow" w:hAnsi="Arial Narrow"/>
          <w:sz w:val="22"/>
          <w:szCs w:val="22"/>
        </w:rPr>
        <w:t xml:space="preserve">Dojde-li k situaci předvídané v ustanovení § 7 odst. 1 nebo 2 zákona o Registru smluv (zrušení </w:t>
      </w:r>
      <w:r w:rsidR="00A34481" w:rsidRPr="00CA5921">
        <w:rPr>
          <w:rFonts w:ascii="Arial Narrow" w:hAnsi="Arial Narrow"/>
          <w:sz w:val="22"/>
          <w:szCs w:val="22"/>
        </w:rPr>
        <w:t xml:space="preserve">rámcové dohody </w:t>
      </w:r>
      <w:r w:rsidR="002C2AC6" w:rsidRPr="00CA5921">
        <w:rPr>
          <w:rFonts w:ascii="Arial Narrow" w:hAnsi="Arial Narrow"/>
          <w:sz w:val="22"/>
          <w:szCs w:val="22"/>
        </w:rPr>
        <w:t xml:space="preserve">nebo dílčí smlouvy </w:t>
      </w:r>
      <w:r w:rsidRPr="00CA5921">
        <w:rPr>
          <w:rFonts w:ascii="Arial Narrow" w:hAnsi="Arial Narrow"/>
          <w:sz w:val="22"/>
          <w:szCs w:val="22"/>
        </w:rPr>
        <w:t>od počátku), Smluvní strany se zavazují:</w:t>
      </w:r>
    </w:p>
    <w:p w14:paraId="0CAD8D09" w14:textId="77777777" w:rsidR="007D4E85" w:rsidRPr="00CA5921" w:rsidRDefault="007D4E85" w:rsidP="002B30CF">
      <w:pPr>
        <w:widowControl w:val="0"/>
        <w:numPr>
          <w:ilvl w:val="0"/>
          <w:numId w:val="16"/>
        </w:numPr>
        <w:autoSpaceDE w:val="0"/>
        <w:autoSpaceDN w:val="0"/>
        <w:adjustRightInd w:val="0"/>
        <w:ind w:right="-57"/>
        <w:jc w:val="both"/>
        <w:rPr>
          <w:rFonts w:ascii="Arial Narrow" w:hAnsi="Arial Narrow"/>
          <w:sz w:val="22"/>
          <w:szCs w:val="22"/>
        </w:rPr>
      </w:pPr>
      <w:r w:rsidRPr="00CA5921">
        <w:rPr>
          <w:rFonts w:ascii="Arial Narrow" w:hAnsi="Arial Narrow"/>
          <w:sz w:val="22"/>
          <w:szCs w:val="22"/>
        </w:rPr>
        <w:t xml:space="preserve">jednat takovým způsobem, aby došlo ke konvalidaci následků, tedy provedení opravy tím, že zveřejní příslušné části </w:t>
      </w:r>
      <w:r w:rsidR="00A873A2" w:rsidRPr="00CA5921">
        <w:rPr>
          <w:rFonts w:ascii="Arial Narrow" w:hAnsi="Arial Narrow"/>
          <w:sz w:val="22"/>
          <w:szCs w:val="22"/>
        </w:rPr>
        <w:t>rámcové dohody</w:t>
      </w:r>
      <w:r w:rsidR="002C2AC6" w:rsidRPr="00CA5921">
        <w:rPr>
          <w:rFonts w:ascii="Arial Narrow" w:hAnsi="Arial Narrow"/>
          <w:sz w:val="22"/>
          <w:szCs w:val="22"/>
        </w:rPr>
        <w:t xml:space="preserve"> nebo dílčí smlouvy</w:t>
      </w:r>
      <w:r w:rsidRPr="00CA5921">
        <w:rPr>
          <w:rFonts w:ascii="Arial Narrow" w:hAnsi="Arial Narrow"/>
          <w:sz w:val="22"/>
          <w:szCs w:val="22"/>
        </w:rPr>
        <w:t xml:space="preserve"> v Registru smluv;</w:t>
      </w:r>
    </w:p>
    <w:p w14:paraId="790854E1" w14:textId="77777777" w:rsidR="008605D5" w:rsidRPr="00CA5921" w:rsidRDefault="007D4E85" w:rsidP="002B30CF">
      <w:pPr>
        <w:widowControl w:val="0"/>
        <w:numPr>
          <w:ilvl w:val="0"/>
          <w:numId w:val="16"/>
        </w:numPr>
        <w:autoSpaceDE w:val="0"/>
        <w:autoSpaceDN w:val="0"/>
        <w:adjustRightInd w:val="0"/>
        <w:spacing w:after="120"/>
        <w:ind w:left="714" w:right="-57" w:hanging="357"/>
        <w:jc w:val="both"/>
        <w:rPr>
          <w:rFonts w:ascii="Arial Narrow" w:hAnsi="Arial Narrow"/>
          <w:sz w:val="22"/>
          <w:szCs w:val="22"/>
        </w:rPr>
      </w:pPr>
      <w:r w:rsidRPr="00CA5921">
        <w:rPr>
          <w:rFonts w:ascii="Arial Narrow" w:hAnsi="Arial Narrow"/>
          <w:sz w:val="22"/>
          <w:szCs w:val="22"/>
        </w:rPr>
        <w:t xml:space="preserve">pokud i přes rozhodnutí soudu nebo nadřízeného orgánu považují ochranu zájmů uvedených v odstavci </w:t>
      </w:r>
      <w:r w:rsidR="002D0E62" w:rsidRPr="00CA5921">
        <w:rPr>
          <w:rFonts w:ascii="Arial Narrow" w:hAnsi="Arial Narrow"/>
          <w:sz w:val="22"/>
          <w:szCs w:val="22"/>
        </w:rPr>
        <w:t>8</w:t>
      </w:r>
      <w:r w:rsidRPr="00CA5921">
        <w:rPr>
          <w:rFonts w:ascii="Arial Narrow" w:hAnsi="Arial Narrow"/>
          <w:sz w:val="22"/>
          <w:szCs w:val="22"/>
        </w:rPr>
        <w:t xml:space="preserve"> tohoto článku za opodstatněnou, budou respektovat práva vzájemně nabytá v dobré víře a v této souvislosti se zavazují, že vůči sobě nebudou uplatňovat právo na vydání bezdůvodného obohacení a nebudou požadovat vrácení poskytnutého plnění a že žádná ze Smluvních stran nepostoupí pohledávku na vydání bezdůvodného obohacení/vrácení poskytnutého plnění ze zrušené smlouvy na třetí osobu. Rovněž se vůči sobě vzdávají práva na náhradu škody vzniklé v souvislosti s nezveřejněním nebo nesprávným či neúplným zveřejněním </w:t>
      </w:r>
      <w:r w:rsidR="00A873A2" w:rsidRPr="00CA5921">
        <w:rPr>
          <w:rFonts w:ascii="Arial Narrow" w:hAnsi="Arial Narrow"/>
          <w:sz w:val="22"/>
          <w:szCs w:val="22"/>
        </w:rPr>
        <w:t>rámcové dohody</w:t>
      </w:r>
      <w:r w:rsidR="002C2AC6" w:rsidRPr="00CA5921">
        <w:rPr>
          <w:rFonts w:ascii="Arial Narrow" w:hAnsi="Arial Narrow"/>
          <w:sz w:val="22"/>
          <w:szCs w:val="22"/>
        </w:rPr>
        <w:t xml:space="preserve"> nebo dílčí smlouvy</w:t>
      </w:r>
      <w:r w:rsidRPr="00CA5921">
        <w:rPr>
          <w:rFonts w:ascii="Arial Narrow" w:hAnsi="Arial Narrow"/>
          <w:sz w:val="22"/>
          <w:szCs w:val="22"/>
        </w:rPr>
        <w:t xml:space="preserve"> v Registru smluv.</w:t>
      </w:r>
    </w:p>
    <w:p w14:paraId="4FAD27EF" w14:textId="77777777" w:rsidR="008605D5" w:rsidRPr="00CA5921" w:rsidRDefault="008605D5" w:rsidP="002B30CF">
      <w:pPr>
        <w:numPr>
          <w:ilvl w:val="0"/>
          <w:numId w:val="3"/>
        </w:numPr>
        <w:jc w:val="both"/>
        <w:rPr>
          <w:rFonts w:ascii="Arial Narrow" w:hAnsi="Arial Narrow"/>
          <w:sz w:val="22"/>
          <w:szCs w:val="22"/>
        </w:rPr>
      </w:pPr>
      <w:r w:rsidRPr="00CA5921">
        <w:rPr>
          <w:rFonts w:ascii="Arial Narrow" w:hAnsi="Arial Narrow"/>
          <w:sz w:val="22"/>
          <w:szCs w:val="22"/>
        </w:rPr>
        <w:t xml:space="preserve">Smluvní strany sjednávají, že případné zrušení </w:t>
      </w:r>
      <w:r w:rsidR="00A873A2" w:rsidRPr="00CA5921">
        <w:rPr>
          <w:rFonts w:ascii="Arial Narrow" w:hAnsi="Arial Narrow"/>
          <w:sz w:val="22"/>
          <w:szCs w:val="22"/>
        </w:rPr>
        <w:t>rámcové dohody</w:t>
      </w:r>
      <w:r w:rsidRPr="00CA5921">
        <w:rPr>
          <w:rFonts w:ascii="Arial Narrow" w:hAnsi="Arial Narrow"/>
          <w:sz w:val="22"/>
          <w:szCs w:val="22"/>
        </w:rPr>
        <w:t xml:space="preserve"> dle zákona o Registru smluv se nedotýká:</w:t>
      </w:r>
    </w:p>
    <w:p w14:paraId="40E1E0C1" w14:textId="77777777" w:rsidR="008605D5" w:rsidRPr="00CA5921" w:rsidRDefault="008605D5" w:rsidP="002B30CF">
      <w:pPr>
        <w:numPr>
          <w:ilvl w:val="0"/>
          <w:numId w:val="17"/>
        </w:numPr>
        <w:ind w:left="1134"/>
        <w:jc w:val="both"/>
        <w:rPr>
          <w:rFonts w:ascii="Arial Narrow" w:hAnsi="Arial Narrow"/>
          <w:sz w:val="22"/>
          <w:szCs w:val="22"/>
        </w:rPr>
      </w:pPr>
      <w:r w:rsidRPr="00CA5921">
        <w:rPr>
          <w:rFonts w:ascii="Arial Narrow" w:hAnsi="Arial Narrow"/>
          <w:sz w:val="22"/>
          <w:szCs w:val="22"/>
        </w:rPr>
        <w:t>práva na zaplacení smluvní pokuty nebo úroků z prodlení, pokud již dospěly,</w:t>
      </w:r>
    </w:p>
    <w:p w14:paraId="3478194A" w14:textId="77777777" w:rsidR="008605D5" w:rsidRPr="00CA5921" w:rsidRDefault="008605D5" w:rsidP="002B30CF">
      <w:pPr>
        <w:numPr>
          <w:ilvl w:val="0"/>
          <w:numId w:val="17"/>
        </w:numPr>
        <w:ind w:left="1134"/>
        <w:jc w:val="both"/>
        <w:rPr>
          <w:rFonts w:ascii="Arial Narrow" w:hAnsi="Arial Narrow"/>
          <w:sz w:val="22"/>
          <w:szCs w:val="22"/>
        </w:rPr>
      </w:pPr>
      <w:r w:rsidRPr="00CA5921">
        <w:rPr>
          <w:rFonts w:ascii="Arial Narrow" w:hAnsi="Arial Narrow"/>
          <w:sz w:val="22"/>
          <w:szCs w:val="22"/>
        </w:rPr>
        <w:t xml:space="preserve">práva na náhradu škody vzniklé z porušení smluvní povinnosti, </w:t>
      </w:r>
    </w:p>
    <w:p w14:paraId="7E6F092A" w14:textId="77777777" w:rsidR="008605D5" w:rsidRPr="00CA5921" w:rsidRDefault="008605D5" w:rsidP="002B30CF">
      <w:pPr>
        <w:numPr>
          <w:ilvl w:val="0"/>
          <w:numId w:val="17"/>
        </w:numPr>
        <w:ind w:left="1134"/>
        <w:jc w:val="both"/>
        <w:rPr>
          <w:rFonts w:ascii="Arial Narrow" w:hAnsi="Arial Narrow"/>
          <w:sz w:val="22"/>
          <w:szCs w:val="22"/>
        </w:rPr>
      </w:pPr>
      <w:r w:rsidRPr="00CA5921">
        <w:rPr>
          <w:rFonts w:ascii="Arial Narrow" w:hAnsi="Arial Narrow"/>
          <w:sz w:val="22"/>
          <w:szCs w:val="22"/>
        </w:rPr>
        <w:t xml:space="preserve">zajištění dluhu, </w:t>
      </w:r>
    </w:p>
    <w:p w14:paraId="04BF95EF" w14:textId="77777777" w:rsidR="008605D5" w:rsidRPr="00CA5921" w:rsidRDefault="008605D5" w:rsidP="002B30CF">
      <w:pPr>
        <w:numPr>
          <w:ilvl w:val="0"/>
          <w:numId w:val="17"/>
        </w:numPr>
        <w:ind w:left="1134"/>
        <w:jc w:val="both"/>
        <w:rPr>
          <w:rFonts w:ascii="Arial Narrow" w:hAnsi="Arial Narrow"/>
          <w:sz w:val="22"/>
          <w:szCs w:val="22"/>
        </w:rPr>
      </w:pPr>
      <w:r w:rsidRPr="00CA5921">
        <w:rPr>
          <w:rFonts w:ascii="Arial Narrow" w:hAnsi="Arial Narrow"/>
          <w:sz w:val="22"/>
          <w:szCs w:val="22"/>
        </w:rPr>
        <w:t xml:space="preserve">ujednání dle bodu </w:t>
      </w:r>
      <w:r w:rsidR="002D0E62" w:rsidRPr="00CA5921">
        <w:rPr>
          <w:rFonts w:ascii="Arial Narrow" w:hAnsi="Arial Narrow"/>
          <w:sz w:val="22"/>
          <w:szCs w:val="22"/>
        </w:rPr>
        <w:t>9</w:t>
      </w:r>
      <w:r w:rsidRPr="00CA5921">
        <w:rPr>
          <w:rFonts w:ascii="Arial Narrow" w:hAnsi="Arial Narrow"/>
          <w:sz w:val="22"/>
          <w:szCs w:val="22"/>
        </w:rPr>
        <w:t xml:space="preserve"> tohoto článku, ani</w:t>
      </w:r>
    </w:p>
    <w:p w14:paraId="44E7A719" w14:textId="77777777" w:rsidR="008605D5" w:rsidRPr="00CA5921" w:rsidRDefault="008605D5" w:rsidP="002B30CF">
      <w:pPr>
        <w:numPr>
          <w:ilvl w:val="0"/>
          <w:numId w:val="17"/>
        </w:numPr>
        <w:ind w:left="1134"/>
        <w:jc w:val="both"/>
        <w:rPr>
          <w:rFonts w:ascii="Arial Narrow" w:hAnsi="Arial Narrow"/>
          <w:sz w:val="22"/>
          <w:szCs w:val="22"/>
        </w:rPr>
      </w:pPr>
      <w:r w:rsidRPr="00CA5921">
        <w:rPr>
          <w:rFonts w:ascii="Arial Narrow" w:hAnsi="Arial Narrow"/>
          <w:sz w:val="22"/>
          <w:szCs w:val="22"/>
        </w:rPr>
        <w:t>ujednání, které má vzhledem ke své povaze zavazovat strany i po odstoupení od</w:t>
      </w:r>
      <w:r w:rsidR="002C2AC6" w:rsidRPr="00CA5921">
        <w:rPr>
          <w:rFonts w:ascii="Arial Narrow" w:hAnsi="Arial Narrow"/>
          <w:sz w:val="22"/>
          <w:szCs w:val="22"/>
        </w:rPr>
        <w:t xml:space="preserve"> rámcové dohody nebo dílčí smlouvy,</w:t>
      </w:r>
      <w:r w:rsidRPr="00CA5921">
        <w:rPr>
          <w:rFonts w:ascii="Arial Narrow" w:hAnsi="Arial Narrow"/>
          <w:sz w:val="22"/>
          <w:szCs w:val="22"/>
        </w:rPr>
        <w:t xml:space="preserve"> zejména ujednání o způsobu řešení sporů</w:t>
      </w:r>
    </w:p>
    <w:p w14:paraId="0602498B" w14:textId="77777777" w:rsidR="00B76AB1" w:rsidRPr="00CA5921" w:rsidRDefault="008605D5" w:rsidP="002B30CF">
      <w:pPr>
        <w:numPr>
          <w:ilvl w:val="0"/>
          <w:numId w:val="3"/>
        </w:numPr>
        <w:spacing w:before="120" w:after="120"/>
        <w:ind w:left="357" w:hanging="357"/>
        <w:jc w:val="both"/>
        <w:rPr>
          <w:rFonts w:ascii="Arial Narrow" w:hAnsi="Arial Narrow"/>
          <w:sz w:val="22"/>
          <w:szCs w:val="22"/>
        </w:rPr>
      </w:pPr>
      <w:r w:rsidRPr="00CA5921">
        <w:rPr>
          <w:rFonts w:ascii="Arial Narrow" w:hAnsi="Arial Narrow"/>
          <w:sz w:val="22"/>
          <w:szCs w:val="22"/>
        </w:rPr>
        <w:t xml:space="preserve">Je-li nebo stane-li se některé ustanovení této </w:t>
      </w:r>
      <w:r w:rsidR="00A873A2" w:rsidRPr="00CA5921">
        <w:rPr>
          <w:rFonts w:ascii="Arial Narrow" w:hAnsi="Arial Narrow"/>
          <w:sz w:val="22"/>
          <w:szCs w:val="22"/>
        </w:rPr>
        <w:t>rámcové dohody</w:t>
      </w:r>
      <w:r w:rsidRPr="00CA5921">
        <w:rPr>
          <w:rFonts w:ascii="Arial Narrow" w:hAnsi="Arial Narrow"/>
          <w:sz w:val="22"/>
          <w:szCs w:val="22"/>
        </w:rPr>
        <w:t xml:space="preserve"> neplatným nebo neúčinným, nezpůsobuje to neplatnost, resp. neúčinnost ostatních ustanovení této </w:t>
      </w:r>
      <w:r w:rsidR="00A873A2" w:rsidRPr="00CA5921">
        <w:rPr>
          <w:rFonts w:ascii="Arial Narrow" w:hAnsi="Arial Narrow"/>
          <w:sz w:val="22"/>
          <w:szCs w:val="22"/>
        </w:rPr>
        <w:t>rámcové dohody</w:t>
      </w:r>
      <w:r w:rsidRPr="00CA5921">
        <w:rPr>
          <w:rFonts w:ascii="Arial Narrow" w:hAnsi="Arial Narrow"/>
          <w:sz w:val="22"/>
          <w:szCs w:val="22"/>
        </w:rPr>
        <w:t xml:space="preserve"> a otázky, které jsou předmětem takového ustanovení neplatného, resp. neúčinného, budou posuzovány podle úpravy obsažené v obecně závazných právních předpisech, které svým účelem nejlépe odpovídají předmětu úpravy ustanovení neplatného, resp. neúčinného.</w:t>
      </w:r>
      <w:r w:rsidR="00A873A2" w:rsidRPr="00CA5921">
        <w:rPr>
          <w:rFonts w:ascii="Arial Narrow" w:hAnsi="Arial Narrow"/>
          <w:sz w:val="22"/>
          <w:szCs w:val="22"/>
        </w:rPr>
        <w:t xml:space="preserve"> </w:t>
      </w:r>
    </w:p>
    <w:p w14:paraId="20CC1CB6" w14:textId="77777777" w:rsidR="00B76AB1" w:rsidRPr="00CA5921" w:rsidRDefault="00B76AB1" w:rsidP="002B30CF">
      <w:pPr>
        <w:pStyle w:val="OdstavecII"/>
        <w:keepNext w:val="0"/>
        <w:widowControl w:val="0"/>
        <w:numPr>
          <w:ilvl w:val="0"/>
          <w:numId w:val="3"/>
        </w:numPr>
        <w:tabs>
          <w:tab w:val="clear" w:pos="360"/>
        </w:tabs>
        <w:spacing w:line="240" w:lineRule="auto"/>
      </w:pPr>
      <w:r w:rsidRPr="00CA5921">
        <w:t>Rámcová dohoda bude uzavřena připojením zaručených elektronických podpisů obou Smluvních stran. Smluvní strany se však mohou, třeba i ústně, dohodnout, že Rámcovou dohodu uzavřou v listinné podobě. V případě uzavření rámcové dohody v listinné podobě je tato Rámcová dohoda vyhotovena ve dvou stejnopisech, z nichž každý má platnost originálu, každá smluvní strana obdrží po jednom z nich.</w:t>
      </w:r>
    </w:p>
    <w:p w14:paraId="517622F8" w14:textId="77777777" w:rsidR="00616674" w:rsidRPr="00CA5921" w:rsidRDefault="008605D5" w:rsidP="002B30CF">
      <w:pPr>
        <w:pStyle w:val="Zkladntext"/>
        <w:widowControl w:val="0"/>
        <w:numPr>
          <w:ilvl w:val="0"/>
          <w:numId w:val="3"/>
        </w:numPr>
        <w:tabs>
          <w:tab w:val="left" w:pos="1883"/>
        </w:tabs>
        <w:spacing w:before="120" w:line="245" w:lineRule="auto"/>
        <w:ind w:left="357" w:hanging="357"/>
        <w:jc w:val="both"/>
        <w:rPr>
          <w:rFonts w:ascii="Arial Narrow" w:hAnsi="Arial Narrow"/>
          <w:sz w:val="22"/>
          <w:szCs w:val="22"/>
        </w:rPr>
      </w:pPr>
      <w:r w:rsidRPr="00CA5921">
        <w:rPr>
          <w:rFonts w:ascii="Arial Narrow" w:hAnsi="Arial Narrow"/>
          <w:sz w:val="22"/>
          <w:szCs w:val="22"/>
        </w:rPr>
        <w:t>Smluvní</w:t>
      </w:r>
      <w:r w:rsidRPr="00CA5921">
        <w:rPr>
          <w:rFonts w:ascii="Arial Narrow" w:hAnsi="Arial Narrow"/>
          <w:spacing w:val="22"/>
          <w:sz w:val="22"/>
          <w:szCs w:val="22"/>
        </w:rPr>
        <w:t xml:space="preserve"> </w:t>
      </w:r>
      <w:r w:rsidRPr="00CA5921">
        <w:rPr>
          <w:rFonts w:ascii="Arial Narrow" w:hAnsi="Arial Narrow"/>
          <w:sz w:val="22"/>
          <w:szCs w:val="22"/>
        </w:rPr>
        <w:t>strany svým podpisem</w:t>
      </w:r>
      <w:r w:rsidRPr="00CA5921">
        <w:rPr>
          <w:rFonts w:ascii="Arial Narrow" w:hAnsi="Arial Narrow"/>
          <w:spacing w:val="13"/>
          <w:sz w:val="22"/>
          <w:szCs w:val="22"/>
        </w:rPr>
        <w:t xml:space="preserve"> </w:t>
      </w:r>
      <w:r w:rsidRPr="00CA5921">
        <w:rPr>
          <w:rFonts w:ascii="Arial Narrow" w:hAnsi="Arial Narrow"/>
          <w:sz w:val="22"/>
          <w:szCs w:val="22"/>
        </w:rPr>
        <w:t>potvrzují,</w:t>
      </w:r>
      <w:r w:rsidRPr="00CA5921">
        <w:rPr>
          <w:rFonts w:ascii="Arial Narrow" w:hAnsi="Arial Narrow"/>
          <w:spacing w:val="7"/>
          <w:sz w:val="22"/>
          <w:szCs w:val="22"/>
        </w:rPr>
        <w:t xml:space="preserve"> </w:t>
      </w:r>
      <w:r w:rsidRPr="00CA5921">
        <w:rPr>
          <w:rFonts w:ascii="Arial Narrow" w:hAnsi="Arial Narrow"/>
          <w:sz w:val="22"/>
          <w:szCs w:val="22"/>
        </w:rPr>
        <w:t>že</w:t>
      </w:r>
      <w:r w:rsidRPr="00CA5921">
        <w:rPr>
          <w:rFonts w:ascii="Arial Narrow" w:hAnsi="Arial Narrow"/>
          <w:spacing w:val="10"/>
          <w:sz w:val="22"/>
          <w:szCs w:val="22"/>
        </w:rPr>
        <w:t xml:space="preserve"> </w:t>
      </w:r>
      <w:r w:rsidRPr="00CA5921">
        <w:rPr>
          <w:rFonts w:ascii="Arial Narrow" w:hAnsi="Arial Narrow"/>
          <w:sz w:val="22"/>
          <w:szCs w:val="22"/>
        </w:rPr>
        <w:t>si</w:t>
      </w:r>
      <w:r w:rsidRPr="00CA5921">
        <w:rPr>
          <w:rFonts w:ascii="Arial Narrow" w:hAnsi="Arial Narrow"/>
          <w:spacing w:val="-6"/>
          <w:sz w:val="22"/>
          <w:szCs w:val="22"/>
        </w:rPr>
        <w:t xml:space="preserve"> </w:t>
      </w:r>
      <w:r w:rsidRPr="00CA5921">
        <w:rPr>
          <w:rFonts w:ascii="Arial Narrow" w:hAnsi="Arial Narrow"/>
          <w:sz w:val="22"/>
          <w:szCs w:val="22"/>
        </w:rPr>
        <w:t>tuto</w:t>
      </w:r>
      <w:r w:rsidRPr="00CA5921">
        <w:rPr>
          <w:rFonts w:ascii="Arial Narrow" w:hAnsi="Arial Narrow"/>
          <w:spacing w:val="14"/>
          <w:sz w:val="22"/>
          <w:szCs w:val="22"/>
        </w:rPr>
        <w:t xml:space="preserve"> </w:t>
      </w:r>
      <w:r w:rsidR="00A873A2" w:rsidRPr="00CA5921">
        <w:rPr>
          <w:rFonts w:ascii="Arial Narrow" w:hAnsi="Arial Narrow"/>
          <w:sz w:val="22"/>
          <w:szCs w:val="22"/>
        </w:rPr>
        <w:t>rámcovou dohodu</w:t>
      </w:r>
      <w:r w:rsidRPr="00CA5921">
        <w:rPr>
          <w:rFonts w:ascii="Arial Narrow" w:hAnsi="Arial Narrow"/>
          <w:spacing w:val="23"/>
          <w:sz w:val="22"/>
          <w:szCs w:val="22"/>
        </w:rPr>
        <w:t xml:space="preserve"> </w:t>
      </w:r>
      <w:r w:rsidRPr="00CA5921">
        <w:rPr>
          <w:rFonts w:ascii="Arial Narrow" w:hAnsi="Arial Narrow"/>
          <w:sz w:val="22"/>
          <w:szCs w:val="22"/>
        </w:rPr>
        <w:t>před</w:t>
      </w:r>
      <w:r w:rsidRPr="00CA5921">
        <w:rPr>
          <w:rFonts w:ascii="Arial Narrow" w:hAnsi="Arial Narrow"/>
          <w:spacing w:val="-16"/>
          <w:sz w:val="22"/>
          <w:szCs w:val="22"/>
        </w:rPr>
        <w:t xml:space="preserve"> </w:t>
      </w:r>
      <w:r w:rsidRPr="00CA5921">
        <w:rPr>
          <w:rFonts w:ascii="Arial Narrow" w:hAnsi="Arial Narrow"/>
          <w:sz w:val="22"/>
          <w:szCs w:val="22"/>
        </w:rPr>
        <w:t>jejím</w:t>
      </w:r>
      <w:r w:rsidRPr="00CA5921">
        <w:rPr>
          <w:rFonts w:ascii="Arial Narrow" w:hAnsi="Arial Narrow"/>
          <w:spacing w:val="29"/>
          <w:sz w:val="22"/>
          <w:szCs w:val="22"/>
        </w:rPr>
        <w:t xml:space="preserve"> </w:t>
      </w:r>
      <w:r w:rsidRPr="00CA5921">
        <w:rPr>
          <w:rFonts w:ascii="Arial Narrow" w:hAnsi="Arial Narrow"/>
          <w:sz w:val="22"/>
          <w:szCs w:val="22"/>
        </w:rPr>
        <w:t>podpisem</w:t>
      </w:r>
      <w:r w:rsidRPr="00CA5921">
        <w:rPr>
          <w:rFonts w:ascii="Arial Narrow" w:hAnsi="Arial Narrow"/>
          <w:spacing w:val="24"/>
          <w:sz w:val="22"/>
          <w:szCs w:val="22"/>
        </w:rPr>
        <w:t xml:space="preserve"> </w:t>
      </w:r>
      <w:r w:rsidRPr="00CA5921">
        <w:rPr>
          <w:rFonts w:ascii="Arial Narrow" w:hAnsi="Arial Narrow"/>
          <w:sz w:val="22"/>
          <w:szCs w:val="22"/>
        </w:rPr>
        <w:t>přečetly</w:t>
      </w:r>
      <w:r w:rsidRPr="00CA5921">
        <w:rPr>
          <w:rFonts w:ascii="Arial Narrow" w:hAnsi="Arial Narrow"/>
          <w:spacing w:val="12"/>
          <w:sz w:val="22"/>
          <w:szCs w:val="22"/>
        </w:rPr>
        <w:t xml:space="preserve"> </w:t>
      </w:r>
      <w:r w:rsidRPr="00CA5921">
        <w:rPr>
          <w:rFonts w:ascii="Arial Narrow" w:hAnsi="Arial Narrow"/>
          <w:sz w:val="22"/>
          <w:szCs w:val="22"/>
        </w:rPr>
        <w:t>a</w:t>
      </w:r>
      <w:r w:rsidRPr="00CA5921">
        <w:rPr>
          <w:rFonts w:ascii="Arial Narrow" w:hAnsi="Arial Narrow"/>
          <w:spacing w:val="-4"/>
          <w:sz w:val="22"/>
          <w:szCs w:val="22"/>
        </w:rPr>
        <w:t xml:space="preserve"> </w:t>
      </w:r>
      <w:r w:rsidRPr="00CA5921">
        <w:rPr>
          <w:rFonts w:ascii="Arial Narrow" w:hAnsi="Arial Narrow"/>
          <w:sz w:val="22"/>
          <w:szCs w:val="22"/>
        </w:rPr>
        <w:t>s</w:t>
      </w:r>
      <w:r w:rsidRPr="00CA5921">
        <w:rPr>
          <w:rFonts w:ascii="Arial Narrow" w:hAnsi="Arial Narrow"/>
          <w:spacing w:val="-16"/>
          <w:sz w:val="22"/>
          <w:szCs w:val="22"/>
        </w:rPr>
        <w:t xml:space="preserve"> </w:t>
      </w:r>
      <w:r w:rsidRPr="00CA5921">
        <w:rPr>
          <w:rFonts w:ascii="Arial Narrow" w:hAnsi="Arial Narrow"/>
          <w:sz w:val="22"/>
          <w:szCs w:val="22"/>
        </w:rPr>
        <w:t>jejím</w:t>
      </w:r>
      <w:r w:rsidRPr="00CA5921">
        <w:rPr>
          <w:rFonts w:ascii="Arial Narrow" w:hAnsi="Arial Narrow"/>
          <w:spacing w:val="17"/>
          <w:sz w:val="22"/>
          <w:szCs w:val="22"/>
        </w:rPr>
        <w:t xml:space="preserve"> </w:t>
      </w:r>
      <w:r w:rsidRPr="00CA5921">
        <w:rPr>
          <w:rFonts w:ascii="Arial Narrow" w:hAnsi="Arial Narrow"/>
          <w:sz w:val="22"/>
          <w:szCs w:val="22"/>
        </w:rPr>
        <w:t>obsahem</w:t>
      </w:r>
      <w:r w:rsidRPr="00CA5921">
        <w:rPr>
          <w:rFonts w:ascii="Arial Narrow" w:hAnsi="Arial Narrow"/>
          <w:spacing w:val="18"/>
          <w:sz w:val="22"/>
          <w:szCs w:val="22"/>
        </w:rPr>
        <w:t xml:space="preserve"> </w:t>
      </w:r>
      <w:r w:rsidRPr="00CA5921">
        <w:rPr>
          <w:rFonts w:ascii="Arial Narrow" w:hAnsi="Arial Narrow"/>
          <w:sz w:val="22"/>
          <w:szCs w:val="22"/>
        </w:rPr>
        <w:t>souhlasí,</w:t>
      </w:r>
      <w:r w:rsidRPr="00CA5921">
        <w:rPr>
          <w:rFonts w:ascii="Arial Narrow" w:hAnsi="Arial Narrow"/>
          <w:spacing w:val="9"/>
          <w:sz w:val="22"/>
          <w:szCs w:val="22"/>
        </w:rPr>
        <w:t xml:space="preserve"> </w:t>
      </w:r>
      <w:r w:rsidRPr="00CA5921">
        <w:rPr>
          <w:rFonts w:ascii="Arial Narrow" w:hAnsi="Arial Narrow"/>
          <w:sz w:val="22"/>
          <w:szCs w:val="22"/>
        </w:rPr>
        <w:t xml:space="preserve">že </w:t>
      </w:r>
      <w:r w:rsidR="00A873A2" w:rsidRPr="00CA5921">
        <w:rPr>
          <w:rFonts w:ascii="Arial Narrow" w:hAnsi="Arial Narrow"/>
          <w:sz w:val="22"/>
          <w:szCs w:val="22"/>
        </w:rPr>
        <w:t>rámcové dohody</w:t>
      </w:r>
      <w:r w:rsidRPr="00CA5921">
        <w:rPr>
          <w:rFonts w:ascii="Arial Narrow" w:hAnsi="Arial Narrow"/>
          <w:spacing w:val="27"/>
          <w:sz w:val="22"/>
          <w:szCs w:val="22"/>
        </w:rPr>
        <w:t xml:space="preserve"> </w:t>
      </w:r>
      <w:r w:rsidRPr="00CA5921">
        <w:rPr>
          <w:rFonts w:ascii="Arial Narrow" w:hAnsi="Arial Narrow"/>
          <w:sz w:val="22"/>
          <w:szCs w:val="22"/>
        </w:rPr>
        <w:t>představuje</w:t>
      </w:r>
      <w:r w:rsidRPr="00CA5921">
        <w:rPr>
          <w:rFonts w:ascii="Arial Narrow" w:hAnsi="Arial Narrow"/>
          <w:spacing w:val="15"/>
          <w:sz w:val="22"/>
          <w:szCs w:val="22"/>
        </w:rPr>
        <w:t xml:space="preserve"> </w:t>
      </w:r>
      <w:r w:rsidRPr="00CA5921">
        <w:rPr>
          <w:rFonts w:ascii="Arial Narrow" w:hAnsi="Arial Narrow"/>
          <w:sz w:val="22"/>
          <w:szCs w:val="22"/>
        </w:rPr>
        <w:t>úplnou</w:t>
      </w:r>
      <w:r w:rsidRPr="00CA5921">
        <w:rPr>
          <w:rFonts w:ascii="Arial Narrow" w:hAnsi="Arial Narrow"/>
          <w:spacing w:val="11"/>
          <w:sz w:val="22"/>
          <w:szCs w:val="22"/>
        </w:rPr>
        <w:t xml:space="preserve"> </w:t>
      </w:r>
      <w:r w:rsidRPr="00CA5921">
        <w:rPr>
          <w:rFonts w:ascii="Arial Narrow" w:hAnsi="Arial Narrow"/>
          <w:sz w:val="22"/>
          <w:szCs w:val="22"/>
        </w:rPr>
        <w:t>dohodu</w:t>
      </w:r>
      <w:r w:rsidRPr="00CA5921">
        <w:rPr>
          <w:rFonts w:ascii="Arial Narrow" w:hAnsi="Arial Narrow"/>
          <w:spacing w:val="17"/>
          <w:sz w:val="22"/>
          <w:szCs w:val="22"/>
        </w:rPr>
        <w:t xml:space="preserve"> </w:t>
      </w:r>
      <w:r w:rsidRPr="00CA5921">
        <w:rPr>
          <w:rFonts w:ascii="Arial Narrow" w:hAnsi="Arial Narrow"/>
          <w:sz w:val="22"/>
          <w:szCs w:val="22"/>
        </w:rPr>
        <w:t>mezi</w:t>
      </w:r>
      <w:r w:rsidRPr="00CA5921">
        <w:rPr>
          <w:rFonts w:ascii="Arial Narrow" w:hAnsi="Arial Narrow"/>
          <w:spacing w:val="7"/>
          <w:sz w:val="22"/>
          <w:szCs w:val="22"/>
        </w:rPr>
        <w:t xml:space="preserve"> </w:t>
      </w:r>
      <w:r w:rsidRPr="00CA5921">
        <w:rPr>
          <w:rFonts w:ascii="Arial Narrow" w:hAnsi="Arial Narrow"/>
          <w:sz w:val="22"/>
          <w:szCs w:val="22"/>
        </w:rPr>
        <w:t>nimi</w:t>
      </w:r>
      <w:r w:rsidRPr="00CA5921">
        <w:rPr>
          <w:rFonts w:ascii="Arial Narrow" w:hAnsi="Arial Narrow"/>
          <w:spacing w:val="1"/>
          <w:sz w:val="22"/>
          <w:szCs w:val="22"/>
        </w:rPr>
        <w:t xml:space="preserve"> </w:t>
      </w:r>
      <w:r w:rsidRPr="00CA5921">
        <w:rPr>
          <w:rFonts w:ascii="Arial Narrow" w:hAnsi="Arial Narrow"/>
          <w:sz w:val="22"/>
          <w:szCs w:val="22"/>
        </w:rPr>
        <w:t>a</w:t>
      </w:r>
      <w:r w:rsidRPr="00CA5921">
        <w:rPr>
          <w:rFonts w:ascii="Arial Narrow" w:hAnsi="Arial Narrow"/>
          <w:spacing w:val="1"/>
          <w:sz w:val="22"/>
          <w:szCs w:val="22"/>
        </w:rPr>
        <w:t xml:space="preserve"> </w:t>
      </w:r>
      <w:r w:rsidRPr="00CA5921">
        <w:rPr>
          <w:rFonts w:ascii="Arial Narrow" w:hAnsi="Arial Narrow"/>
          <w:sz w:val="22"/>
          <w:szCs w:val="22"/>
        </w:rPr>
        <w:t>že</w:t>
      </w:r>
      <w:r w:rsidRPr="00CA5921">
        <w:rPr>
          <w:rFonts w:ascii="Arial Narrow" w:hAnsi="Arial Narrow"/>
          <w:spacing w:val="15"/>
          <w:sz w:val="22"/>
          <w:szCs w:val="22"/>
        </w:rPr>
        <w:t xml:space="preserve"> </w:t>
      </w:r>
      <w:r w:rsidRPr="00CA5921">
        <w:rPr>
          <w:rFonts w:ascii="Arial Narrow" w:hAnsi="Arial Narrow"/>
          <w:sz w:val="22"/>
          <w:szCs w:val="22"/>
        </w:rPr>
        <w:t>nebyla</w:t>
      </w:r>
      <w:r w:rsidRPr="00CA5921">
        <w:rPr>
          <w:rFonts w:ascii="Arial Narrow" w:hAnsi="Arial Narrow"/>
          <w:spacing w:val="22"/>
          <w:sz w:val="22"/>
          <w:szCs w:val="22"/>
        </w:rPr>
        <w:t xml:space="preserve"> </w:t>
      </w:r>
      <w:r w:rsidRPr="00CA5921">
        <w:rPr>
          <w:rFonts w:ascii="Arial Narrow" w:hAnsi="Arial Narrow"/>
          <w:sz w:val="22"/>
          <w:szCs w:val="22"/>
        </w:rPr>
        <w:t>uzavřena</w:t>
      </w:r>
      <w:r w:rsidRPr="00CA5921">
        <w:rPr>
          <w:rFonts w:ascii="Arial Narrow" w:hAnsi="Arial Narrow"/>
          <w:spacing w:val="17"/>
          <w:sz w:val="22"/>
          <w:szCs w:val="22"/>
        </w:rPr>
        <w:t xml:space="preserve"> </w:t>
      </w:r>
      <w:r w:rsidRPr="00CA5921">
        <w:rPr>
          <w:rFonts w:ascii="Arial Narrow" w:hAnsi="Arial Narrow"/>
          <w:sz w:val="22"/>
          <w:szCs w:val="22"/>
        </w:rPr>
        <w:t>v</w:t>
      </w:r>
      <w:r w:rsidRPr="00CA5921">
        <w:rPr>
          <w:rFonts w:ascii="Arial Narrow" w:hAnsi="Arial Narrow"/>
          <w:spacing w:val="4"/>
          <w:sz w:val="22"/>
          <w:szCs w:val="22"/>
        </w:rPr>
        <w:t xml:space="preserve"> </w:t>
      </w:r>
      <w:r w:rsidRPr="00CA5921">
        <w:rPr>
          <w:rFonts w:ascii="Arial Narrow" w:hAnsi="Arial Narrow"/>
          <w:sz w:val="22"/>
          <w:szCs w:val="22"/>
        </w:rPr>
        <w:t>tísni</w:t>
      </w:r>
      <w:r w:rsidRPr="00CA5921">
        <w:rPr>
          <w:rFonts w:ascii="Arial Narrow" w:hAnsi="Arial Narrow"/>
          <w:spacing w:val="5"/>
          <w:sz w:val="22"/>
          <w:szCs w:val="22"/>
        </w:rPr>
        <w:t xml:space="preserve"> </w:t>
      </w:r>
      <w:r w:rsidRPr="00CA5921">
        <w:rPr>
          <w:rFonts w:ascii="Arial Narrow" w:hAnsi="Arial Narrow"/>
          <w:sz w:val="22"/>
          <w:szCs w:val="22"/>
        </w:rPr>
        <w:t>za</w:t>
      </w:r>
      <w:r w:rsidRPr="00CA5921">
        <w:rPr>
          <w:rFonts w:ascii="Arial Narrow" w:hAnsi="Arial Narrow"/>
          <w:spacing w:val="13"/>
          <w:sz w:val="22"/>
          <w:szCs w:val="22"/>
        </w:rPr>
        <w:t xml:space="preserve"> </w:t>
      </w:r>
      <w:r w:rsidRPr="00CA5921">
        <w:rPr>
          <w:rFonts w:ascii="Arial Narrow" w:hAnsi="Arial Narrow"/>
          <w:sz w:val="22"/>
          <w:szCs w:val="22"/>
        </w:rPr>
        <w:t>nápadně</w:t>
      </w:r>
      <w:r w:rsidRPr="00CA5921">
        <w:rPr>
          <w:rFonts w:ascii="Arial Narrow" w:hAnsi="Arial Narrow"/>
          <w:spacing w:val="19"/>
          <w:sz w:val="22"/>
          <w:szCs w:val="22"/>
        </w:rPr>
        <w:t xml:space="preserve"> </w:t>
      </w:r>
      <w:r w:rsidRPr="00CA5921">
        <w:rPr>
          <w:rFonts w:ascii="Arial Narrow" w:hAnsi="Arial Narrow"/>
          <w:sz w:val="22"/>
          <w:szCs w:val="22"/>
        </w:rPr>
        <w:t>nevýhodných podmínek.</w:t>
      </w:r>
      <w:r w:rsidRPr="00CA5921">
        <w:rPr>
          <w:rFonts w:ascii="Arial Narrow" w:hAnsi="Arial Narrow"/>
          <w:spacing w:val="18"/>
          <w:sz w:val="22"/>
          <w:szCs w:val="22"/>
        </w:rPr>
        <w:t xml:space="preserve"> </w:t>
      </w:r>
      <w:r w:rsidRPr="00CA5921">
        <w:rPr>
          <w:rFonts w:ascii="Arial Narrow" w:hAnsi="Arial Narrow"/>
          <w:sz w:val="22"/>
          <w:szCs w:val="22"/>
        </w:rPr>
        <w:t>Na</w:t>
      </w:r>
      <w:r w:rsidRPr="00CA5921">
        <w:rPr>
          <w:rFonts w:ascii="Arial Narrow" w:hAnsi="Arial Narrow"/>
          <w:spacing w:val="-9"/>
          <w:sz w:val="22"/>
          <w:szCs w:val="22"/>
        </w:rPr>
        <w:t xml:space="preserve"> </w:t>
      </w:r>
      <w:r w:rsidRPr="00CA5921">
        <w:rPr>
          <w:rFonts w:ascii="Arial Narrow" w:hAnsi="Arial Narrow"/>
          <w:sz w:val="22"/>
          <w:szCs w:val="22"/>
        </w:rPr>
        <w:t>důkaz</w:t>
      </w:r>
      <w:r w:rsidRPr="00CA5921">
        <w:rPr>
          <w:rFonts w:ascii="Arial Narrow" w:hAnsi="Arial Narrow"/>
          <w:spacing w:val="1"/>
          <w:sz w:val="22"/>
          <w:szCs w:val="22"/>
        </w:rPr>
        <w:t xml:space="preserve"> </w:t>
      </w:r>
      <w:r w:rsidRPr="00CA5921">
        <w:rPr>
          <w:rFonts w:ascii="Arial Narrow" w:hAnsi="Arial Narrow"/>
          <w:sz w:val="22"/>
          <w:szCs w:val="22"/>
        </w:rPr>
        <w:t>toho</w:t>
      </w:r>
      <w:r w:rsidRPr="00CA5921">
        <w:rPr>
          <w:rFonts w:ascii="Arial Narrow" w:hAnsi="Arial Narrow"/>
          <w:spacing w:val="21"/>
          <w:sz w:val="22"/>
          <w:szCs w:val="22"/>
        </w:rPr>
        <w:t xml:space="preserve"> </w:t>
      </w:r>
      <w:r w:rsidRPr="00CA5921">
        <w:rPr>
          <w:rFonts w:ascii="Arial Narrow" w:hAnsi="Arial Narrow"/>
          <w:sz w:val="22"/>
          <w:szCs w:val="22"/>
        </w:rPr>
        <w:t>připojují</w:t>
      </w:r>
      <w:r w:rsidRPr="00CA5921">
        <w:rPr>
          <w:rFonts w:ascii="Arial Narrow" w:hAnsi="Arial Narrow"/>
          <w:spacing w:val="12"/>
          <w:sz w:val="22"/>
          <w:szCs w:val="22"/>
        </w:rPr>
        <w:t xml:space="preserve"> </w:t>
      </w:r>
      <w:r w:rsidRPr="00CA5921">
        <w:rPr>
          <w:rFonts w:ascii="Arial Narrow" w:hAnsi="Arial Narrow"/>
          <w:sz w:val="22"/>
          <w:szCs w:val="22"/>
        </w:rPr>
        <w:t>své</w:t>
      </w:r>
      <w:r w:rsidRPr="00CA5921">
        <w:rPr>
          <w:rFonts w:ascii="Arial Narrow" w:hAnsi="Arial Narrow"/>
          <w:spacing w:val="7"/>
          <w:sz w:val="22"/>
          <w:szCs w:val="22"/>
        </w:rPr>
        <w:t xml:space="preserve"> </w:t>
      </w:r>
      <w:r w:rsidRPr="00CA5921">
        <w:rPr>
          <w:rFonts w:ascii="Arial Narrow" w:hAnsi="Arial Narrow"/>
          <w:sz w:val="22"/>
          <w:szCs w:val="22"/>
        </w:rPr>
        <w:t>podpisy.</w:t>
      </w:r>
    </w:p>
    <w:p w14:paraId="7620CF0B" w14:textId="77777777" w:rsidR="00A3022A" w:rsidRPr="00CA5921" w:rsidRDefault="00A3022A" w:rsidP="003865A9">
      <w:pPr>
        <w:jc w:val="both"/>
        <w:rPr>
          <w:rFonts w:ascii="Arial Narrow" w:hAnsi="Arial Narrow"/>
          <w:sz w:val="22"/>
          <w:szCs w:val="22"/>
        </w:rPr>
      </w:pPr>
    </w:p>
    <w:p w14:paraId="63B3C078" w14:textId="77777777" w:rsidR="00A3022A" w:rsidRPr="00CA5921" w:rsidRDefault="00A3022A" w:rsidP="00A3022A">
      <w:pPr>
        <w:ind w:left="709"/>
        <w:jc w:val="both"/>
        <w:rPr>
          <w:rFonts w:ascii="Arial Narrow" w:hAnsi="Arial Narrow"/>
          <w:sz w:val="22"/>
          <w:szCs w:val="22"/>
        </w:rPr>
        <w:sectPr w:rsidR="00A3022A" w:rsidRPr="00CA5921" w:rsidSect="00473591">
          <w:footerReference w:type="even" r:id="rId9"/>
          <w:footerReference w:type="default" r:id="rId10"/>
          <w:headerReference w:type="first" r:id="rId11"/>
          <w:footerReference w:type="first" r:id="rId12"/>
          <w:type w:val="continuous"/>
          <w:pgSz w:w="11906" w:h="16838"/>
          <w:pgMar w:top="1135" w:right="1417" w:bottom="993" w:left="1418" w:header="567" w:footer="456" w:gutter="0"/>
          <w:pgNumType w:start="1"/>
          <w:cols w:space="708"/>
          <w:titlePg/>
          <w:docGrid w:linePitch="360"/>
        </w:sectPr>
      </w:pPr>
    </w:p>
    <w:p w14:paraId="520C346A" w14:textId="77777777" w:rsidR="003865A9" w:rsidRDefault="003865A9" w:rsidP="003865A9">
      <w:pPr>
        <w:ind w:left="709"/>
        <w:jc w:val="both"/>
        <w:rPr>
          <w:rFonts w:ascii="Arial Narrow" w:hAnsi="Arial Narrow"/>
          <w:sz w:val="24"/>
          <w:szCs w:val="24"/>
        </w:rPr>
      </w:pPr>
      <w:bookmarkStart w:id="15" w:name="_Hlk163470671"/>
    </w:p>
    <w:p w14:paraId="3943B866" w14:textId="77777777" w:rsidR="003865A9" w:rsidRPr="003F11D8" w:rsidRDefault="003865A9" w:rsidP="003865A9">
      <w:pPr>
        <w:ind w:left="709" w:hanging="283"/>
        <w:jc w:val="both"/>
        <w:rPr>
          <w:rFonts w:ascii="Arial Narrow" w:hAnsi="Arial Narrow"/>
          <w:sz w:val="24"/>
          <w:szCs w:val="24"/>
        </w:rPr>
      </w:pPr>
      <w:r w:rsidRPr="003F11D8">
        <w:rPr>
          <w:rFonts w:ascii="Arial Narrow" w:hAnsi="Arial Narrow"/>
          <w:sz w:val="24"/>
          <w:szCs w:val="24"/>
        </w:rPr>
        <w:t>Datum:</w:t>
      </w:r>
      <w:r>
        <w:rPr>
          <w:rFonts w:ascii="Arial Narrow" w:hAnsi="Arial Narrow"/>
          <w:sz w:val="24"/>
          <w:szCs w:val="24"/>
        </w:rPr>
        <w:t xml:space="preserve"> </w:t>
      </w:r>
      <w:r w:rsidRPr="003F11D8">
        <w:rPr>
          <w:rFonts w:ascii="Arial Narrow" w:hAnsi="Arial Narrow"/>
          <w:sz w:val="24"/>
          <w:szCs w:val="24"/>
        </w:rPr>
        <w:fldChar w:fldCharType="begin">
          <w:ffData>
            <w:name w:val="Text2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7605FE7D" w14:textId="77777777" w:rsidR="003865A9" w:rsidRPr="003F11D8" w:rsidRDefault="003865A9" w:rsidP="003865A9">
      <w:pPr>
        <w:ind w:left="709" w:hanging="283"/>
        <w:jc w:val="both"/>
        <w:rPr>
          <w:rFonts w:ascii="Arial Narrow" w:hAnsi="Arial Narrow"/>
          <w:sz w:val="24"/>
          <w:szCs w:val="24"/>
        </w:rPr>
      </w:pPr>
      <w:r w:rsidRPr="003F11D8">
        <w:rPr>
          <w:rFonts w:ascii="Arial Narrow" w:hAnsi="Arial Narrow"/>
          <w:sz w:val="24"/>
          <w:szCs w:val="24"/>
        </w:rPr>
        <w:tab/>
      </w:r>
    </w:p>
    <w:p w14:paraId="5F00EEA7" w14:textId="77777777" w:rsidR="003865A9" w:rsidRPr="003F11D8" w:rsidRDefault="003865A9" w:rsidP="003865A9">
      <w:pPr>
        <w:ind w:hanging="283"/>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41D07694" w14:textId="77777777" w:rsidR="003865A9" w:rsidRPr="003F11D8" w:rsidRDefault="003865A9" w:rsidP="003260DE">
      <w:pPr>
        <w:ind w:left="851"/>
        <w:jc w:val="both"/>
        <w:rPr>
          <w:rFonts w:ascii="Arial Narrow" w:hAnsi="Arial Narrow"/>
          <w:sz w:val="24"/>
          <w:szCs w:val="24"/>
        </w:rPr>
      </w:pPr>
      <w:r w:rsidRPr="003F11D8">
        <w:rPr>
          <w:rFonts w:ascii="Arial Narrow" w:hAnsi="Arial Narrow"/>
          <w:sz w:val="24"/>
          <w:szCs w:val="24"/>
        </w:rPr>
        <w:t xml:space="preserve">Datum: </w:t>
      </w:r>
      <w:r w:rsidRPr="003F11D8">
        <w:rPr>
          <w:rFonts w:ascii="Arial Narrow" w:hAnsi="Arial Narrow"/>
          <w:sz w:val="24"/>
          <w:szCs w:val="24"/>
        </w:rPr>
        <w:fldChar w:fldCharType="begin">
          <w:ffData>
            <w:name w:val="Text2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7561D38B" w14:textId="77777777" w:rsidR="003865A9" w:rsidRPr="003F11D8" w:rsidRDefault="003865A9" w:rsidP="003865A9">
      <w:pPr>
        <w:ind w:left="709" w:hanging="283"/>
        <w:jc w:val="both"/>
        <w:rPr>
          <w:rFonts w:ascii="Arial Narrow" w:hAnsi="Arial Narrow"/>
          <w:sz w:val="24"/>
          <w:szCs w:val="24"/>
        </w:rPr>
        <w:sectPr w:rsidR="003865A9" w:rsidRPr="003F11D8" w:rsidSect="003865A9">
          <w:type w:val="continuous"/>
          <w:pgSz w:w="11906" w:h="16838"/>
          <w:pgMar w:top="1418" w:right="1417" w:bottom="1417" w:left="1418" w:header="567" w:footer="854" w:gutter="0"/>
          <w:cols w:num="2" w:space="706"/>
          <w:titlePg/>
          <w:docGrid w:linePitch="360"/>
        </w:sectPr>
      </w:pPr>
    </w:p>
    <w:p w14:paraId="44FD7C26" w14:textId="77777777" w:rsidR="003865A9" w:rsidRPr="003F11D8" w:rsidRDefault="003865A9" w:rsidP="003865A9">
      <w:pPr>
        <w:ind w:hanging="283"/>
        <w:jc w:val="both"/>
        <w:rPr>
          <w:rFonts w:ascii="Arial Narrow" w:hAnsi="Arial Narrow"/>
          <w:sz w:val="24"/>
          <w:szCs w:val="24"/>
        </w:rPr>
      </w:pPr>
    </w:p>
    <w:p w14:paraId="4B9092FF" w14:textId="77777777" w:rsidR="003865A9" w:rsidRPr="003F11D8" w:rsidRDefault="003865A9" w:rsidP="003865A9">
      <w:pPr>
        <w:ind w:left="709" w:hanging="283"/>
        <w:jc w:val="both"/>
        <w:rPr>
          <w:rFonts w:ascii="Arial Narrow" w:hAnsi="Arial Narrow"/>
          <w:sz w:val="24"/>
          <w:szCs w:val="24"/>
        </w:rPr>
      </w:pPr>
    </w:p>
    <w:p w14:paraId="04642EA3" w14:textId="77777777" w:rsidR="003865A9" w:rsidRPr="003F11D8" w:rsidRDefault="003865A9" w:rsidP="003865A9">
      <w:pPr>
        <w:ind w:left="709" w:hanging="283"/>
        <w:jc w:val="both"/>
        <w:rPr>
          <w:rFonts w:ascii="Arial Narrow" w:hAnsi="Arial Narrow"/>
          <w:sz w:val="24"/>
          <w:szCs w:val="24"/>
        </w:rPr>
        <w:sectPr w:rsidR="003865A9" w:rsidRPr="003F11D8" w:rsidSect="003865A9">
          <w:type w:val="continuous"/>
          <w:pgSz w:w="11906" w:h="16838"/>
          <w:pgMar w:top="1418" w:right="1417" w:bottom="1417" w:left="1418" w:header="567" w:footer="854" w:gutter="0"/>
          <w:cols w:space="708"/>
          <w:titlePg/>
          <w:docGrid w:linePitch="360"/>
        </w:sectPr>
      </w:pPr>
    </w:p>
    <w:p w14:paraId="125DC935" w14:textId="77777777" w:rsidR="003865A9" w:rsidRPr="003F11D8" w:rsidRDefault="003865A9" w:rsidP="003865A9">
      <w:pPr>
        <w:ind w:left="709" w:hanging="283"/>
        <w:jc w:val="both"/>
        <w:rPr>
          <w:rFonts w:ascii="Arial Narrow" w:hAnsi="Arial Narrow"/>
          <w:sz w:val="24"/>
          <w:szCs w:val="24"/>
        </w:rPr>
      </w:pPr>
      <w:r w:rsidRPr="003F11D8">
        <w:rPr>
          <w:rFonts w:ascii="Arial Narrow" w:hAnsi="Arial Narrow"/>
          <w:sz w:val="24"/>
          <w:szCs w:val="24"/>
        </w:rPr>
        <w:t xml:space="preserve">Za Kupující: </w:t>
      </w:r>
    </w:p>
    <w:p w14:paraId="32FCAD41" w14:textId="77777777" w:rsidR="003865A9" w:rsidRPr="003F11D8" w:rsidRDefault="003865A9" w:rsidP="003260DE">
      <w:pPr>
        <w:ind w:left="709" w:firstLine="142"/>
        <w:jc w:val="both"/>
        <w:rPr>
          <w:rFonts w:ascii="Arial Narrow" w:hAnsi="Arial Narrow"/>
          <w:sz w:val="24"/>
          <w:szCs w:val="24"/>
        </w:rPr>
      </w:pPr>
      <w:r w:rsidRPr="003F11D8">
        <w:rPr>
          <w:rFonts w:ascii="Arial Narrow" w:hAnsi="Arial Narrow"/>
          <w:sz w:val="24"/>
          <w:szCs w:val="24"/>
        </w:rPr>
        <w:t xml:space="preserve">Za Prodávající: </w:t>
      </w:r>
    </w:p>
    <w:p w14:paraId="228F5687" w14:textId="77777777" w:rsidR="003865A9" w:rsidRPr="003F11D8" w:rsidRDefault="003865A9" w:rsidP="003865A9">
      <w:pPr>
        <w:ind w:left="709" w:hanging="283"/>
        <w:jc w:val="both"/>
        <w:rPr>
          <w:rFonts w:ascii="Arial Narrow" w:hAnsi="Arial Narrow"/>
          <w:sz w:val="24"/>
          <w:szCs w:val="24"/>
        </w:rPr>
        <w:sectPr w:rsidR="003865A9" w:rsidRPr="003F11D8" w:rsidSect="003865A9">
          <w:type w:val="continuous"/>
          <w:pgSz w:w="11906" w:h="16838"/>
          <w:pgMar w:top="1418" w:right="1417" w:bottom="1843" w:left="1418" w:header="567" w:footer="854" w:gutter="0"/>
          <w:cols w:num="2" w:space="706"/>
          <w:titlePg/>
          <w:docGrid w:linePitch="360"/>
        </w:sectPr>
      </w:pPr>
    </w:p>
    <w:p w14:paraId="6FF7508E" w14:textId="77777777" w:rsidR="003865A9" w:rsidRPr="003F11D8" w:rsidRDefault="003865A9" w:rsidP="003865A9">
      <w:pPr>
        <w:ind w:left="709" w:hanging="283"/>
        <w:jc w:val="both"/>
        <w:rPr>
          <w:rFonts w:ascii="Arial Narrow" w:hAnsi="Arial Narrow"/>
          <w:sz w:val="24"/>
          <w:szCs w:val="24"/>
        </w:rPr>
      </w:pPr>
    </w:p>
    <w:p w14:paraId="7DDA5DC7" w14:textId="77777777" w:rsidR="003865A9" w:rsidRPr="003F11D8" w:rsidRDefault="003865A9" w:rsidP="003865A9">
      <w:pPr>
        <w:ind w:left="709" w:hanging="283"/>
        <w:jc w:val="both"/>
        <w:rPr>
          <w:rFonts w:ascii="Arial Narrow" w:hAnsi="Arial Narrow"/>
          <w:sz w:val="24"/>
          <w:szCs w:val="24"/>
        </w:rPr>
        <w:sectPr w:rsidR="003865A9" w:rsidRPr="003F11D8" w:rsidSect="003865A9">
          <w:type w:val="continuous"/>
          <w:pgSz w:w="11906" w:h="16838"/>
          <w:pgMar w:top="2269" w:right="1417" w:bottom="1417" w:left="1418" w:header="567" w:footer="854" w:gutter="0"/>
          <w:cols w:space="708"/>
          <w:titlePg/>
          <w:docGrid w:linePitch="360"/>
        </w:sectPr>
      </w:pPr>
    </w:p>
    <w:p w14:paraId="3D4CA7C9" w14:textId="77777777" w:rsidR="003865A9" w:rsidRPr="003F11D8" w:rsidRDefault="003865A9" w:rsidP="003865A9">
      <w:pPr>
        <w:ind w:left="709" w:hanging="283"/>
        <w:jc w:val="both"/>
        <w:rPr>
          <w:rFonts w:ascii="Arial Narrow" w:hAnsi="Arial Narrow"/>
          <w:sz w:val="24"/>
          <w:szCs w:val="24"/>
        </w:rPr>
      </w:pPr>
      <w:r w:rsidRPr="003F11D8">
        <w:rPr>
          <w:rFonts w:ascii="Arial Narrow" w:hAnsi="Arial Narrow"/>
          <w:sz w:val="24"/>
          <w:szCs w:val="24"/>
        </w:rPr>
        <w:t>Jméno a příjmení, funkce:</w:t>
      </w:r>
    </w:p>
    <w:p w14:paraId="40CD93AD" w14:textId="77777777" w:rsidR="003865A9" w:rsidRPr="003F11D8" w:rsidRDefault="003865A9" w:rsidP="003865A9">
      <w:pPr>
        <w:ind w:left="709" w:hanging="283"/>
        <w:jc w:val="both"/>
        <w:rPr>
          <w:rFonts w:ascii="Arial Narrow" w:hAnsi="Arial Narrow"/>
          <w:sz w:val="24"/>
          <w:szCs w:val="24"/>
        </w:rPr>
      </w:pPr>
      <w:r w:rsidRPr="003F11D8">
        <w:rPr>
          <w:rFonts w:ascii="Arial Narrow" w:hAnsi="Arial Narrow"/>
          <w:sz w:val="24"/>
          <w:szCs w:val="24"/>
        </w:rPr>
        <w:t>prof. MUDr. Martin Repko, Ph.D.</w:t>
      </w:r>
    </w:p>
    <w:p w14:paraId="29A71C88" w14:textId="77777777" w:rsidR="003865A9" w:rsidRPr="003F11D8" w:rsidRDefault="003865A9" w:rsidP="003865A9">
      <w:pPr>
        <w:ind w:left="709" w:hanging="283"/>
        <w:jc w:val="both"/>
        <w:rPr>
          <w:rFonts w:ascii="Arial Narrow" w:hAnsi="Arial Narrow"/>
          <w:sz w:val="24"/>
          <w:szCs w:val="24"/>
        </w:rPr>
      </w:pPr>
      <w:r w:rsidRPr="003F11D8">
        <w:rPr>
          <w:rFonts w:ascii="Arial Narrow" w:hAnsi="Arial Narrow"/>
          <w:sz w:val="24"/>
          <w:szCs w:val="24"/>
        </w:rPr>
        <w:t xml:space="preserve">děkan LF MU </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0AFE483B" w14:textId="77777777" w:rsidR="003865A9" w:rsidRPr="003F11D8" w:rsidRDefault="003865A9" w:rsidP="003260DE">
      <w:pPr>
        <w:ind w:left="709" w:firstLine="142"/>
        <w:jc w:val="both"/>
        <w:rPr>
          <w:rFonts w:ascii="Arial Narrow" w:hAnsi="Arial Narrow"/>
          <w:sz w:val="24"/>
          <w:szCs w:val="24"/>
        </w:rPr>
      </w:pPr>
      <w:r w:rsidRPr="003F11D8">
        <w:rPr>
          <w:rFonts w:ascii="Arial Narrow" w:hAnsi="Arial Narrow"/>
          <w:sz w:val="24"/>
          <w:szCs w:val="24"/>
        </w:rPr>
        <w:t>Jméno a příjmení, funkce:</w:t>
      </w:r>
    </w:p>
    <w:p w14:paraId="5825A319" w14:textId="77777777" w:rsidR="003865A9" w:rsidRPr="003F11D8" w:rsidRDefault="003865A9" w:rsidP="003260DE">
      <w:pPr>
        <w:ind w:left="709" w:firstLine="142"/>
        <w:jc w:val="both"/>
        <w:rPr>
          <w:rFonts w:ascii="Arial Narrow" w:hAnsi="Arial Narrow"/>
          <w:sz w:val="24"/>
          <w:szCs w:val="24"/>
        </w:rPr>
      </w:pPr>
      <w:r w:rsidRPr="003F11D8">
        <w:rPr>
          <w:rFonts w:ascii="Arial Narrow" w:hAnsi="Arial Narrow"/>
          <w:sz w:val="24"/>
          <w:szCs w:val="24"/>
        </w:rPr>
        <w:fldChar w:fldCharType="begin">
          <w:ffData>
            <w:name w:val="Text25"/>
            <w:enabled/>
            <w:calcOnExit w:val="0"/>
            <w:textInput/>
          </w:ffData>
        </w:fldChar>
      </w:r>
      <w:bookmarkStart w:id="16" w:name="Text25"/>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bookmarkEnd w:id="16"/>
    </w:p>
    <w:p w14:paraId="36EEE19B" w14:textId="77777777" w:rsidR="003865A9" w:rsidRPr="003F11D8" w:rsidRDefault="003865A9" w:rsidP="003865A9">
      <w:pPr>
        <w:ind w:left="709" w:hanging="283"/>
        <w:jc w:val="both"/>
        <w:rPr>
          <w:rFonts w:ascii="Arial Narrow" w:hAnsi="Arial Narrow"/>
          <w:sz w:val="24"/>
          <w:szCs w:val="24"/>
        </w:rPr>
      </w:pPr>
    </w:p>
    <w:p w14:paraId="0551C3E4" w14:textId="77777777" w:rsidR="003865A9" w:rsidRPr="003F11D8" w:rsidRDefault="003865A9" w:rsidP="003865A9">
      <w:pPr>
        <w:ind w:left="709" w:hanging="283"/>
        <w:jc w:val="both"/>
        <w:rPr>
          <w:rFonts w:ascii="Arial Narrow" w:hAnsi="Arial Narrow"/>
          <w:sz w:val="24"/>
          <w:szCs w:val="24"/>
        </w:rPr>
        <w:sectPr w:rsidR="003865A9" w:rsidRPr="003F11D8" w:rsidSect="003865A9">
          <w:type w:val="continuous"/>
          <w:pgSz w:w="11906" w:h="16838"/>
          <w:pgMar w:top="1418" w:right="1417" w:bottom="1417" w:left="1418" w:header="567" w:footer="854" w:gutter="0"/>
          <w:cols w:num="2" w:space="706"/>
          <w:titlePg/>
          <w:docGrid w:linePitch="360"/>
        </w:sectPr>
      </w:pPr>
    </w:p>
    <w:p w14:paraId="2CD4A75E" w14:textId="77777777" w:rsidR="003865A9" w:rsidRPr="003F11D8" w:rsidRDefault="003865A9" w:rsidP="003865A9">
      <w:pPr>
        <w:ind w:left="709" w:hanging="283"/>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75259B0F" w14:textId="77777777" w:rsidR="003865A9" w:rsidRPr="003F11D8" w:rsidRDefault="003865A9" w:rsidP="003865A9">
      <w:pPr>
        <w:ind w:left="709" w:hanging="283"/>
        <w:jc w:val="both"/>
        <w:rPr>
          <w:rFonts w:ascii="Arial Narrow" w:hAnsi="Arial Narrow"/>
          <w:sz w:val="24"/>
          <w:szCs w:val="24"/>
        </w:rPr>
      </w:pP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Pr>
          <w:rFonts w:ascii="Arial Narrow" w:hAnsi="Arial Narrow"/>
          <w:sz w:val="24"/>
          <w:szCs w:val="24"/>
        </w:rPr>
        <w:tab/>
      </w: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p>
    <w:p w14:paraId="3EBA8D74" w14:textId="77777777" w:rsidR="003865A9" w:rsidRDefault="003865A9" w:rsidP="003865A9">
      <w:pPr>
        <w:ind w:left="709"/>
        <w:jc w:val="both"/>
        <w:rPr>
          <w:rFonts w:ascii="Arial Narrow" w:hAnsi="Arial Narrow"/>
          <w:sz w:val="24"/>
          <w:szCs w:val="24"/>
        </w:rPr>
      </w:pPr>
    </w:p>
    <w:p w14:paraId="15D1707D" w14:textId="77777777" w:rsidR="003865A9" w:rsidRDefault="003865A9" w:rsidP="003865A9">
      <w:pPr>
        <w:ind w:left="709"/>
        <w:jc w:val="both"/>
        <w:rPr>
          <w:rFonts w:ascii="Arial Narrow" w:hAnsi="Arial Narrow"/>
          <w:sz w:val="24"/>
          <w:szCs w:val="24"/>
        </w:rPr>
      </w:pPr>
    </w:p>
    <w:p w14:paraId="4FA6D056" w14:textId="60A76C7A" w:rsidR="003865A9" w:rsidRPr="003F11D8" w:rsidRDefault="003865A9" w:rsidP="003865A9">
      <w:pPr>
        <w:ind w:left="426"/>
        <w:jc w:val="both"/>
        <w:rPr>
          <w:rFonts w:ascii="Arial Narrow" w:hAnsi="Arial Narrow"/>
          <w:sz w:val="24"/>
          <w:szCs w:val="24"/>
        </w:rPr>
        <w:sectPr w:rsidR="003865A9" w:rsidRPr="003F11D8" w:rsidSect="003865A9">
          <w:type w:val="continuous"/>
          <w:pgSz w:w="11906" w:h="16838"/>
          <w:pgMar w:top="1418" w:right="1417" w:bottom="993" w:left="1418" w:header="567" w:footer="1199" w:gutter="0"/>
          <w:cols w:space="708"/>
          <w:titlePg/>
          <w:docGrid w:linePitch="360"/>
        </w:sectPr>
      </w:pPr>
      <w:r w:rsidRPr="003F11D8">
        <w:rPr>
          <w:rFonts w:ascii="Arial Narrow" w:hAnsi="Arial Narrow"/>
          <w:sz w:val="24"/>
          <w:szCs w:val="24"/>
        </w:rPr>
        <w:t>……………………………………..</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Pr>
          <w:rFonts w:ascii="Arial Narrow" w:hAnsi="Arial Narrow"/>
          <w:sz w:val="24"/>
          <w:szCs w:val="24"/>
        </w:rPr>
        <w:tab/>
      </w:r>
      <w:r w:rsidRPr="003F11D8">
        <w:rPr>
          <w:rFonts w:ascii="Arial Narrow" w:hAnsi="Arial Narrow"/>
          <w:sz w:val="24"/>
          <w:szCs w:val="24"/>
        </w:rPr>
        <w:t>……………………………………</w:t>
      </w:r>
    </w:p>
    <w:bookmarkEnd w:id="15"/>
    <w:p w14:paraId="5920CD42" w14:textId="77777777" w:rsidR="00B85654" w:rsidRPr="00CA5921" w:rsidRDefault="00B85654" w:rsidP="00B85654">
      <w:pPr>
        <w:ind w:left="709"/>
        <w:jc w:val="both"/>
        <w:rPr>
          <w:rFonts w:ascii="Arial Narrow" w:hAnsi="Arial Narrow"/>
          <w:sz w:val="24"/>
          <w:szCs w:val="24"/>
        </w:rPr>
      </w:pPr>
    </w:p>
    <w:p w14:paraId="5A6F3A1C" w14:textId="77777777" w:rsidR="00B85654" w:rsidRPr="00CA5921" w:rsidRDefault="00B85654" w:rsidP="00A3022A">
      <w:pPr>
        <w:ind w:left="709"/>
        <w:jc w:val="both"/>
        <w:rPr>
          <w:rFonts w:ascii="Arial Narrow" w:hAnsi="Arial Narrow"/>
          <w:sz w:val="24"/>
          <w:szCs w:val="24"/>
        </w:rPr>
        <w:sectPr w:rsidR="00B85654" w:rsidRPr="00CA5921" w:rsidSect="00CA5921">
          <w:type w:val="continuous"/>
          <w:pgSz w:w="11906" w:h="16838"/>
          <w:pgMar w:top="1418" w:right="1417" w:bottom="993" w:left="1418" w:header="567" w:footer="639" w:gutter="0"/>
          <w:cols w:space="708"/>
          <w:titlePg/>
          <w:docGrid w:linePitch="360"/>
        </w:sectPr>
      </w:pPr>
    </w:p>
    <w:p w14:paraId="78153BE7" w14:textId="5252DF9F" w:rsidR="004021BB" w:rsidRPr="00CA5921" w:rsidRDefault="00C54B88" w:rsidP="00F06A16">
      <w:pPr>
        <w:jc w:val="both"/>
        <w:rPr>
          <w:rFonts w:ascii="Arial Narrow" w:hAnsi="Arial Narrow"/>
          <w:sz w:val="24"/>
          <w:szCs w:val="24"/>
          <w:u w:val="single"/>
        </w:rPr>
      </w:pPr>
      <w:r w:rsidRPr="00CA5921">
        <w:rPr>
          <w:rFonts w:ascii="Arial Narrow" w:hAnsi="Arial Narrow"/>
          <w:sz w:val="24"/>
          <w:szCs w:val="24"/>
          <w:u w:val="single"/>
        </w:rPr>
        <w:lastRenderedPageBreak/>
        <w:t>Příloha č. </w:t>
      </w:r>
      <w:r w:rsidR="003865A9" w:rsidRPr="00CA5921">
        <w:rPr>
          <w:rFonts w:ascii="Arial Narrow" w:hAnsi="Arial Narrow"/>
          <w:sz w:val="24"/>
          <w:szCs w:val="24"/>
          <w:u w:val="single"/>
        </w:rPr>
        <w:t xml:space="preserve">1 </w:t>
      </w:r>
      <w:r w:rsidR="003865A9" w:rsidRPr="00CA5921">
        <w:rPr>
          <w:rFonts w:ascii="Arial Narrow" w:hAnsi="Arial Narrow"/>
          <w:sz w:val="24"/>
          <w:szCs w:val="24"/>
        </w:rPr>
        <w:t>(</w:t>
      </w:r>
      <w:r w:rsidRPr="00CA5921">
        <w:rPr>
          <w:rFonts w:ascii="Arial Narrow" w:hAnsi="Arial Narrow"/>
          <w:sz w:val="24"/>
          <w:szCs w:val="24"/>
        </w:rPr>
        <w:t>Položkový rozpočet)</w:t>
      </w:r>
    </w:p>
    <w:p w14:paraId="61A81729" w14:textId="77777777" w:rsidR="004021BB" w:rsidRPr="00CA5921" w:rsidRDefault="004021BB" w:rsidP="00ED21AE">
      <w:pPr>
        <w:ind w:left="1416" w:firstLine="708"/>
        <w:jc w:val="both"/>
        <w:rPr>
          <w:rFonts w:ascii="Arial Narrow" w:hAnsi="Arial Narrow"/>
          <w:sz w:val="24"/>
          <w:szCs w:val="24"/>
          <w:u w:val="single"/>
        </w:rPr>
      </w:pPr>
    </w:p>
    <w:p w14:paraId="088D5EAF" w14:textId="26814262" w:rsidR="00F06A16" w:rsidRPr="00CA5921" w:rsidRDefault="00C54B88" w:rsidP="004021BB">
      <w:pPr>
        <w:ind w:left="567"/>
        <w:jc w:val="both"/>
        <w:rPr>
          <w:rFonts w:ascii="Arial Narrow" w:hAnsi="Arial Narrow"/>
          <w:sz w:val="24"/>
          <w:szCs w:val="24"/>
        </w:rPr>
      </w:pPr>
      <w:r w:rsidRPr="00CA5921">
        <w:rPr>
          <w:rFonts w:ascii="Arial Narrow" w:hAnsi="Arial Narrow"/>
          <w:sz w:val="24"/>
          <w:szCs w:val="24"/>
          <w:u w:val="single"/>
        </w:rPr>
        <w:br w:type="page"/>
      </w:r>
    </w:p>
    <w:p w14:paraId="757B1A44" w14:textId="4F85E3A4" w:rsidR="00D276DD" w:rsidRPr="003865A9" w:rsidRDefault="00D276DD" w:rsidP="00D276DD">
      <w:pPr>
        <w:rPr>
          <w:rFonts w:ascii="Arial Narrow" w:hAnsi="Arial Narrow"/>
          <w:sz w:val="24"/>
          <w:szCs w:val="24"/>
        </w:rPr>
      </w:pPr>
      <w:r w:rsidRPr="00A2043B">
        <w:rPr>
          <w:rFonts w:ascii="Arial Narrow" w:hAnsi="Arial Narrow"/>
          <w:sz w:val="24"/>
          <w:szCs w:val="24"/>
          <w:u w:val="single"/>
        </w:rPr>
        <w:lastRenderedPageBreak/>
        <w:t xml:space="preserve">Příloha č. </w:t>
      </w:r>
      <w:r w:rsidR="003865A9">
        <w:rPr>
          <w:rFonts w:ascii="Arial Narrow" w:hAnsi="Arial Narrow"/>
          <w:sz w:val="24"/>
          <w:szCs w:val="24"/>
          <w:u w:val="single"/>
        </w:rPr>
        <w:t xml:space="preserve">2 </w:t>
      </w:r>
      <w:r w:rsidR="003865A9">
        <w:rPr>
          <w:rFonts w:ascii="Arial Narrow" w:hAnsi="Arial Narrow"/>
          <w:sz w:val="24"/>
          <w:szCs w:val="24"/>
        </w:rPr>
        <w:t>(Technický dodatek)</w:t>
      </w:r>
    </w:p>
    <w:p w14:paraId="0EAB89A8" w14:textId="77777777" w:rsidR="00D276DD" w:rsidRPr="00CA5921" w:rsidRDefault="00D276DD" w:rsidP="00D276DD">
      <w:pPr>
        <w:ind w:left="1" w:hanging="1"/>
        <w:rPr>
          <w:rFonts w:ascii="Arial Narrow" w:hAnsi="Arial Narrow" w:cs="Calibri"/>
          <w:sz w:val="24"/>
          <w:szCs w:val="24"/>
        </w:rPr>
      </w:pPr>
    </w:p>
    <w:p w14:paraId="65CCBBAF" w14:textId="77777777" w:rsidR="00147C0D" w:rsidRPr="00CA5921" w:rsidRDefault="00147C0D" w:rsidP="00147C0D">
      <w:pPr>
        <w:ind w:left="1" w:hanging="1"/>
        <w:jc w:val="both"/>
        <w:rPr>
          <w:rFonts w:ascii="Arial Narrow" w:hAnsi="Arial Narrow"/>
          <w:b/>
          <w:caps/>
          <w:sz w:val="24"/>
          <w:szCs w:val="24"/>
        </w:rPr>
      </w:pPr>
      <w:r w:rsidRPr="00CA5921">
        <w:rPr>
          <w:rFonts w:ascii="Arial Narrow" w:hAnsi="Arial Narrow"/>
          <w:b/>
          <w:caps/>
          <w:sz w:val="24"/>
          <w:szCs w:val="24"/>
        </w:rPr>
        <w:t>Souhrn povinností Objednatele a DODAVATELE souvisejících s DODÁVKOU Reagencií a materiálu</w:t>
      </w:r>
    </w:p>
    <w:p w14:paraId="7A49179D" w14:textId="77777777" w:rsidR="00147C0D" w:rsidRPr="00CA5921" w:rsidRDefault="00147C0D" w:rsidP="00147C0D">
      <w:pPr>
        <w:ind w:left="1" w:hanging="1"/>
        <w:jc w:val="both"/>
        <w:rPr>
          <w:rFonts w:ascii="Arial Narrow" w:hAnsi="Arial Narrow" w:cs="Calibri"/>
          <w:sz w:val="24"/>
          <w:szCs w:val="24"/>
        </w:rPr>
      </w:pPr>
    </w:p>
    <w:p w14:paraId="611BE994" w14:textId="77777777" w:rsidR="00147C0D" w:rsidRPr="00CA5921" w:rsidRDefault="00147C0D" w:rsidP="00147C0D">
      <w:pPr>
        <w:pStyle w:val="Titulek"/>
        <w:ind w:left="1" w:hanging="1"/>
        <w:rPr>
          <w:rFonts w:ascii="Arial Narrow" w:hAnsi="Arial Narrow"/>
          <w:color w:val="auto"/>
          <w:sz w:val="24"/>
          <w:szCs w:val="24"/>
        </w:rPr>
      </w:pPr>
      <w:r w:rsidRPr="00CA5921">
        <w:rPr>
          <w:rFonts w:ascii="Arial Narrow" w:hAnsi="Arial Narrow"/>
          <w:color w:val="auto"/>
          <w:sz w:val="24"/>
          <w:szCs w:val="24"/>
        </w:rPr>
        <w:t xml:space="preserve">Tabulka </w:t>
      </w:r>
      <w:r w:rsidRPr="00CA5921">
        <w:rPr>
          <w:rFonts w:ascii="Arial Narrow" w:hAnsi="Arial Narrow"/>
          <w:color w:val="auto"/>
          <w:sz w:val="24"/>
          <w:szCs w:val="24"/>
        </w:rPr>
        <w:fldChar w:fldCharType="begin"/>
      </w:r>
      <w:r w:rsidRPr="00CA5921">
        <w:rPr>
          <w:rFonts w:ascii="Arial Narrow" w:hAnsi="Arial Narrow"/>
          <w:color w:val="auto"/>
          <w:sz w:val="24"/>
          <w:szCs w:val="24"/>
        </w:rPr>
        <w:instrText xml:space="preserve"> SEQ Tabulka \* ARABIC </w:instrText>
      </w:r>
      <w:r w:rsidRPr="00CA5921">
        <w:rPr>
          <w:rFonts w:ascii="Arial Narrow" w:hAnsi="Arial Narrow"/>
          <w:color w:val="auto"/>
          <w:sz w:val="24"/>
          <w:szCs w:val="24"/>
        </w:rPr>
        <w:fldChar w:fldCharType="separate"/>
      </w:r>
      <w:r w:rsidRPr="00CA5921">
        <w:rPr>
          <w:rFonts w:ascii="Arial Narrow" w:hAnsi="Arial Narrow"/>
          <w:noProof/>
          <w:color w:val="auto"/>
          <w:sz w:val="24"/>
          <w:szCs w:val="24"/>
        </w:rPr>
        <w:t>1</w:t>
      </w:r>
      <w:r w:rsidRPr="00CA5921">
        <w:rPr>
          <w:rFonts w:ascii="Arial Narrow" w:hAnsi="Arial Narrow"/>
          <w:color w:val="auto"/>
          <w:sz w:val="24"/>
          <w:szCs w:val="24"/>
        </w:rPr>
        <w:fldChar w:fldCharType="end"/>
      </w:r>
      <w:r w:rsidRPr="00CA5921">
        <w:rPr>
          <w:rFonts w:ascii="Arial Narrow" w:hAnsi="Arial Narrow"/>
          <w:color w:val="auto"/>
          <w:sz w:val="24"/>
          <w:szCs w:val="24"/>
        </w:rPr>
        <w:tab/>
        <w:t xml:space="preserve">Souhrn povinností Kupujícího a Prodávajícího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4"/>
        <w:gridCol w:w="1820"/>
        <w:gridCol w:w="2348"/>
      </w:tblGrid>
      <w:tr w:rsidR="00147C0D" w:rsidRPr="00CA5921" w14:paraId="4B1D4FDD" w14:textId="77777777" w:rsidTr="0075054D">
        <w:trPr>
          <w:trHeight w:val="397"/>
          <w:jc w:val="center"/>
        </w:trPr>
        <w:tc>
          <w:tcPr>
            <w:tcW w:w="5070" w:type="dxa"/>
            <w:vAlign w:val="center"/>
          </w:tcPr>
          <w:p w14:paraId="06DCC33D" w14:textId="77777777" w:rsidR="00147C0D" w:rsidRPr="00CA5921" w:rsidRDefault="00147C0D" w:rsidP="0075054D">
            <w:pPr>
              <w:ind w:left="1" w:hanging="1"/>
              <w:rPr>
                <w:rFonts w:ascii="Arial Narrow" w:hAnsi="Arial Narrow" w:cs="Calibri"/>
                <w:b/>
                <w:sz w:val="24"/>
                <w:szCs w:val="24"/>
              </w:rPr>
            </w:pPr>
            <w:r w:rsidRPr="00CA5921">
              <w:rPr>
                <w:rFonts w:ascii="Arial Narrow" w:hAnsi="Arial Narrow" w:cs="Calibri"/>
                <w:b/>
                <w:sz w:val="24"/>
                <w:szCs w:val="24"/>
              </w:rPr>
              <w:t>Povinnost</w:t>
            </w:r>
          </w:p>
        </w:tc>
        <w:tc>
          <w:tcPr>
            <w:tcW w:w="1842" w:type="dxa"/>
            <w:vAlign w:val="center"/>
          </w:tcPr>
          <w:p w14:paraId="5E3AA0EC" w14:textId="77777777" w:rsidR="00147C0D" w:rsidRPr="00CA5921" w:rsidRDefault="00147C0D" w:rsidP="0075054D">
            <w:pPr>
              <w:ind w:left="1" w:hanging="1"/>
              <w:jc w:val="center"/>
              <w:rPr>
                <w:rFonts w:ascii="Arial Narrow" w:hAnsi="Arial Narrow" w:cs="Calibri"/>
                <w:b/>
                <w:sz w:val="24"/>
                <w:szCs w:val="24"/>
              </w:rPr>
            </w:pPr>
            <w:r w:rsidRPr="00CA5921">
              <w:rPr>
                <w:rFonts w:ascii="Arial Narrow" w:hAnsi="Arial Narrow" w:cs="Calibri"/>
                <w:b/>
                <w:sz w:val="24"/>
                <w:szCs w:val="24"/>
              </w:rPr>
              <w:t>POVINNOST KUPUJÍCÍHO</w:t>
            </w:r>
          </w:p>
        </w:tc>
        <w:tc>
          <w:tcPr>
            <w:tcW w:w="2376" w:type="dxa"/>
            <w:vAlign w:val="center"/>
          </w:tcPr>
          <w:p w14:paraId="0A3C6C8F" w14:textId="77777777" w:rsidR="00147C0D" w:rsidRPr="00CA5921" w:rsidRDefault="00147C0D" w:rsidP="0075054D">
            <w:pPr>
              <w:ind w:left="1" w:hanging="1"/>
              <w:jc w:val="center"/>
              <w:rPr>
                <w:rFonts w:ascii="Arial Narrow" w:hAnsi="Arial Narrow" w:cs="Calibri"/>
                <w:b/>
                <w:caps/>
                <w:sz w:val="24"/>
                <w:szCs w:val="24"/>
              </w:rPr>
            </w:pPr>
            <w:r w:rsidRPr="00CA5921">
              <w:rPr>
                <w:rFonts w:ascii="Arial Narrow" w:hAnsi="Arial Narrow" w:cs="Calibri"/>
                <w:b/>
                <w:caps/>
                <w:sz w:val="24"/>
                <w:szCs w:val="24"/>
              </w:rPr>
              <w:t>POVINNOST PRODÁVAJÍCÍHO</w:t>
            </w:r>
          </w:p>
        </w:tc>
      </w:tr>
      <w:tr w:rsidR="00147C0D" w:rsidRPr="00CA5921" w14:paraId="304C29E6" w14:textId="77777777" w:rsidTr="0075054D">
        <w:trPr>
          <w:trHeight w:val="397"/>
          <w:jc w:val="center"/>
        </w:trPr>
        <w:tc>
          <w:tcPr>
            <w:tcW w:w="5070" w:type="dxa"/>
            <w:vAlign w:val="center"/>
          </w:tcPr>
          <w:p w14:paraId="3E8DA7AE" w14:textId="77777777" w:rsidR="00147C0D" w:rsidRPr="00CA5921" w:rsidRDefault="00147C0D" w:rsidP="0075054D">
            <w:pPr>
              <w:ind w:left="1" w:hanging="1"/>
              <w:rPr>
                <w:rFonts w:ascii="Arial Narrow" w:hAnsi="Arial Narrow" w:cs="Calibri"/>
                <w:sz w:val="24"/>
                <w:szCs w:val="24"/>
              </w:rPr>
            </w:pPr>
            <w:r w:rsidRPr="00CA5921">
              <w:rPr>
                <w:rFonts w:ascii="Arial Narrow" w:hAnsi="Arial Narrow" w:cs="Calibri"/>
                <w:sz w:val="24"/>
                <w:szCs w:val="24"/>
              </w:rPr>
              <w:t>Specifikace reagencií a materiálu</w:t>
            </w:r>
          </w:p>
        </w:tc>
        <w:tc>
          <w:tcPr>
            <w:tcW w:w="1842" w:type="dxa"/>
            <w:vAlign w:val="center"/>
          </w:tcPr>
          <w:p w14:paraId="5B66823F" w14:textId="77777777" w:rsidR="00147C0D" w:rsidRPr="00CA5921" w:rsidRDefault="00147C0D" w:rsidP="0075054D">
            <w:pPr>
              <w:ind w:left="1" w:hanging="1"/>
              <w:jc w:val="center"/>
              <w:rPr>
                <w:rFonts w:ascii="Arial Narrow" w:hAnsi="Arial Narrow" w:cs="Calibri"/>
                <w:sz w:val="24"/>
                <w:szCs w:val="24"/>
              </w:rPr>
            </w:pPr>
            <w:r w:rsidRPr="00CA5921">
              <w:rPr>
                <w:rFonts w:ascii="Arial Narrow" w:hAnsi="Arial Narrow" w:cs="Calibri"/>
                <w:sz w:val="24"/>
                <w:szCs w:val="24"/>
              </w:rPr>
              <w:t>NE</w:t>
            </w:r>
          </w:p>
        </w:tc>
        <w:tc>
          <w:tcPr>
            <w:tcW w:w="2376" w:type="dxa"/>
            <w:vAlign w:val="center"/>
          </w:tcPr>
          <w:p w14:paraId="069F8208" w14:textId="77777777" w:rsidR="00147C0D" w:rsidRPr="00CA5921" w:rsidRDefault="00147C0D" w:rsidP="0075054D">
            <w:pPr>
              <w:ind w:left="1" w:hanging="1"/>
              <w:jc w:val="center"/>
              <w:rPr>
                <w:rFonts w:ascii="Arial Narrow" w:hAnsi="Arial Narrow" w:cs="Calibri"/>
                <w:sz w:val="24"/>
                <w:szCs w:val="24"/>
              </w:rPr>
            </w:pPr>
            <w:r w:rsidRPr="00CA5921">
              <w:rPr>
                <w:rFonts w:ascii="Arial Narrow" w:hAnsi="Arial Narrow" w:cs="Calibri"/>
                <w:sz w:val="24"/>
                <w:szCs w:val="24"/>
              </w:rPr>
              <w:t>ANO</w:t>
            </w:r>
          </w:p>
        </w:tc>
      </w:tr>
      <w:tr w:rsidR="00147C0D" w:rsidRPr="00CA5921" w14:paraId="668D0491" w14:textId="77777777" w:rsidTr="0075054D">
        <w:trPr>
          <w:trHeight w:val="397"/>
          <w:jc w:val="center"/>
        </w:trPr>
        <w:tc>
          <w:tcPr>
            <w:tcW w:w="5070" w:type="dxa"/>
            <w:vAlign w:val="center"/>
          </w:tcPr>
          <w:p w14:paraId="74F030D9" w14:textId="77777777" w:rsidR="00147C0D" w:rsidRPr="00CA5921" w:rsidRDefault="00147C0D" w:rsidP="0075054D">
            <w:pPr>
              <w:ind w:left="1" w:hanging="1"/>
              <w:rPr>
                <w:rFonts w:ascii="Arial Narrow" w:hAnsi="Arial Narrow" w:cs="Calibri"/>
                <w:sz w:val="24"/>
                <w:szCs w:val="24"/>
              </w:rPr>
            </w:pPr>
            <w:r w:rsidRPr="00CA5921">
              <w:rPr>
                <w:rFonts w:ascii="Arial Narrow" w:hAnsi="Arial Narrow" w:cs="Calibri"/>
                <w:sz w:val="24"/>
                <w:szCs w:val="24"/>
              </w:rPr>
              <w:t>Vystavení písemné objednávky (e-mailem)</w:t>
            </w:r>
          </w:p>
        </w:tc>
        <w:tc>
          <w:tcPr>
            <w:tcW w:w="1842" w:type="dxa"/>
            <w:vAlign w:val="center"/>
          </w:tcPr>
          <w:p w14:paraId="3D8EDBEF" w14:textId="77777777" w:rsidR="00147C0D" w:rsidRPr="00CA5921" w:rsidRDefault="00147C0D" w:rsidP="0075054D">
            <w:pPr>
              <w:ind w:left="1" w:hanging="1"/>
              <w:jc w:val="center"/>
              <w:rPr>
                <w:rFonts w:ascii="Arial Narrow" w:hAnsi="Arial Narrow" w:cs="Calibri"/>
                <w:sz w:val="24"/>
                <w:szCs w:val="24"/>
              </w:rPr>
            </w:pPr>
            <w:r w:rsidRPr="00CA5921">
              <w:rPr>
                <w:rFonts w:ascii="Arial Narrow" w:hAnsi="Arial Narrow" w:cs="Calibri"/>
                <w:sz w:val="24"/>
                <w:szCs w:val="24"/>
              </w:rPr>
              <w:t>ANO</w:t>
            </w:r>
          </w:p>
        </w:tc>
        <w:tc>
          <w:tcPr>
            <w:tcW w:w="2376" w:type="dxa"/>
            <w:vAlign w:val="center"/>
          </w:tcPr>
          <w:p w14:paraId="2C983744" w14:textId="77777777" w:rsidR="00147C0D" w:rsidRPr="00CA5921" w:rsidRDefault="00147C0D" w:rsidP="0075054D">
            <w:pPr>
              <w:ind w:left="1" w:hanging="1"/>
              <w:jc w:val="center"/>
              <w:rPr>
                <w:rFonts w:ascii="Arial Narrow" w:hAnsi="Arial Narrow" w:cs="Calibri"/>
                <w:sz w:val="24"/>
                <w:szCs w:val="24"/>
              </w:rPr>
            </w:pPr>
            <w:r w:rsidRPr="00CA5921">
              <w:rPr>
                <w:rFonts w:ascii="Arial Narrow" w:hAnsi="Arial Narrow" w:cs="Calibri"/>
                <w:sz w:val="24"/>
                <w:szCs w:val="24"/>
              </w:rPr>
              <w:t>NE</w:t>
            </w:r>
          </w:p>
        </w:tc>
      </w:tr>
      <w:tr w:rsidR="00147C0D" w:rsidRPr="00CA5921" w14:paraId="3F65D262" w14:textId="77777777" w:rsidTr="0075054D">
        <w:trPr>
          <w:trHeight w:val="397"/>
          <w:jc w:val="center"/>
        </w:trPr>
        <w:tc>
          <w:tcPr>
            <w:tcW w:w="5070" w:type="dxa"/>
            <w:vAlign w:val="center"/>
          </w:tcPr>
          <w:p w14:paraId="4AF518D9" w14:textId="77777777" w:rsidR="00147C0D" w:rsidRPr="00CA5921" w:rsidRDefault="00147C0D" w:rsidP="0075054D">
            <w:pPr>
              <w:ind w:left="1" w:hanging="1"/>
              <w:rPr>
                <w:rFonts w:ascii="Arial Narrow" w:hAnsi="Arial Narrow" w:cs="Calibri"/>
                <w:sz w:val="24"/>
                <w:szCs w:val="24"/>
              </w:rPr>
            </w:pPr>
            <w:r w:rsidRPr="00CA5921">
              <w:rPr>
                <w:rFonts w:ascii="Arial Narrow" w:hAnsi="Arial Narrow" w:cs="Calibri"/>
                <w:sz w:val="24"/>
                <w:szCs w:val="24"/>
              </w:rPr>
              <w:t>Kvalifikovaný personál</w:t>
            </w:r>
          </w:p>
        </w:tc>
        <w:tc>
          <w:tcPr>
            <w:tcW w:w="1842" w:type="dxa"/>
            <w:vAlign w:val="center"/>
          </w:tcPr>
          <w:p w14:paraId="37C7256F" w14:textId="77777777" w:rsidR="00147C0D" w:rsidRPr="00CA5921" w:rsidRDefault="00147C0D" w:rsidP="0075054D">
            <w:pPr>
              <w:ind w:left="1" w:hanging="1"/>
              <w:jc w:val="center"/>
              <w:rPr>
                <w:rFonts w:ascii="Arial Narrow" w:hAnsi="Arial Narrow" w:cs="Calibri"/>
                <w:sz w:val="24"/>
                <w:szCs w:val="24"/>
              </w:rPr>
            </w:pPr>
            <w:r w:rsidRPr="00CA5921">
              <w:rPr>
                <w:rFonts w:ascii="Arial Narrow" w:hAnsi="Arial Narrow" w:cs="Calibri"/>
                <w:sz w:val="24"/>
                <w:szCs w:val="24"/>
              </w:rPr>
              <w:t>ANO</w:t>
            </w:r>
          </w:p>
        </w:tc>
        <w:tc>
          <w:tcPr>
            <w:tcW w:w="2376" w:type="dxa"/>
            <w:vAlign w:val="center"/>
          </w:tcPr>
          <w:p w14:paraId="6DF3DCAD" w14:textId="77777777" w:rsidR="00147C0D" w:rsidRPr="00CA5921" w:rsidRDefault="00147C0D" w:rsidP="0075054D">
            <w:pPr>
              <w:ind w:left="1" w:hanging="1"/>
              <w:jc w:val="center"/>
              <w:rPr>
                <w:rFonts w:ascii="Arial Narrow" w:hAnsi="Arial Narrow" w:cs="Calibri"/>
                <w:sz w:val="24"/>
                <w:szCs w:val="24"/>
              </w:rPr>
            </w:pPr>
            <w:r w:rsidRPr="00CA5921">
              <w:rPr>
                <w:rFonts w:ascii="Arial Narrow" w:hAnsi="Arial Narrow" w:cs="Calibri"/>
                <w:sz w:val="24"/>
                <w:szCs w:val="24"/>
              </w:rPr>
              <w:t>ANO</w:t>
            </w:r>
          </w:p>
        </w:tc>
      </w:tr>
      <w:tr w:rsidR="00147C0D" w:rsidRPr="00CA5921" w14:paraId="759C7DE0" w14:textId="77777777" w:rsidTr="00147C0D">
        <w:trPr>
          <w:trHeight w:val="886"/>
          <w:jc w:val="center"/>
        </w:trPr>
        <w:tc>
          <w:tcPr>
            <w:tcW w:w="5070" w:type="dxa"/>
            <w:vAlign w:val="center"/>
          </w:tcPr>
          <w:p w14:paraId="4044C50E" w14:textId="77777777" w:rsidR="00147C0D" w:rsidRPr="00CA5921" w:rsidRDefault="00147C0D" w:rsidP="0075054D">
            <w:pPr>
              <w:ind w:left="1" w:hanging="1"/>
              <w:rPr>
                <w:rFonts w:ascii="Arial Narrow" w:hAnsi="Arial Narrow" w:cs="Calibri"/>
                <w:sz w:val="24"/>
                <w:szCs w:val="24"/>
              </w:rPr>
            </w:pPr>
            <w:r w:rsidRPr="00CA5921">
              <w:rPr>
                <w:rFonts w:ascii="Arial Narrow" w:hAnsi="Arial Narrow" w:cs="Calibri"/>
                <w:sz w:val="24"/>
                <w:szCs w:val="24"/>
              </w:rPr>
              <w:t>Dodání reagencií a materiálu v kvalitě a množství dle specifikace a objednávky s expirací nejméně 12 měsíců od dodání</w:t>
            </w:r>
          </w:p>
        </w:tc>
        <w:tc>
          <w:tcPr>
            <w:tcW w:w="1842" w:type="dxa"/>
            <w:vAlign w:val="center"/>
          </w:tcPr>
          <w:p w14:paraId="2948808E" w14:textId="77777777" w:rsidR="00147C0D" w:rsidRPr="00CA5921" w:rsidRDefault="00147C0D" w:rsidP="0075054D">
            <w:pPr>
              <w:ind w:left="1" w:hanging="1"/>
              <w:jc w:val="center"/>
              <w:rPr>
                <w:rFonts w:ascii="Arial Narrow" w:hAnsi="Arial Narrow" w:cs="Calibri"/>
                <w:sz w:val="24"/>
                <w:szCs w:val="24"/>
              </w:rPr>
            </w:pPr>
            <w:r w:rsidRPr="00CA5921">
              <w:rPr>
                <w:rFonts w:ascii="Arial Narrow" w:hAnsi="Arial Narrow" w:cs="Calibri"/>
                <w:sz w:val="24"/>
                <w:szCs w:val="24"/>
              </w:rPr>
              <w:t>NE</w:t>
            </w:r>
          </w:p>
        </w:tc>
        <w:tc>
          <w:tcPr>
            <w:tcW w:w="2376" w:type="dxa"/>
            <w:vAlign w:val="center"/>
          </w:tcPr>
          <w:p w14:paraId="5D789296" w14:textId="77777777" w:rsidR="00147C0D" w:rsidRPr="00CA5921" w:rsidRDefault="00147C0D" w:rsidP="0075054D">
            <w:pPr>
              <w:ind w:left="1" w:hanging="1"/>
              <w:jc w:val="center"/>
              <w:rPr>
                <w:rFonts w:ascii="Arial Narrow" w:hAnsi="Arial Narrow" w:cs="Calibri"/>
                <w:sz w:val="24"/>
                <w:szCs w:val="24"/>
              </w:rPr>
            </w:pPr>
            <w:r w:rsidRPr="00CA5921">
              <w:rPr>
                <w:rFonts w:ascii="Arial Narrow" w:hAnsi="Arial Narrow" w:cs="Calibri"/>
                <w:sz w:val="24"/>
                <w:szCs w:val="24"/>
              </w:rPr>
              <w:t>ANO</w:t>
            </w:r>
          </w:p>
        </w:tc>
      </w:tr>
      <w:tr w:rsidR="00147C0D" w:rsidRPr="00CA5921" w14:paraId="50DA1D54" w14:textId="77777777" w:rsidTr="0075054D">
        <w:trPr>
          <w:trHeight w:val="397"/>
          <w:jc w:val="center"/>
        </w:trPr>
        <w:tc>
          <w:tcPr>
            <w:tcW w:w="5070" w:type="dxa"/>
            <w:vAlign w:val="center"/>
          </w:tcPr>
          <w:p w14:paraId="0F95DE1C" w14:textId="77777777" w:rsidR="00147C0D" w:rsidRPr="00CA5921" w:rsidRDefault="00147C0D" w:rsidP="0075054D">
            <w:pPr>
              <w:ind w:left="1" w:hanging="1"/>
              <w:rPr>
                <w:rFonts w:ascii="Arial Narrow" w:hAnsi="Arial Narrow" w:cs="Calibri"/>
                <w:sz w:val="24"/>
                <w:szCs w:val="24"/>
              </w:rPr>
            </w:pPr>
            <w:r w:rsidRPr="00CA5921">
              <w:rPr>
                <w:rFonts w:ascii="Arial Narrow" w:hAnsi="Arial Narrow"/>
                <w:sz w:val="24"/>
                <w:szCs w:val="24"/>
              </w:rPr>
              <w:t xml:space="preserve">Převzetí dodávky </w:t>
            </w:r>
            <w:r w:rsidRPr="00CA5921">
              <w:rPr>
                <w:rFonts w:ascii="Arial Narrow" w:hAnsi="Arial Narrow" w:cs="Calibri"/>
                <w:sz w:val="24"/>
                <w:szCs w:val="24"/>
              </w:rPr>
              <w:t xml:space="preserve">reagencií a materiálu </w:t>
            </w:r>
            <w:r w:rsidRPr="00CA5921">
              <w:rPr>
                <w:rFonts w:ascii="Arial Narrow" w:hAnsi="Arial Narrow"/>
                <w:sz w:val="24"/>
                <w:szCs w:val="24"/>
              </w:rPr>
              <w:t>v místě plnění</w:t>
            </w:r>
          </w:p>
        </w:tc>
        <w:tc>
          <w:tcPr>
            <w:tcW w:w="1842" w:type="dxa"/>
            <w:vAlign w:val="center"/>
          </w:tcPr>
          <w:p w14:paraId="037682A9" w14:textId="77777777" w:rsidR="00147C0D" w:rsidRPr="00CA5921" w:rsidRDefault="00147C0D" w:rsidP="0075054D">
            <w:pPr>
              <w:ind w:left="1" w:hanging="1"/>
              <w:jc w:val="center"/>
              <w:rPr>
                <w:rFonts w:ascii="Arial Narrow" w:hAnsi="Arial Narrow" w:cs="Calibri"/>
                <w:sz w:val="24"/>
                <w:szCs w:val="24"/>
              </w:rPr>
            </w:pPr>
            <w:r w:rsidRPr="00CA5921">
              <w:rPr>
                <w:rFonts w:ascii="Arial Narrow" w:hAnsi="Arial Narrow" w:cs="Calibri"/>
                <w:sz w:val="24"/>
                <w:szCs w:val="24"/>
              </w:rPr>
              <w:t>NE</w:t>
            </w:r>
          </w:p>
        </w:tc>
        <w:tc>
          <w:tcPr>
            <w:tcW w:w="2376" w:type="dxa"/>
            <w:vAlign w:val="center"/>
          </w:tcPr>
          <w:p w14:paraId="747F407E" w14:textId="77777777" w:rsidR="00147C0D" w:rsidRPr="00CA5921" w:rsidRDefault="00147C0D" w:rsidP="0075054D">
            <w:pPr>
              <w:ind w:left="1" w:hanging="1"/>
              <w:jc w:val="center"/>
              <w:rPr>
                <w:rFonts w:ascii="Arial Narrow" w:hAnsi="Arial Narrow" w:cs="Calibri"/>
                <w:sz w:val="24"/>
                <w:szCs w:val="24"/>
              </w:rPr>
            </w:pPr>
            <w:r w:rsidRPr="00CA5921">
              <w:rPr>
                <w:rFonts w:ascii="Arial Narrow" w:hAnsi="Arial Narrow" w:cs="Calibri"/>
                <w:sz w:val="24"/>
                <w:szCs w:val="24"/>
              </w:rPr>
              <w:t>ANO</w:t>
            </w:r>
          </w:p>
        </w:tc>
      </w:tr>
      <w:tr w:rsidR="00147C0D" w:rsidRPr="00CA5921" w14:paraId="7AADC91F" w14:textId="77777777" w:rsidTr="00147C0D">
        <w:trPr>
          <w:trHeight w:val="778"/>
          <w:jc w:val="center"/>
        </w:trPr>
        <w:tc>
          <w:tcPr>
            <w:tcW w:w="5070" w:type="dxa"/>
            <w:vAlign w:val="center"/>
          </w:tcPr>
          <w:p w14:paraId="5AA40D95" w14:textId="77777777" w:rsidR="00147C0D" w:rsidRPr="00CA5921" w:rsidRDefault="00147C0D" w:rsidP="0075054D">
            <w:pPr>
              <w:ind w:left="1" w:hanging="1"/>
              <w:rPr>
                <w:rFonts w:ascii="Arial Narrow" w:hAnsi="Arial Narrow" w:cs="Calibri"/>
                <w:sz w:val="24"/>
                <w:szCs w:val="24"/>
              </w:rPr>
            </w:pPr>
            <w:r w:rsidRPr="00CA5921">
              <w:rPr>
                <w:rFonts w:ascii="Arial Narrow" w:hAnsi="Arial Narrow" w:cs="Calibri"/>
                <w:sz w:val="24"/>
                <w:szCs w:val="24"/>
              </w:rPr>
              <w:t>Dodání/poskytnutí certifikátu kvality ke každé šarži dodané reagencie a materiálu</w:t>
            </w:r>
          </w:p>
        </w:tc>
        <w:tc>
          <w:tcPr>
            <w:tcW w:w="1842" w:type="dxa"/>
            <w:vAlign w:val="center"/>
          </w:tcPr>
          <w:p w14:paraId="62AA06D0" w14:textId="77777777" w:rsidR="00147C0D" w:rsidRPr="00CA5921" w:rsidRDefault="00147C0D" w:rsidP="0075054D">
            <w:pPr>
              <w:ind w:left="1" w:hanging="1"/>
              <w:jc w:val="center"/>
              <w:rPr>
                <w:rFonts w:ascii="Arial Narrow" w:hAnsi="Arial Narrow" w:cs="Calibri"/>
                <w:sz w:val="24"/>
                <w:szCs w:val="24"/>
              </w:rPr>
            </w:pPr>
            <w:r w:rsidRPr="00CA5921">
              <w:rPr>
                <w:rFonts w:ascii="Arial Narrow" w:hAnsi="Arial Narrow" w:cs="Calibri"/>
                <w:sz w:val="24"/>
                <w:szCs w:val="24"/>
              </w:rPr>
              <w:t>NE</w:t>
            </w:r>
          </w:p>
        </w:tc>
        <w:tc>
          <w:tcPr>
            <w:tcW w:w="2376" w:type="dxa"/>
            <w:vAlign w:val="center"/>
          </w:tcPr>
          <w:p w14:paraId="2FD432CE" w14:textId="77777777" w:rsidR="00147C0D" w:rsidRPr="00CA5921" w:rsidRDefault="00147C0D" w:rsidP="0075054D">
            <w:pPr>
              <w:ind w:left="1" w:hanging="1"/>
              <w:jc w:val="center"/>
              <w:rPr>
                <w:rFonts w:ascii="Arial Narrow" w:hAnsi="Arial Narrow" w:cs="Calibri"/>
                <w:sz w:val="24"/>
                <w:szCs w:val="24"/>
              </w:rPr>
            </w:pPr>
            <w:r w:rsidRPr="00CA5921">
              <w:rPr>
                <w:rFonts w:ascii="Arial Narrow" w:hAnsi="Arial Narrow" w:cs="Calibri"/>
                <w:sz w:val="24"/>
                <w:szCs w:val="24"/>
              </w:rPr>
              <w:t>ANO</w:t>
            </w:r>
          </w:p>
        </w:tc>
      </w:tr>
      <w:tr w:rsidR="00147C0D" w:rsidRPr="00CA5921" w14:paraId="3CA861DF" w14:textId="77777777" w:rsidTr="0075054D">
        <w:trPr>
          <w:trHeight w:val="397"/>
          <w:jc w:val="center"/>
        </w:trPr>
        <w:tc>
          <w:tcPr>
            <w:tcW w:w="5070" w:type="dxa"/>
            <w:vAlign w:val="center"/>
          </w:tcPr>
          <w:p w14:paraId="7809A49E" w14:textId="77777777" w:rsidR="00147C0D" w:rsidRPr="00CA5921" w:rsidRDefault="00147C0D" w:rsidP="0075054D">
            <w:pPr>
              <w:ind w:left="1" w:hanging="1"/>
              <w:rPr>
                <w:rFonts w:ascii="Arial Narrow" w:hAnsi="Arial Narrow" w:cs="Calibri"/>
                <w:sz w:val="24"/>
                <w:szCs w:val="24"/>
              </w:rPr>
            </w:pPr>
            <w:r w:rsidRPr="00CA5921">
              <w:rPr>
                <w:rFonts w:ascii="Arial Narrow" w:hAnsi="Arial Narrow" w:cs="Calibri"/>
                <w:sz w:val="24"/>
                <w:szCs w:val="24"/>
              </w:rPr>
              <w:t>Uchovávání dokumentace</w:t>
            </w:r>
          </w:p>
        </w:tc>
        <w:tc>
          <w:tcPr>
            <w:tcW w:w="1842" w:type="dxa"/>
            <w:vAlign w:val="center"/>
          </w:tcPr>
          <w:p w14:paraId="24FD3311" w14:textId="77777777" w:rsidR="00147C0D" w:rsidRPr="00CA5921" w:rsidRDefault="00147C0D" w:rsidP="0075054D">
            <w:pPr>
              <w:ind w:left="1" w:hanging="1"/>
              <w:jc w:val="center"/>
              <w:rPr>
                <w:rFonts w:ascii="Arial Narrow" w:hAnsi="Arial Narrow" w:cs="Calibri"/>
                <w:sz w:val="24"/>
                <w:szCs w:val="24"/>
              </w:rPr>
            </w:pPr>
            <w:r w:rsidRPr="00CA5921">
              <w:rPr>
                <w:rFonts w:ascii="Arial Narrow" w:hAnsi="Arial Narrow" w:cs="Calibri"/>
                <w:sz w:val="24"/>
                <w:szCs w:val="24"/>
              </w:rPr>
              <w:t>ANO</w:t>
            </w:r>
          </w:p>
        </w:tc>
        <w:tc>
          <w:tcPr>
            <w:tcW w:w="2376" w:type="dxa"/>
            <w:vAlign w:val="center"/>
          </w:tcPr>
          <w:p w14:paraId="209CDBC9" w14:textId="77777777" w:rsidR="00147C0D" w:rsidRPr="00CA5921" w:rsidRDefault="00147C0D" w:rsidP="0075054D">
            <w:pPr>
              <w:ind w:left="1" w:hanging="1"/>
              <w:jc w:val="center"/>
              <w:rPr>
                <w:rFonts w:ascii="Arial Narrow" w:hAnsi="Arial Narrow" w:cs="Calibri"/>
                <w:sz w:val="24"/>
                <w:szCs w:val="24"/>
              </w:rPr>
            </w:pPr>
            <w:r w:rsidRPr="00CA5921">
              <w:rPr>
                <w:rFonts w:ascii="Arial Narrow" w:hAnsi="Arial Narrow" w:cs="Calibri"/>
                <w:sz w:val="24"/>
                <w:szCs w:val="24"/>
              </w:rPr>
              <w:t>ANO</w:t>
            </w:r>
          </w:p>
        </w:tc>
      </w:tr>
      <w:tr w:rsidR="00147C0D" w:rsidRPr="00CA5921" w14:paraId="5D8A353A" w14:textId="77777777" w:rsidTr="0075054D">
        <w:trPr>
          <w:trHeight w:val="397"/>
          <w:jc w:val="center"/>
        </w:trPr>
        <w:tc>
          <w:tcPr>
            <w:tcW w:w="5070" w:type="dxa"/>
            <w:vAlign w:val="center"/>
          </w:tcPr>
          <w:p w14:paraId="22BF762A" w14:textId="77777777" w:rsidR="00147C0D" w:rsidRPr="00CA5921" w:rsidRDefault="00147C0D" w:rsidP="0075054D">
            <w:pPr>
              <w:ind w:left="1" w:hanging="1"/>
              <w:rPr>
                <w:rFonts w:ascii="Arial Narrow" w:hAnsi="Arial Narrow" w:cs="Calibri"/>
                <w:sz w:val="24"/>
                <w:szCs w:val="24"/>
              </w:rPr>
            </w:pPr>
            <w:r w:rsidRPr="00CA5921">
              <w:rPr>
                <w:rFonts w:ascii="Arial Narrow" w:hAnsi="Arial Narrow" w:cs="Calibri"/>
                <w:sz w:val="24"/>
                <w:szCs w:val="24"/>
              </w:rPr>
              <w:t>Šetření odchylek a OOS</w:t>
            </w:r>
          </w:p>
        </w:tc>
        <w:tc>
          <w:tcPr>
            <w:tcW w:w="1842" w:type="dxa"/>
            <w:vAlign w:val="center"/>
          </w:tcPr>
          <w:p w14:paraId="2624EE0B" w14:textId="77777777" w:rsidR="00147C0D" w:rsidRPr="00CA5921" w:rsidRDefault="00147C0D" w:rsidP="0075054D">
            <w:pPr>
              <w:ind w:left="1" w:hanging="1"/>
              <w:jc w:val="center"/>
              <w:rPr>
                <w:rFonts w:ascii="Arial Narrow" w:hAnsi="Arial Narrow" w:cs="Calibri"/>
                <w:sz w:val="24"/>
                <w:szCs w:val="24"/>
              </w:rPr>
            </w:pPr>
            <w:r w:rsidRPr="00CA5921">
              <w:rPr>
                <w:rFonts w:ascii="Arial Narrow" w:hAnsi="Arial Narrow" w:cs="Calibri"/>
                <w:sz w:val="24"/>
                <w:szCs w:val="24"/>
              </w:rPr>
              <w:t>ANO*</w:t>
            </w:r>
          </w:p>
        </w:tc>
        <w:tc>
          <w:tcPr>
            <w:tcW w:w="2376" w:type="dxa"/>
            <w:vAlign w:val="center"/>
          </w:tcPr>
          <w:p w14:paraId="71CCEC17" w14:textId="77777777" w:rsidR="00147C0D" w:rsidRPr="00CA5921" w:rsidRDefault="00147C0D" w:rsidP="0075054D">
            <w:pPr>
              <w:ind w:left="1" w:hanging="1"/>
              <w:jc w:val="center"/>
              <w:rPr>
                <w:rFonts w:ascii="Arial Narrow" w:hAnsi="Arial Narrow" w:cs="Calibri"/>
                <w:sz w:val="24"/>
                <w:szCs w:val="24"/>
              </w:rPr>
            </w:pPr>
            <w:r w:rsidRPr="00CA5921">
              <w:rPr>
                <w:rFonts w:ascii="Arial Narrow" w:hAnsi="Arial Narrow" w:cs="Calibri"/>
                <w:sz w:val="24"/>
                <w:szCs w:val="24"/>
              </w:rPr>
              <w:t>ANO*</w:t>
            </w:r>
          </w:p>
        </w:tc>
      </w:tr>
      <w:tr w:rsidR="00147C0D" w:rsidRPr="00CA5921" w14:paraId="662ABA48" w14:textId="77777777" w:rsidTr="0075054D">
        <w:trPr>
          <w:trHeight w:val="397"/>
          <w:jc w:val="center"/>
        </w:trPr>
        <w:tc>
          <w:tcPr>
            <w:tcW w:w="5070" w:type="dxa"/>
            <w:vAlign w:val="center"/>
          </w:tcPr>
          <w:p w14:paraId="1A28CA1D" w14:textId="77777777" w:rsidR="00147C0D" w:rsidRPr="00CA5921" w:rsidRDefault="00147C0D" w:rsidP="0075054D">
            <w:pPr>
              <w:ind w:left="1" w:hanging="1"/>
              <w:rPr>
                <w:rFonts w:ascii="Arial Narrow" w:hAnsi="Arial Narrow" w:cs="Calibri"/>
                <w:sz w:val="24"/>
                <w:szCs w:val="24"/>
              </w:rPr>
            </w:pPr>
            <w:r w:rsidRPr="00CA5921">
              <w:rPr>
                <w:rFonts w:ascii="Arial Narrow" w:hAnsi="Arial Narrow" w:cs="Calibri"/>
                <w:sz w:val="24"/>
                <w:szCs w:val="24"/>
              </w:rPr>
              <w:t xml:space="preserve">Reklamace </w:t>
            </w:r>
          </w:p>
        </w:tc>
        <w:tc>
          <w:tcPr>
            <w:tcW w:w="1842" w:type="dxa"/>
            <w:vAlign w:val="center"/>
          </w:tcPr>
          <w:p w14:paraId="29DE7E6C" w14:textId="77777777" w:rsidR="00147C0D" w:rsidRPr="00CA5921" w:rsidRDefault="00147C0D" w:rsidP="0075054D">
            <w:pPr>
              <w:ind w:left="1" w:hanging="1"/>
              <w:jc w:val="center"/>
              <w:rPr>
                <w:rFonts w:ascii="Arial Narrow" w:hAnsi="Arial Narrow" w:cs="Calibri"/>
                <w:sz w:val="24"/>
                <w:szCs w:val="24"/>
              </w:rPr>
            </w:pPr>
            <w:r w:rsidRPr="00CA5921">
              <w:rPr>
                <w:rFonts w:ascii="Arial Narrow" w:hAnsi="Arial Narrow" w:cs="Calibri"/>
                <w:sz w:val="24"/>
                <w:szCs w:val="24"/>
              </w:rPr>
              <w:t>ANO**</w:t>
            </w:r>
          </w:p>
        </w:tc>
        <w:tc>
          <w:tcPr>
            <w:tcW w:w="2376" w:type="dxa"/>
            <w:vAlign w:val="center"/>
          </w:tcPr>
          <w:p w14:paraId="57A4BE70" w14:textId="77777777" w:rsidR="00147C0D" w:rsidRPr="00CA5921" w:rsidRDefault="00147C0D" w:rsidP="0075054D">
            <w:pPr>
              <w:ind w:left="1" w:hanging="1"/>
              <w:jc w:val="center"/>
              <w:rPr>
                <w:rFonts w:ascii="Arial Narrow" w:hAnsi="Arial Narrow" w:cs="Calibri"/>
                <w:sz w:val="24"/>
                <w:szCs w:val="24"/>
              </w:rPr>
            </w:pPr>
            <w:r w:rsidRPr="00CA5921">
              <w:rPr>
                <w:rFonts w:ascii="Arial Narrow" w:hAnsi="Arial Narrow" w:cs="Calibri"/>
                <w:sz w:val="24"/>
                <w:szCs w:val="24"/>
              </w:rPr>
              <w:t>ANO**</w:t>
            </w:r>
          </w:p>
        </w:tc>
      </w:tr>
      <w:tr w:rsidR="00147C0D" w:rsidRPr="00CA5921" w14:paraId="523D985E" w14:textId="77777777" w:rsidTr="00147C0D">
        <w:trPr>
          <w:trHeight w:val="1118"/>
          <w:jc w:val="center"/>
        </w:trPr>
        <w:tc>
          <w:tcPr>
            <w:tcW w:w="5070" w:type="dxa"/>
            <w:vAlign w:val="center"/>
          </w:tcPr>
          <w:p w14:paraId="10395611" w14:textId="77777777" w:rsidR="00147C0D" w:rsidRPr="00CA5921" w:rsidRDefault="00147C0D" w:rsidP="0075054D">
            <w:pPr>
              <w:ind w:left="1" w:hanging="1"/>
              <w:rPr>
                <w:rFonts w:ascii="Arial Narrow" w:hAnsi="Arial Narrow" w:cs="Calibri"/>
                <w:sz w:val="24"/>
                <w:szCs w:val="24"/>
              </w:rPr>
            </w:pPr>
            <w:r w:rsidRPr="00CA5921">
              <w:rPr>
                <w:rFonts w:ascii="Arial Narrow" w:hAnsi="Arial Narrow" w:cs="Calibri"/>
                <w:sz w:val="24"/>
                <w:szCs w:val="24"/>
              </w:rPr>
              <w:t>Kvalifikace a následné hodnocení prodávajícího (např.: prodávající umožní objednateli provést audit, prodávající vyplní dotazník od kupujícího)</w:t>
            </w:r>
          </w:p>
        </w:tc>
        <w:tc>
          <w:tcPr>
            <w:tcW w:w="1842" w:type="dxa"/>
            <w:vAlign w:val="center"/>
          </w:tcPr>
          <w:p w14:paraId="02A791F6" w14:textId="77777777" w:rsidR="00147C0D" w:rsidRPr="00CA5921" w:rsidRDefault="00147C0D" w:rsidP="0075054D">
            <w:pPr>
              <w:ind w:left="1" w:hanging="1"/>
              <w:jc w:val="center"/>
              <w:rPr>
                <w:rFonts w:ascii="Arial Narrow" w:hAnsi="Arial Narrow" w:cs="Calibri"/>
                <w:sz w:val="24"/>
                <w:szCs w:val="24"/>
              </w:rPr>
            </w:pPr>
            <w:r w:rsidRPr="00CA5921">
              <w:rPr>
                <w:rFonts w:ascii="Arial Narrow" w:hAnsi="Arial Narrow" w:cs="Calibri"/>
                <w:sz w:val="24"/>
                <w:szCs w:val="24"/>
              </w:rPr>
              <w:t>ANO</w:t>
            </w:r>
          </w:p>
        </w:tc>
        <w:tc>
          <w:tcPr>
            <w:tcW w:w="2376" w:type="dxa"/>
            <w:vAlign w:val="center"/>
          </w:tcPr>
          <w:p w14:paraId="71973E4A" w14:textId="77777777" w:rsidR="00147C0D" w:rsidRPr="00CA5921" w:rsidRDefault="00147C0D" w:rsidP="0075054D">
            <w:pPr>
              <w:ind w:left="1" w:hanging="1"/>
              <w:jc w:val="center"/>
              <w:rPr>
                <w:rFonts w:ascii="Arial Narrow" w:hAnsi="Arial Narrow" w:cs="Calibri"/>
                <w:sz w:val="24"/>
                <w:szCs w:val="24"/>
              </w:rPr>
            </w:pPr>
            <w:r w:rsidRPr="00CA5921">
              <w:rPr>
                <w:rFonts w:ascii="Arial Narrow" w:hAnsi="Arial Narrow" w:cs="Calibri"/>
                <w:sz w:val="24"/>
                <w:szCs w:val="24"/>
              </w:rPr>
              <w:t>NE</w:t>
            </w:r>
          </w:p>
        </w:tc>
      </w:tr>
    </w:tbl>
    <w:p w14:paraId="200B25E4" w14:textId="77777777" w:rsidR="00147C0D" w:rsidRPr="00CA5921" w:rsidRDefault="00147C0D" w:rsidP="00147C0D">
      <w:pPr>
        <w:ind w:left="1" w:hanging="1"/>
        <w:rPr>
          <w:rFonts w:ascii="Arial Narrow" w:hAnsi="Arial Narrow" w:cs="Calibri"/>
          <w:sz w:val="24"/>
          <w:szCs w:val="24"/>
        </w:rPr>
      </w:pPr>
    </w:p>
    <w:p w14:paraId="66B96A33" w14:textId="77777777" w:rsidR="00147C0D" w:rsidRPr="00CA5921" w:rsidRDefault="00147C0D" w:rsidP="00604219">
      <w:pPr>
        <w:ind w:left="709" w:hanging="709"/>
        <w:jc w:val="both"/>
        <w:rPr>
          <w:rFonts w:ascii="Arial Narrow" w:hAnsi="Arial Narrow"/>
          <w:sz w:val="24"/>
          <w:szCs w:val="24"/>
        </w:rPr>
      </w:pPr>
      <w:r w:rsidRPr="00CA5921">
        <w:rPr>
          <w:rFonts w:ascii="Arial Narrow" w:hAnsi="Arial Narrow"/>
          <w:sz w:val="24"/>
          <w:szCs w:val="24"/>
        </w:rPr>
        <w:t>*</w:t>
      </w:r>
      <w:r w:rsidRPr="00CA5921">
        <w:rPr>
          <w:rFonts w:ascii="Arial Narrow" w:hAnsi="Arial Narrow"/>
          <w:sz w:val="24"/>
          <w:szCs w:val="24"/>
        </w:rPr>
        <w:tab/>
        <w:t>Kupující je odpovědný za šetření fáze po dodání reagencií a materiálu a prodávající je odpovědný za spolupráci při šetření fáze výroby, transportu a dodání reagencií a materiálu.</w:t>
      </w:r>
    </w:p>
    <w:p w14:paraId="722C2694" w14:textId="77777777" w:rsidR="00147C0D" w:rsidRPr="00CA5921" w:rsidRDefault="00147C0D" w:rsidP="00147C0D">
      <w:pPr>
        <w:ind w:left="1" w:hanging="1"/>
        <w:jc w:val="both"/>
        <w:rPr>
          <w:rFonts w:ascii="Arial Narrow" w:hAnsi="Arial Narrow"/>
          <w:sz w:val="24"/>
          <w:szCs w:val="24"/>
        </w:rPr>
      </w:pPr>
      <w:r w:rsidRPr="00CA5921">
        <w:rPr>
          <w:rFonts w:ascii="Arial Narrow" w:hAnsi="Arial Narrow"/>
          <w:sz w:val="24"/>
          <w:szCs w:val="24"/>
        </w:rPr>
        <w:t>**</w:t>
      </w:r>
      <w:r w:rsidRPr="00CA5921">
        <w:rPr>
          <w:rFonts w:ascii="Arial Narrow" w:hAnsi="Arial Narrow"/>
          <w:sz w:val="24"/>
          <w:szCs w:val="24"/>
        </w:rPr>
        <w:tab/>
        <w:t>Oba objekty spolupracují.</w:t>
      </w:r>
    </w:p>
    <w:p w14:paraId="22D0E5DE" w14:textId="77777777" w:rsidR="00147C0D" w:rsidRPr="00CA5921" w:rsidRDefault="00147C0D" w:rsidP="00147C0D">
      <w:pPr>
        <w:ind w:left="1" w:hanging="1"/>
        <w:jc w:val="both"/>
        <w:rPr>
          <w:rFonts w:ascii="Arial Narrow" w:hAnsi="Arial Narrow"/>
          <w:sz w:val="24"/>
          <w:szCs w:val="24"/>
        </w:rPr>
      </w:pPr>
    </w:p>
    <w:p w14:paraId="430F30EB" w14:textId="77777777" w:rsidR="00147C0D" w:rsidRPr="00CA5921" w:rsidRDefault="00147C0D" w:rsidP="00147C0D">
      <w:pPr>
        <w:jc w:val="both"/>
        <w:rPr>
          <w:rFonts w:ascii="Arial Narrow" w:hAnsi="Arial Narrow"/>
          <w:sz w:val="24"/>
          <w:szCs w:val="24"/>
        </w:rPr>
      </w:pPr>
    </w:p>
    <w:p w14:paraId="38D474D9" w14:textId="77777777" w:rsidR="00147C0D" w:rsidRPr="00CA5921" w:rsidRDefault="00147C0D" w:rsidP="00147C0D">
      <w:pPr>
        <w:ind w:left="1" w:hanging="1"/>
        <w:jc w:val="both"/>
        <w:rPr>
          <w:rFonts w:ascii="Arial Narrow" w:hAnsi="Arial Narrow"/>
          <w:b/>
          <w:sz w:val="24"/>
          <w:szCs w:val="24"/>
        </w:rPr>
      </w:pPr>
      <w:r w:rsidRPr="00CA5921">
        <w:rPr>
          <w:rFonts w:ascii="Arial Narrow" w:hAnsi="Arial Narrow"/>
          <w:b/>
          <w:sz w:val="24"/>
          <w:szCs w:val="24"/>
        </w:rPr>
        <w:t>DOKUMENTACE:</w:t>
      </w:r>
    </w:p>
    <w:p w14:paraId="49937BA1" w14:textId="77777777" w:rsidR="00147C0D" w:rsidRPr="00CA5921" w:rsidRDefault="00147C0D" w:rsidP="00147C0D">
      <w:pPr>
        <w:ind w:left="1" w:hanging="1"/>
        <w:jc w:val="both"/>
        <w:rPr>
          <w:rFonts w:ascii="Arial Narrow" w:hAnsi="Arial Narrow"/>
          <w:sz w:val="24"/>
          <w:szCs w:val="24"/>
        </w:rPr>
      </w:pPr>
      <w:r w:rsidRPr="00CA5921">
        <w:rPr>
          <w:rFonts w:ascii="Arial Narrow" w:hAnsi="Arial Narrow"/>
          <w:sz w:val="24"/>
          <w:szCs w:val="24"/>
        </w:rPr>
        <w:t>Objednávka (e-mailem)</w:t>
      </w:r>
    </w:p>
    <w:p w14:paraId="39FA9E50" w14:textId="77777777" w:rsidR="00147C0D" w:rsidRPr="00CA5921" w:rsidRDefault="00147C0D" w:rsidP="00147C0D">
      <w:pPr>
        <w:ind w:left="1" w:hanging="1"/>
        <w:jc w:val="both"/>
        <w:rPr>
          <w:rFonts w:ascii="Arial Narrow" w:hAnsi="Arial Narrow"/>
          <w:sz w:val="24"/>
          <w:szCs w:val="24"/>
        </w:rPr>
      </w:pPr>
      <w:r w:rsidRPr="00CA5921">
        <w:rPr>
          <w:rFonts w:ascii="Arial Narrow" w:hAnsi="Arial Narrow"/>
          <w:sz w:val="24"/>
          <w:szCs w:val="24"/>
        </w:rPr>
        <w:t>Certifikát kvality ke každé šarži reagencie a materiálu (v listinné podobě při předání nebo scan e-mailem)</w:t>
      </w:r>
    </w:p>
    <w:p w14:paraId="5E984032" w14:textId="77777777" w:rsidR="00147C0D" w:rsidRPr="00CA5921" w:rsidRDefault="00147C0D" w:rsidP="00147C0D">
      <w:pPr>
        <w:jc w:val="both"/>
        <w:rPr>
          <w:rFonts w:ascii="Arial Narrow" w:hAnsi="Arial Narrow"/>
          <w:sz w:val="24"/>
          <w:szCs w:val="24"/>
        </w:rPr>
      </w:pPr>
    </w:p>
    <w:p w14:paraId="11E3B5E7" w14:textId="77777777" w:rsidR="00147C0D" w:rsidRPr="00CA5921" w:rsidRDefault="00147C0D" w:rsidP="00147C0D">
      <w:pPr>
        <w:ind w:left="1" w:hanging="1"/>
        <w:jc w:val="both"/>
        <w:rPr>
          <w:rFonts w:ascii="Arial Narrow" w:hAnsi="Arial Narrow"/>
          <w:b/>
          <w:caps/>
          <w:sz w:val="24"/>
          <w:szCs w:val="24"/>
        </w:rPr>
      </w:pPr>
      <w:r w:rsidRPr="00CA5921">
        <w:rPr>
          <w:rFonts w:ascii="Arial Narrow" w:hAnsi="Arial Narrow"/>
          <w:b/>
          <w:caps/>
          <w:sz w:val="24"/>
          <w:szCs w:val="24"/>
        </w:rPr>
        <w:t>Kontaktní údaje:</w:t>
      </w:r>
    </w:p>
    <w:p w14:paraId="67C61C6F" w14:textId="77777777" w:rsidR="00147C0D" w:rsidRPr="00CA5921" w:rsidRDefault="00147C0D" w:rsidP="00147C0D">
      <w:pPr>
        <w:ind w:left="1" w:hanging="1"/>
        <w:jc w:val="both"/>
        <w:rPr>
          <w:rFonts w:ascii="Arial Narrow" w:hAnsi="Arial Narrow"/>
          <w:sz w:val="24"/>
          <w:szCs w:val="24"/>
        </w:rPr>
      </w:pPr>
    </w:p>
    <w:p w14:paraId="363DAD09" w14:textId="77777777" w:rsidR="00147C0D" w:rsidRPr="00CA5921" w:rsidRDefault="00147C0D" w:rsidP="00147C0D">
      <w:pPr>
        <w:ind w:left="1" w:hanging="1"/>
        <w:jc w:val="both"/>
        <w:rPr>
          <w:rFonts w:ascii="Arial Narrow" w:hAnsi="Arial Narrow"/>
          <w:b/>
          <w:sz w:val="24"/>
          <w:szCs w:val="24"/>
          <w:u w:val="single"/>
        </w:rPr>
      </w:pPr>
      <w:r w:rsidRPr="00CA5921">
        <w:rPr>
          <w:rFonts w:ascii="Arial Narrow" w:hAnsi="Arial Narrow"/>
          <w:b/>
          <w:sz w:val="24"/>
          <w:szCs w:val="24"/>
          <w:u w:val="single"/>
        </w:rPr>
        <w:t>Objednatel:</w:t>
      </w:r>
    </w:p>
    <w:p w14:paraId="7723FC85" w14:textId="77777777" w:rsidR="00147C0D" w:rsidRPr="00CA5921" w:rsidRDefault="00147C0D" w:rsidP="00147C0D">
      <w:pPr>
        <w:ind w:left="1" w:hanging="1"/>
        <w:jc w:val="both"/>
        <w:rPr>
          <w:rFonts w:ascii="Arial Narrow" w:hAnsi="Arial Narrow"/>
          <w:sz w:val="24"/>
          <w:szCs w:val="24"/>
        </w:rPr>
      </w:pPr>
    </w:p>
    <w:p w14:paraId="3A9B7ABF" w14:textId="77777777" w:rsidR="00147C0D" w:rsidRPr="00CA5921" w:rsidRDefault="00147C0D" w:rsidP="00147C0D">
      <w:pPr>
        <w:ind w:left="1" w:hanging="1"/>
        <w:jc w:val="both"/>
        <w:rPr>
          <w:rFonts w:ascii="Arial Narrow" w:hAnsi="Arial Narrow"/>
          <w:b/>
          <w:sz w:val="24"/>
          <w:szCs w:val="24"/>
        </w:rPr>
      </w:pPr>
      <w:r w:rsidRPr="00CA5921">
        <w:rPr>
          <w:rFonts w:ascii="Arial Narrow" w:hAnsi="Arial Narrow"/>
          <w:b/>
          <w:sz w:val="24"/>
          <w:szCs w:val="24"/>
        </w:rPr>
        <w:t>Kontaktní osoby:</w:t>
      </w:r>
    </w:p>
    <w:tbl>
      <w:tblPr>
        <w:tblW w:w="9142" w:type="dxa"/>
        <w:tblCellMar>
          <w:left w:w="70" w:type="dxa"/>
          <w:right w:w="70" w:type="dxa"/>
        </w:tblCellMar>
        <w:tblLook w:val="04A0" w:firstRow="1" w:lastRow="0" w:firstColumn="1" w:lastColumn="0" w:noHBand="0" w:noVBand="1"/>
      </w:tblPr>
      <w:tblGrid>
        <w:gridCol w:w="3267"/>
        <w:gridCol w:w="2332"/>
        <w:gridCol w:w="3543"/>
      </w:tblGrid>
      <w:tr w:rsidR="00A2043B" w:rsidRPr="00A2043B" w14:paraId="2D2FBE9C" w14:textId="77777777" w:rsidTr="00A2043B">
        <w:trPr>
          <w:trHeight w:val="645"/>
        </w:trPr>
        <w:tc>
          <w:tcPr>
            <w:tcW w:w="3267" w:type="dxa"/>
            <w:tcBorders>
              <w:top w:val="single" w:sz="4" w:space="0" w:color="auto"/>
              <w:left w:val="single" w:sz="4" w:space="0" w:color="auto"/>
              <w:bottom w:val="single" w:sz="4" w:space="0" w:color="auto"/>
              <w:right w:val="single" w:sz="4" w:space="0" w:color="auto"/>
            </w:tcBorders>
            <w:vAlign w:val="center"/>
            <w:hideMark/>
          </w:tcPr>
          <w:p w14:paraId="79C0B1BF" w14:textId="77777777" w:rsidR="00A2043B" w:rsidRDefault="00A2043B">
            <w:pPr>
              <w:spacing w:line="256" w:lineRule="auto"/>
              <w:jc w:val="center"/>
              <w:rPr>
                <w:rFonts w:ascii="Arial Narrow" w:hAnsi="Arial Narrow"/>
                <w:lang w:eastAsia="en-US"/>
              </w:rPr>
            </w:pPr>
            <w:r>
              <w:rPr>
                <w:rFonts w:ascii="Arial Narrow" w:hAnsi="Arial Narrow"/>
                <w:sz w:val="22"/>
                <w:szCs w:val="22"/>
                <w:lang w:eastAsia="en-US"/>
              </w:rPr>
              <w:t>Jméno a příjmení</w:t>
            </w:r>
          </w:p>
        </w:tc>
        <w:tc>
          <w:tcPr>
            <w:tcW w:w="2332" w:type="dxa"/>
            <w:tcBorders>
              <w:top w:val="single" w:sz="4" w:space="0" w:color="auto"/>
              <w:left w:val="nil"/>
              <w:bottom w:val="single" w:sz="4" w:space="0" w:color="auto"/>
              <w:right w:val="single" w:sz="4" w:space="0" w:color="auto"/>
            </w:tcBorders>
            <w:vAlign w:val="center"/>
            <w:hideMark/>
          </w:tcPr>
          <w:p w14:paraId="706FEDB6" w14:textId="2E73D9B2" w:rsidR="00A2043B" w:rsidRDefault="00A2043B">
            <w:pPr>
              <w:spacing w:line="256" w:lineRule="auto"/>
              <w:jc w:val="center"/>
              <w:rPr>
                <w:rFonts w:ascii="Arial Narrow" w:hAnsi="Arial Narrow"/>
                <w:lang w:eastAsia="en-US"/>
              </w:rPr>
            </w:pPr>
            <w:r>
              <w:rPr>
                <w:rFonts w:ascii="Arial Narrow" w:hAnsi="Arial Narrow"/>
                <w:sz w:val="22"/>
                <w:szCs w:val="22"/>
                <w:lang w:eastAsia="en-US"/>
              </w:rPr>
              <w:t>Telefonní kontakt</w:t>
            </w:r>
          </w:p>
        </w:tc>
        <w:tc>
          <w:tcPr>
            <w:tcW w:w="3543" w:type="dxa"/>
            <w:tcBorders>
              <w:top w:val="single" w:sz="4" w:space="0" w:color="auto"/>
              <w:left w:val="nil"/>
              <w:bottom w:val="single" w:sz="4" w:space="0" w:color="auto"/>
              <w:right w:val="single" w:sz="4" w:space="0" w:color="auto"/>
            </w:tcBorders>
            <w:vAlign w:val="center"/>
            <w:hideMark/>
          </w:tcPr>
          <w:p w14:paraId="10FF4CBE" w14:textId="77777777" w:rsidR="00A2043B" w:rsidRDefault="00A2043B">
            <w:pPr>
              <w:spacing w:line="256" w:lineRule="auto"/>
              <w:jc w:val="center"/>
              <w:rPr>
                <w:rFonts w:ascii="Arial Narrow" w:hAnsi="Arial Narrow"/>
                <w:lang w:eastAsia="en-US"/>
              </w:rPr>
            </w:pPr>
            <w:r>
              <w:rPr>
                <w:rFonts w:ascii="Arial Narrow" w:hAnsi="Arial Narrow"/>
                <w:sz w:val="22"/>
                <w:szCs w:val="22"/>
                <w:lang w:eastAsia="en-US"/>
              </w:rPr>
              <w:t>E-mail</w:t>
            </w:r>
          </w:p>
        </w:tc>
      </w:tr>
      <w:tr w:rsidR="00A2043B" w:rsidRPr="00A2043B" w14:paraId="3C1C13DB" w14:textId="77777777" w:rsidTr="00A2043B">
        <w:trPr>
          <w:trHeight w:val="450"/>
        </w:trPr>
        <w:tc>
          <w:tcPr>
            <w:tcW w:w="3267" w:type="dxa"/>
            <w:tcBorders>
              <w:top w:val="single" w:sz="4" w:space="0" w:color="auto"/>
              <w:left w:val="single" w:sz="4" w:space="0" w:color="auto"/>
              <w:bottom w:val="single" w:sz="4" w:space="0" w:color="auto"/>
              <w:right w:val="single" w:sz="4" w:space="0" w:color="auto"/>
            </w:tcBorders>
            <w:vAlign w:val="center"/>
            <w:hideMark/>
          </w:tcPr>
          <w:p w14:paraId="1BB0393F" w14:textId="77777777" w:rsidR="00A2043B" w:rsidRDefault="00A2043B">
            <w:pPr>
              <w:spacing w:line="256" w:lineRule="auto"/>
              <w:rPr>
                <w:rFonts w:ascii="Arial Narrow" w:hAnsi="Arial Narrow"/>
                <w:lang w:eastAsia="en-US"/>
              </w:rPr>
            </w:pPr>
            <w:r>
              <w:rPr>
                <w:rFonts w:ascii="Arial Narrow" w:hAnsi="Arial Narrow"/>
                <w:sz w:val="22"/>
                <w:szCs w:val="22"/>
                <w:lang w:eastAsia="en-US"/>
              </w:rPr>
              <w:t>Ing. Lucie Flajšarová</w:t>
            </w:r>
          </w:p>
        </w:tc>
        <w:tc>
          <w:tcPr>
            <w:tcW w:w="2332" w:type="dxa"/>
            <w:tcBorders>
              <w:top w:val="single" w:sz="4" w:space="0" w:color="auto"/>
              <w:left w:val="nil"/>
              <w:bottom w:val="single" w:sz="4" w:space="0" w:color="auto"/>
              <w:right w:val="single" w:sz="4" w:space="0" w:color="auto"/>
            </w:tcBorders>
            <w:vAlign w:val="center"/>
            <w:hideMark/>
          </w:tcPr>
          <w:p w14:paraId="5290DFCE" w14:textId="77777777" w:rsidR="00A2043B" w:rsidRDefault="00A2043B">
            <w:pPr>
              <w:spacing w:line="256" w:lineRule="auto"/>
              <w:jc w:val="center"/>
              <w:rPr>
                <w:rFonts w:ascii="Arial Narrow" w:hAnsi="Arial Narrow"/>
                <w:lang w:eastAsia="en-US"/>
              </w:rPr>
            </w:pPr>
            <w:r>
              <w:rPr>
                <w:rFonts w:ascii="Arial Narrow" w:hAnsi="Arial Narrow"/>
                <w:sz w:val="22"/>
                <w:szCs w:val="22"/>
                <w:lang w:eastAsia="en-US"/>
              </w:rPr>
              <w:t>606 796 405</w:t>
            </w:r>
          </w:p>
          <w:p w14:paraId="1AE6CB56" w14:textId="77777777" w:rsidR="00A2043B" w:rsidRDefault="00A2043B">
            <w:pPr>
              <w:spacing w:line="256" w:lineRule="auto"/>
              <w:jc w:val="center"/>
              <w:rPr>
                <w:rFonts w:ascii="Arial Narrow" w:hAnsi="Arial Narrow"/>
                <w:lang w:eastAsia="en-US"/>
              </w:rPr>
            </w:pPr>
            <w:r>
              <w:rPr>
                <w:rFonts w:ascii="Arial Narrow" w:hAnsi="Arial Narrow"/>
                <w:sz w:val="22"/>
                <w:szCs w:val="22"/>
                <w:lang w:eastAsia="en-US"/>
              </w:rPr>
              <w:t>549 498 451</w:t>
            </w:r>
          </w:p>
        </w:tc>
        <w:tc>
          <w:tcPr>
            <w:tcW w:w="3543" w:type="dxa"/>
            <w:tcBorders>
              <w:top w:val="single" w:sz="4" w:space="0" w:color="auto"/>
              <w:left w:val="nil"/>
              <w:bottom w:val="single" w:sz="4" w:space="0" w:color="auto"/>
              <w:right w:val="single" w:sz="4" w:space="0" w:color="auto"/>
            </w:tcBorders>
            <w:vAlign w:val="center"/>
            <w:hideMark/>
          </w:tcPr>
          <w:p w14:paraId="2313727E" w14:textId="4196E6B2" w:rsidR="00A2043B" w:rsidRPr="00604219" w:rsidRDefault="00604219">
            <w:pPr>
              <w:spacing w:line="256" w:lineRule="auto"/>
              <w:jc w:val="center"/>
              <w:rPr>
                <w:rFonts w:ascii="Arial Narrow" w:hAnsi="Arial Narrow"/>
                <w:sz w:val="22"/>
                <w:szCs w:val="22"/>
                <w:u w:val="single"/>
                <w:lang w:eastAsia="en-US"/>
              </w:rPr>
            </w:pPr>
            <w:r w:rsidRPr="00604219">
              <w:rPr>
                <w:rFonts w:ascii="Arial Narrow" w:hAnsi="Arial Narrow" w:cs="Arial"/>
                <w:color w:val="0A0A0A"/>
                <w:sz w:val="22"/>
                <w:szCs w:val="22"/>
                <w:shd w:val="clear" w:color="auto" w:fill="F7F8FC"/>
                <w:lang w:eastAsia="en-US"/>
              </w:rPr>
              <w:t>lucie.flajsarova@med.muni.cz</w:t>
            </w:r>
          </w:p>
        </w:tc>
      </w:tr>
      <w:tr w:rsidR="00A2043B" w:rsidRPr="00A2043B" w14:paraId="16142287" w14:textId="77777777" w:rsidTr="00A2043B">
        <w:trPr>
          <w:trHeight w:val="450"/>
        </w:trPr>
        <w:tc>
          <w:tcPr>
            <w:tcW w:w="3267" w:type="dxa"/>
            <w:tcBorders>
              <w:top w:val="single" w:sz="4" w:space="0" w:color="auto"/>
              <w:left w:val="single" w:sz="4" w:space="0" w:color="auto"/>
              <w:bottom w:val="single" w:sz="4" w:space="0" w:color="auto"/>
              <w:right w:val="single" w:sz="4" w:space="0" w:color="auto"/>
            </w:tcBorders>
            <w:vAlign w:val="center"/>
            <w:hideMark/>
          </w:tcPr>
          <w:p w14:paraId="1C32885C" w14:textId="77777777" w:rsidR="00A2043B" w:rsidRDefault="00A2043B">
            <w:pPr>
              <w:spacing w:line="256" w:lineRule="auto"/>
              <w:rPr>
                <w:rFonts w:ascii="Arial Narrow" w:hAnsi="Arial Narrow"/>
                <w:lang w:eastAsia="en-US"/>
              </w:rPr>
            </w:pPr>
            <w:r>
              <w:rPr>
                <w:rFonts w:ascii="Arial Narrow" w:hAnsi="Arial Narrow"/>
                <w:sz w:val="22"/>
                <w:szCs w:val="22"/>
                <w:lang w:eastAsia="en-US"/>
              </w:rPr>
              <w:lastRenderedPageBreak/>
              <w:t>Mgr. Kateřina Černá Pilátová, Ph.D.</w:t>
            </w:r>
          </w:p>
        </w:tc>
        <w:tc>
          <w:tcPr>
            <w:tcW w:w="2332" w:type="dxa"/>
            <w:tcBorders>
              <w:top w:val="single" w:sz="4" w:space="0" w:color="auto"/>
              <w:left w:val="nil"/>
              <w:bottom w:val="single" w:sz="4" w:space="0" w:color="auto"/>
              <w:right w:val="single" w:sz="4" w:space="0" w:color="auto"/>
            </w:tcBorders>
            <w:vAlign w:val="center"/>
            <w:hideMark/>
          </w:tcPr>
          <w:p w14:paraId="59A5F60E" w14:textId="77777777" w:rsidR="00A2043B" w:rsidRDefault="00A2043B">
            <w:pPr>
              <w:spacing w:line="256" w:lineRule="auto"/>
              <w:jc w:val="center"/>
              <w:rPr>
                <w:rFonts w:ascii="Arial Narrow" w:hAnsi="Arial Narrow"/>
                <w:lang w:eastAsia="en-US"/>
              </w:rPr>
            </w:pPr>
            <w:r>
              <w:rPr>
                <w:rFonts w:ascii="Arial Narrow" w:hAnsi="Arial Narrow"/>
                <w:sz w:val="22"/>
                <w:szCs w:val="22"/>
                <w:lang w:eastAsia="en-US"/>
              </w:rPr>
              <w:t>737 930 750</w:t>
            </w:r>
          </w:p>
          <w:p w14:paraId="4EDD5F9C" w14:textId="77777777" w:rsidR="00A2043B" w:rsidRDefault="00A2043B">
            <w:pPr>
              <w:spacing w:line="256" w:lineRule="auto"/>
              <w:jc w:val="center"/>
              <w:rPr>
                <w:rFonts w:ascii="Arial Narrow" w:hAnsi="Arial Narrow"/>
                <w:lang w:eastAsia="en-US"/>
              </w:rPr>
            </w:pPr>
            <w:r>
              <w:rPr>
                <w:rFonts w:ascii="Arial Narrow" w:hAnsi="Arial Narrow"/>
                <w:sz w:val="22"/>
                <w:szCs w:val="22"/>
                <w:lang w:eastAsia="en-US"/>
              </w:rPr>
              <w:t>549 498 451</w:t>
            </w:r>
          </w:p>
        </w:tc>
        <w:tc>
          <w:tcPr>
            <w:tcW w:w="3543" w:type="dxa"/>
            <w:tcBorders>
              <w:top w:val="single" w:sz="4" w:space="0" w:color="auto"/>
              <w:left w:val="nil"/>
              <w:bottom w:val="single" w:sz="4" w:space="0" w:color="auto"/>
              <w:right w:val="single" w:sz="4" w:space="0" w:color="auto"/>
            </w:tcBorders>
            <w:vAlign w:val="center"/>
            <w:hideMark/>
          </w:tcPr>
          <w:p w14:paraId="1DA9CC6D" w14:textId="77777777" w:rsidR="00A2043B" w:rsidRDefault="00A2043B">
            <w:pPr>
              <w:spacing w:line="256" w:lineRule="auto"/>
              <w:jc w:val="center"/>
              <w:rPr>
                <w:rFonts w:ascii="Arial Narrow" w:hAnsi="Arial Narrow"/>
                <w:lang w:eastAsia="en-US"/>
              </w:rPr>
            </w:pPr>
            <w:r>
              <w:rPr>
                <w:rFonts w:ascii="Arial Narrow" w:hAnsi="Arial Narrow"/>
                <w:sz w:val="22"/>
                <w:szCs w:val="22"/>
                <w:lang w:eastAsia="en-US"/>
              </w:rPr>
              <w:t>pilatova@med.muni.cz</w:t>
            </w:r>
          </w:p>
        </w:tc>
      </w:tr>
      <w:tr w:rsidR="00A2043B" w:rsidRPr="00A2043B" w14:paraId="01971885" w14:textId="77777777" w:rsidTr="00A2043B">
        <w:trPr>
          <w:trHeight w:val="450"/>
        </w:trPr>
        <w:tc>
          <w:tcPr>
            <w:tcW w:w="3267" w:type="dxa"/>
            <w:tcBorders>
              <w:top w:val="single" w:sz="4" w:space="0" w:color="auto"/>
              <w:left w:val="single" w:sz="4" w:space="0" w:color="auto"/>
              <w:bottom w:val="single" w:sz="4" w:space="0" w:color="auto"/>
              <w:right w:val="single" w:sz="4" w:space="0" w:color="auto"/>
            </w:tcBorders>
            <w:vAlign w:val="center"/>
            <w:hideMark/>
          </w:tcPr>
          <w:p w14:paraId="1D7D5FF9" w14:textId="77777777" w:rsidR="00A2043B" w:rsidRDefault="00A2043B">
            <w:pPr>
              <w:spacing w:line="256" w:lineRule="auto"/>
              <w:rPr>
                <w:rFonts w:ascii="Arial Narrow" w:hAnsi="Arial Narrow"/>
                <w:lang w:eastAsia="en-US"/>
              </w:rPr>
            </w:pPr>
            <w:r>
              <w:rPr>
                <w:rFonts w:ascii="Arial Narrow" w:hAnsi="Arial Narrow"/>
                <w:sz w:val="22"/>
                <w:szCs w:val="22"/>
                <w:lang w:eastAsia="en-US"/>
              </w:rPr>
              <w:t>Mgr. Tomáš Kaško</w:t>
            </w:r>
          </w:p>
        </w:tc>
        <w:tc>
          <w:tcPr>
            <w:tcW w:w="2332" w:type="dxa"/>
            <w:tcBorders>
              <w:top w:val="single" w:sz="4" w:space="0" w:color="auto"/>
              <w:left w:val="nil"/>
              <w:bottom w:val="single" w:sz="4" w:space="0" w:color="auto"/>
              <w:right w:val="single" w:sz="4" w:space="0" w:color="auto"/>
            </w:tcBorders>
            <w:vAlign w:val="center"/>
            <w:hideMark/>
          </w:tcPr>
          <w:p w14:paraId="6DD79F82" w14:textId="77777777" w:rsidR="00A2043B" w:rsidRDefault="00A2043B">
            <w:pPr>
              <w:spacing w:line="256" w:lineRule="auto"/>
              <w:jc w:val="center"/>
              <w:rPr>
                <w:rFonts w:ascii="Arial Narrow" w:hAnsi="Arial Narrow"/>
                <w:lang w:eastAsia="en-US"/>
              </w:rPr>
            </w:pPr>
            <w:r>
              <w:rPr>
                <w:rFonts w:ascii="Arial Narrow" w:hAnsi="Arial Narrow"/>
                <w:sz w:val="22"/>
                <w:szCs w:val="22"/>
                <w:lang w:eastAsia="en-US"/>
              </w:rPr>
              <w:t>549 496 472</w:t>
            </w:r>
          </w:p>
          <w:p w14:paraId="040F2615" w14:textId="77777777" w:rsidR="00A2043B" w:rsidRDefault="00A2043B">
            <w:pPr>
              <w:spacing w:line="256" w:lineRule="auto"/>
              <w:jc w:val="center"/>
              <w:rPr>
                <w:rFonts w:ascii="Arial Narrow" w:hAnsi="Arial Narrow"/>
                <w:lang w:eastAsia="en-US"/>
              </w:rPr>
            </w:pPr>
            <w:r>
              <w:rPr>
                <w:rFonts w:ascii="Arial Narrow" w:hAnsi="Arial Narrow"/>
                <w:sz w:val="22"/>
                <w:szCs w:val="22"/>
                <w:lang w:eastAsia="en-US"/>
              </w:rPr>
              <w:t>775 272 261</w:t>
            </w:r>
          </w:p>
        </w:tc>
        <w:tc>
          <w:tcPr>
            <w:tcW w:w="3543" w:type="dxa"/>
            <w:tcBorders>
              <w:top w:val="single" w:sz="4" w:space="0" w:color="auto"/>
              <w:left w:val="nil"/>
              <w:bottom w:val="single" w:sz="4" w:space="0" w:color="auto"/>
              <w:right w:val="single" w:sz="4" w:space="0" w:color="auto"/>
            </w:tcBorders>
            <w:vAlign w:val="center"/>
            <w:hideMark/>
          </w:tcPr>
          <w:p w14:paraId="54349DD0" w14:textId="77777777" w:rsidR="00A2043B" w:rsidRDefault="00A2043B">
            <w:pPr>
              <w:spacing w:line="256" w:lineRule="auto"/>
              <w:jc w:val="center"/>
              <w:rPr>
                <w:rFonts w:ascii="Arial Narrow" w:hAnsi="Arial Narrow"/>
                <w:lang w:eastAsia="en-US"/>
              </w:rPr>
            </w:pPr>
            <w:r>
              <w:rPr>
                <w:rFonts w:ascii="Arial Narrow" w:hAnsi="Arial Narrow"/>
                <w:sz w:val="22"/>
                <w:szCs w:val="22"/>
                <w:lang w:eastAsia="en-US"/>
              </w:rPr>
              <w:t>tomas.kasko@med.muni.cz</w:t>
            </w:r>
          </w:p>
        </w:tc>
      </w:tr>
      <w:tr w:rsidR="00A2043B" w:rsidRPr="00A2043B" w14:paraId="1CA3F297" w14:textId="77777777" w:rsidTr="00A2043B">
        <w:trPr>
          <w:trHeight w:val="450"/>
        </w:trPr>
        <w:tc>
          <w:tcPr>
            <w:tcW w:w="3267" w:type="dxa"/>
            <w:tcBorders>
              <w:top w:val="single" w:sz="4" w:space="0" w:color="auto"/>
              <w:left w:val="single" w:sz="4" w:space="0" w:color="auto"/>
              <w:bottom w:val="single" w:sz="4" w:space="0" w:color="auto"/>
              <w:right w:val="single" w:sz="4" w:space="0" w:color="auto"/>
            </w:tcBorders>
            <w:vAlign w:val="center"/>
            <w:hideMark/>
          </w:tcPr>
          <w:p w14:paraId="40FC1C58" w14:textId="77777777" w:rsidR="00A2043B" w:rsidRDefault="00A2043B">
            <w:pPr>
              <w:spacing w:line="256" w:lineRule="auto"/>
              <w:rPr>
                <w:rFonts w:ascii="Arial Narrow" w:hAnsi="Arial Narrow"/>
                <w:lang w:eastAsia="en-US"/>
              </w:rPr>
            </w:pPr>
            <w:r>
              <w:rPr>
                <w:rFonts w:ascii="Arial Narrow" w:hAnsi="Arial Narrow"/>
                <w:sz w:val="22"/>
                <w:szCs w:val="22"/>
                <w:lang w:eastAsia="en-US"/>
              </w:rPr>
              <w:t>Petra Vidláková</w:t>
            </w:r>
          </w:p>
        </w:tc>
        <w:tc>
          <w:tcPr>
            <w:tcW w:w="2332" w:type="dxa"/>
            <w:tcBorders>
              <w:top w:val="single" w:sz="4" w:space="0" w:color="auto"/>
              <w:left w:val="nil"/>
              <w:bottom w:val="single" w:sz="4" w:space="0" w:color="auto"/>
              <w:right w:val="single" w:sz="4" w:space="0" w:color="auto"/>
            </w:tcBorders>
            <w:vAlign w:val="center"/>
            <w:hideMark/>
          </w:tcPr>
          <w:p w14:paraId="22D843AD" w14:textId="77777777" w:rsidR="00A2043B" w:rsidRDefault="00A2043B">
            <w:pPr>
              <w:spacing w:line="256" w:lineRule="auto"/>
              <w:jc w:val="center"/>
              <w:rPr>
                <w:rFonts w:ascii="Arial Narrow" w:hAnsi="Arial Narrow"/>
                <w:lang w:eastAsia="en-US"/>
              </w:rPr>
            </w:pPr>
            <w:r>
              <w:rPr>
                <w:rFonts w:ascii="Arial Narrow" w:hAnsi="Arial Narrow"/>
                <w:sz w:val="22"/>
                <w:szCs w:val="22"/>
                <w:lang w:eastAsia="en-US"/>
              </w:rPr>
              <w:t>549 496 472</w:t>
            </w:r>
          </w:p>
          <w:p w14:paraId="5DA8F6F3" w14:textId="77777777" w:rsidR="00A2043B" w:rsidRDefault="00A2043B">
            <w:pPr>
              <w:spacing w:line="256" w:lineRule="auto"/>
              <w:jc w:val="center"/>
              <w:rPr>
                <w:rFonts w:ascii="Arial Narrow" w:hAnsi="Arial Narrow"/>
                <w:lang w:eastAsia="en-US"/>
              </w:rPr>
            </w:pPr>
            <w:r>
              <w:rPr>
                <w:rFonts w:ascii="Arial Narrow" w:hAnsi="Arial Narrow"/>
                <w:sz w:val="22"/>
                <w:szCs w:val="22"/>
                <w:lang w:eastAsia="en-US"/>
              </w:rPr>
              <w:t>607 547 461</w:t>
            </w:r>
          </w:p>
        </w:tc>
        <w:tc>
          <w:tcPr>
            <w:tcW w:w="3543" w:type="dxa"/>
            <w:tcBorders>
              <w:top w:val="single" w:sz="4" w:space="0" w:color="auto"/>
              <w:left w:val="nil"/>
              <w:bottom w:val="single" w:sz="4" w:space="0" w:color="auto"/>
              <w:right w:val="single" w:sz="4" w:space="0" w:color="auto"/>
            </w:tcBorders>
            <w:vAlign w:val="center"/>
            <w:hideMark/>
          </w:tcPr>
          <w:p w14:paraId="36169D79" w14:textId="77777777" w:rsidR="00A2043B" w:rsidRDefault="00A2043B">
            <w:pPr>
              <w:spacing w:line="256" w:lineRule="auto"/>
              <w:jc w:val="center"/>
              <w:rPr>
                <w:rFonts w:ascii="Arial Narrow" w:hAnsi="Arial Narrow"/>
                <w:lang w:eastAsia="en-US"/>
              </w:rPr>
            </w:pPr>
            <w:r>
              <w:rPr>
                <w:rFonts w:ascii="Arial Narrow" w:hAnsi="Arial Narrow"/>
                <w:sz w:val="22"/>
                <w:szCs w:val="22"/>
                <w:lang w:eastAsia="en-US"/>
              </w:rPr>
              <w:t>pvidlak@med.muni.cz</w:t>
            </w:r>
          </w:p>
        </w:tc>
      </w:tr>
      <w:tr w:rsidR="00A2043B" w:rsidRPr="00A2043B" w14:paraId="54FDDE94" w14:textId="77777777" w:rsidTr="00A2043B">
        <w:trPr>
          <w:trHeight w:val="450"/>
        </w:trPr>
        <w:tc>
          <w:tcPr>
            <w:tcW w:w="3267" w:type="dxa"/>
            <w:tcBorders>
              <w:top w:val="single" w:sz="4" w:space="0" w:color="auto"/>
              <w:left w:val="single" w:sz="4" w:space="0" w:color="auto"/>
              <w:bottom w:val="single" w:sz="4" w:space="0" w:color="auto"/>
              <w:right w:val="single" w:sz="4" w:space="0" w:color="auto"/>
            </w:tcBorders>
            <w:vAlign w:val="center"/>
            <w:hideMark/>
          </w:tcPr>
          <w:p w14:paraId="589E5735" w14:textId="77777777" w:rsidR="00A2043B" w:rsidRDefault="00A2043B">
            <w:pPr>
              <w:spacing w:line="256" w:lineRule="auto"/>
              <w:rPr>
                <w:rFonts w:ascii="Arial Narrow" w:hAnsi="Arial Narrow"/>
                <w:lang w:eastAsia="en-US"/>
              </w:rPr>
            </w:pPr>
            <w:r>
              <w:rPr>
                <w:rFonts w:ascii="Arial Narrow" w:hAnsi="Arial Narrow"/>
                <w:sz w:val="22"/>
                <w:szCs w:val="22"/>
                <w:lang w:eastAsia="en-US"/>
              </w:rPr>
              <w:t>Mgr. Marie Mlnaříková</w:t>
            </w:r>
          </w:p>
        </w:tc>
        <w:tc>
          <w:tcPr>
            <w:tcW w:w="2332" w:type="dxa"/>
            <w:tcBorders>
              <w:top w:val="single" w:sz="4" w:space="0" w:color="auto"/>
              <w:left w:val="nil"/>
              <w:bottom w:val="single" w:sz="4" w:space="0" w:color="auto"/>
              <w:right w:val="single" w:sz="4" w:space="0" w:color="auto"/>
            </w:tcBorders>
            <w:vAlign w:val="center"/>
            <w:hideMark/>
          </w:tcPr>
          <w:p w14:paraId="4D84699D" w14:textId="77777777" w:rsidR="00A2043B" w:rsidRDefault="00A2043B">
            <w:pPr>
              <w:spacing w:line="256" w:lineRule="auto"/>
              <w:jc w:val="center"/>
              <w:rPr>
                <w:rFonts w:ascii="Arial Narrow" w:hAnsi="Arial Narrow"/>
                <w:lang w:eastAsia="en-US"/>
              </w:rPr>
            </w:pPr>
            <w:r>
              <w:rPr>
                <w:rFonts w:ascii="Arial Narrow" w:hAnsi="Arial Narrow"/>
                <w:sz w:val="22"/>
                <w:szCs w:val="22"/>
                <w:lang w:eastAsia="en-US"/>
              </w:rPr>
              <w:t>549 496 472</w:t>
            </w:r>
          </w:p>
        </w:tc>
        <w:tc>
          <w:tcPr>
            <w:tcW w:w="3543" w:type="dxa"/>
            <w:tcBorders>
              <w:top w:val="single" w:sz="4" w:space="0" w:color="auto"/>
              <w:left w:val="nil"/>
              <w:bottom w:val="single" w:sz="4" w:space="0" w:color="auto"/>
              <w:right w:val="single" w:sz="4" w:space="0" w:color="auto"/>
            </w:tcBorders>
            <w:vAlign w:val="center"/>
            <w:hideMark/>
          </w:tcPr>
          <w:p w14:paraId="6BD4924F" w14:textId="77777777" w:rsidR="00A2043B" w:rsidRPr="00604219" w:rsidRDefault="003722B9">
            <w:pPr>
              <w:spacing w:line="256" w:lineRule="auto"/>
              <w:jc w:val="center"/>
              <w:rPr>
                <w:rFonts w:ascii="Arial Narrow" w:hAnsi="Arial Narrow"/>
                <w:sz w:val="22"/>
                <w:szCs w:val="22"/>
                <w:lang w:eastAsia="en-US"/>
              </w:rPr>
            </w:pPr>
            <w:hyperlink r:id="rId13" w:history="1">
              <w:r w:rsidR="00A2043B" w:rsidRPr="00604219">
                <w:rPr>
                  <w:rFonts w:ascii="Arial Narrow" w:hAnsi="Arial Narrow"/>
                  <w:sz w:val="22"/>
                  <w:szCs w:val="22"/>
                </w:rPr>
                <w:t>marie.mlnarikova@med.muni.cz</w:t>
              </w:r>
            </w:hyperlink>
          </w:p>
        </w:tc>
      </w:tr>
    </w:tbl>
    <w:p w14:paraId="2A50B39A" w14:textId="77777777" w:rsidR="00147C0D" w:rsidRPr="00CA5921" w:rsidRDefault="00147C0D" w:rsidP="00147C0D">
      <w:pPr>
        <w:ind w:left="1" w:hanging="1"/>
        <w:jc w:val="both"/>
        <w:rPr>
          <w:rFonts w:ascii="Arial Narrow" w:hAnsi="Arial Narrow"/>
          <w:sz w:val="24"/>
          <w:szCs w:val="24"/>
        </w:rPr>
      </w:pPr>
    </w:p>
    <w:p w14:paraId="7506DAA2" w14:textId="77777777" w:rsidR="00147C0D" w:rsidRPr="00CA5921" w:rsidRDefault="00147C0D" w:rsidP="00147C0D">
      <w:pPr>
        <w:ind w:left="1" w:hanging="1"/>
        <w:jc w:val="both"/>
        <w:rPr>
          <w:rFonts w:ascii="Arial Narrow" w:hAnsi="Arial Narrow"/>
          <w:b/>
          <w:sz w:val="24"/>
          <w:szCs w:val="24"/>
        </w:rPr>
      </w:pPr>
      <w:r w:rsidRPr="00CA5921">
        <w:rPr>
          <w:rFonts w:ascii="Arial Narrow" w:hAnsi="Arial Narrow"/>
          <w:b/>
          <w:sz w:val="24"/>
          <w:szCs w:val="24"/>
        </w:rPr>
        <w:t>Poštovní adresa:</w:t>
      </w:r>
    </w:p>
    <w:p w14:paraId="22FE61D4" w14:textId="77777777" w:rsidR="00147C0D" w:rsidRPr="00CA5921" w:rsidRDefault="00147C0D" w:rsidP="00147C0D">
      <w:pPr>
        <w:ind w:left="1" w:hanging="1"/>
        <w:jc w:val="both"/>
        <w:rPr>
          <w:rFonts w:ascii="Arial Narrow" w:hAnsi="Arial Narrow"/>
          <w:sz w:val="24"/>
          <w:szCs w:val="24"/>
        </w:rPr>
      </w:pPr>
      <w:r w:rsidRPr="00CA5921">
        <w:rPr>
          <w:rFonts w:ascii="Arial Narrow" w:hAnsi="Arial Narrow"/>
          <w:sz w:val="24"/>
          <w:szCs w:val="24"/>
        </w:rPr>
        <w:t>Masarykova univerzita, Lékařská fakulta</w:t>
      </w:r>
    </w:p>
    <w:p w14:paraId="1261EE7B" w14:textId="77777777" w:rsidR="004274C5" w:rsidRPr="004274C5" w:rsidRDefault="004274C5" w:rsidP="004274C5">
      <w:pPr>
        <w:ind w:left="1" w:hanging="1"/>
        <w:jc w:val="both"/>
        <w:rPr>
          <w:rFonts w:ascii="Arial Narrow" w:hAnsi="Arial Narrow"/>
          <w:sz w:val="24"/>
          <w:szCs w:val="24"/>
        </w:rPr>
      </w:pPr>
      <w:r w:rsidRPr="004274C5">
        <w:rPr>
          <w:rFonts w:ascii="Arial Narrow" w:hAnsi="Arial Narrow"/>
          <w:sz w:val="24"/>
          <w:szCs w:val="24"/>
        </w:rPr>
        <w:t>Centrum excelence CREATIC – Creatic Production Facility (CreProFa), pavilon C03</w:t>
      </w:r>
    </w:p>
    <w:p w14:paraId="3D3194A2" w14:textId="77777777" w:rsidR="00147C0D" w:rsidRPr="00CA5921" w:rsidRDefault="00147C0D" w:rsidP="00147C0D">
      <w:pPr>
        <w:ind w:left="1" w:hanging="1"/>
        <w:jc w:val="both"/>
        <w:rPr>
          <w:rFonts w:ascii="Arial Narrow" w:hAnsi="Arial Narrow"/>
          <w:sz w:val="24"/>
          <w:szCs w:val="24"/>
        </w:rPr>
      </w:pPr>
      <w:r w:rsidRPr="00CA5921">
        <w:rPr>
          <w:rFonts w:ascii="Arial Narrow" w:hAnsi="Arial Narrow"/>
          <w:sz w:val="24"/>
          <w:szCs w:val="24"/>
        </w:rPr>
        <w:t>Kamenice 5</w:t>
      </w:r>
    </w:p>
    <w:p w14:paraId="321FD3E8" w14:textId="533E0940" w:rsidR="00147C0D" w:rsidRPr="00CA5921" w:rsidRDefault="00147C0D" w:rsidP="00147C0D">
      <w:pPr>
        <w:ind w:left="1" w:hanging="1"/>
        <w:jc w:val="both"/>
        <w:rPr>
          <w:rFonts w:ascii="Arial Narrow" w:hAnsi="Arial Narrow"/>
          <w:sz w:val="24"/>
          <w:szCs w:val="24"/>
        </w:rPr>
      </w:pPr>
      <w:r w:rsidRPr="00CA5921">
        <w:rPr>
          <w:rFonts w:ascii="Arial Narrow" w:hAnsi="Arial Narrow"/>
          <w:sz w:val="24"/>
          <w:szCs w:val="24"/>
        </w:rPr>
        <w:t xml:space="preserve">625 00 </w:t>
      </w:r>
      <w:r w:rsidR="004274C5" w:rsidRPr="00CA5921">
        <w:rPr>
          <w:rFonts w:ascii="Arial Narrow" w:hAnsi="Arial Narrow"/>
          <w:sz w:val="24"/>
          <w:szCs w:val="24"/>
        </w:rPr>
        <w:t>Brno – Bohunice</w:t>
      </w:r>
    </w:p>
    <w:p w14:paraId="0A1148F2" w14:textId="77777777" w:rsidR="00147C0D" w:rsidRPr="00CA5921" w:rsidRDefault="00147C0D" w:rsidP="00147C0D">
      <w:pPr>
        <w:ind w:left="1" w:hanging="1"/>
        <w:jc w:val="both"/>
        <w:rPr>
          <w:rFonts w:ascii="Arial Narrow" w:hAnsi="Arial Narrow"/>
          <w:sz w:val="24"/>
          <w:szCs w:val="24"/>
        </w:rPr>
      </w:pPr>
    </w:p>
    <w:p w14:paraId="54282156" w14:textId="77777777" w:rsidR="00147C0D" w:rsidRPr="00CA5921" w:rsidRDefault="00147C0D" w:rsidP="00147C0D">
      <w:pPr>
        <w:ind w:left="1" w:hanging="1"/>
        <w:jc w:val="both"/>
        <w:rPr>
          <w:rFonts w:ascii="Arial Narrow" w:hAnsi="Arial Narrow"/>
          <w:sz w:val="24"/>
          <w:szCs w:val="24"/>
        </w:rPr>
      </w:pPr>
    </w:p>
    <w:p w14:paraId="2293CDA4" w14:textId="77777777" w:rsidR="00147C0D" w:rsidRPr="00CA5921" w:rsidRDefault="00147C0D" w:rsidP="00147C0D">
      <w:pPr>
        <w:ind w:left="1" w:hanging="1"/>
        <w:jc w:val="both"/>
        <w:rPr>
          <w:rFonts w:ascii="Arial Narrow" w:hAnsi="Arial Narrow"/>
          <w:b/>
          <w:sz w:val="24"/>
          <w:szCs w:val="24"/>
          <w:u w:val="single"/>
        </w:rPr>
      </w:pPr>
      <w:r w:rsidRPr="00CA5921">
        <w:rPr>
          <w:rFonts w:ascii="Arial Narrow" w:hAnsi="Arial Narrow"/>
          <w:b/>
          <w:sz w:val="24"/>
          <w:szCs w:val="24"/>
          <w:u w:val="single"/>
        </w:rPr>
        <w:t>Dodavatel</w:t>
      </w:r>
    </w:p>
    <w:p w14:paraId="1B44C78D" w14:textId="77777777" w:rsidR="00147C0D" w:rsidRPr="00CA5921" w:rsidRDefault="00147C0D" w:rsidP="00147C0D">
      <w:pPr>
        <w:ind w:left="1" w:hanging="1"/>
        <w:jc w:val="both"/>
        <w:rPr>
          <w:rFonts w:ascii="Arial Narrow" w:hAnsi="Arial Narrow"/>
          <w:b/>
          <w:sz w:val="24"/>
          <w:szCs w:val="24"/>
        </w:rPr>
      </w:pPr>
    </w:p>
    <w:p w14:paraId="38A81DD3" w14:textId="77777777" w:rsidR="00147C0D" w:rsidRPr="00CA5921" w:rsidRDefault="00147C0D" w:rsidP="00147C0D">
      <w:pPr>
        <w:ind w:left="1" w:hanging="1"/>
        <w:jc w:val="both"/>
        <w:rPr>
          <w:rFonts w:ascii="Arial Narrow" w:hAnsi="Arial Narrow"/>
          <w:b/>
          <w:sz w:val="24"/>
          <w:szCs w:val="24"/>
        </w:rPr>
      </w:pPr>
      <w:r w:rsidRPr="00CA5921">
        <w:rPr>
          <w:rFonts w:ascii="Arial Narrow" w:hAnsi="Arial Narrow"/>
          <w:b/>
          <w:sz w:val="24"/>
          <w:szCs w:val="24"/>
        </w:rPr>
        <w:t>Kontaktní osoby:</w:t>
      </w:r>
    </w:p>
    <w:tbl>
      <w:tblPr>
        <w:tblW w:w="9142" w:type="dxa"/>
        <w:tblCellMar>
          <w:left w:w="70" w:type="dxa"/>
          <w:right w:w="70" w:type="dxa"/>
        </w:tblCellMar>
        <w:tblLook w:val="04A0" w:firstRow="1" w:lastRow="0" w:firstColumn="1" w:lastColumn="0" w:noHBand="0" w:noVBand="1"/>
      </w:tblPr>
      <w:tblGrid>
        <w:gridCol w:w="3267"/>
        <w:gridCol w:w="2332"/>
        <w:gridCol w:w="3543"/>
      </w:tblGrid>
      <w:tr w:rsidR="00A2043B" w:rsidRPr="00A2043B" w14:paraId="78822C9B" w14:textId="77777777" w:rsidTr="00054410">
        <w:trPr>
          <w:trHeight w:val="645"/>
        </w:trPr>
        <w:tc>
          <w:tcPr>
            <w:tcW w:w="3267" w:type="dxa"/>
            <w:tcBorders>
              <w:top w:val="single" w:sz="4" w:space="0" w:color="auto"/>
              <w:left w:val="single" w:sz="4" w:space="0" w:color="auto"/>
              <w:bottom w:val="single" w:sz="4" w:space="0" w:color="auto"/>
              <w:right w:val="single" w:sz="4" w:space="0" w:color="auto"/>
            </w:tcBorders>
            <w:vAlign w:val="center"/>
            <w:hideMark/>
          </w:tcPr>
          <w:p w14:paraId="248D0AEF" w14:textId="77777777" w:rsidR="00A2043B" w:rsidRDefault="00A2043B" w:rsidP="00054410">
            <w:pPr>
              <w:spacing w:line="256" w:lineRule="auto"/>
              <w:jc w:val="center"/>
              <w:rPr>
                <w:rFonts w:ascii="Arial Narrow" w:hAnsi="Arial Narrow"/>
                <w:lang w:eastAsia="en-US"/>
              </w:rPr>
            </w:pPr>
            <w:r>
              <w:rPr>
                <w:rFonts w:ascii="Arial Narrow" w:hAnsi="Arial Narrow"/>
                <w:sz w:val="22"/>
                <w:szCs w:val="22"/>
                <w:lang w:eastAsia="en-US"/>
              </w:rPr>
              <w:t>Jméno a příjmení</w:t>
            </w:r>
          </w:p>
        </w:tc>
        <w:tc>
          <w:tcPr>
            <w:tcW w:w="2332" w:type="dxa"/>
            <w:tcBorders>
              <w:top w:val="single" w:sz="4" w:space="0" w:color="auto"/>
              <w:left w:val="nil"/>
              <w:bottom w:val="single" w:sz="4" w:space="0" w:color="auto"/>
              <w:right w:val="single" w:sz="4" w:space="0" w:color="auto"/>
            </w:tcBorders>
            <w:vAlign w:val="center"/>
            <w:hideMark/>
          </w:tcPr>
          <w:p w14:paraId="51E94026" w14:textId="2DC45146" w:rsidR="00A2043B" w:rsidRDefault="00A2043B" w:rsidP="00054410">
            <w:pPr>
              <w:spacing w:line="256" w:lineRule="auto"/>
              <w:jc w:val="center"/>
              <w:rPr>
                <w:rFonts w:ascii="Arial Narrow" w:hAnsi="Arial Narrow"/>
                <w:lang w:eastAsia="en-US"/>
              </w:rPr>
            </w:pPr>
            <w:r>
              <w:rPr>
                <w:rFonts w:ascii="Arial Narrow" w:hAnsi="Arial Narrow"/>
                <w:sz w:val="22"/>
                <w:szCs w:val="22"/>
                <w:lang w:eastAsia="en-US"/>
              </w:rPr>
              <w:t>Telefonní kontakt</w:t>
            </w:r>
          </w:p>
        </w:tc>
        <w:tc>
          <w:tcPr>
            <w:tcW w:w="3543" w:type="dxa"/>
            <w:tcBorders>
              <w:top w:val="single" w:sz="4" w:space="0" w:color="auto"/>
              <w:left w:val="nil"/>
              <w:bottom w:val="single" w:sz="4" w:space="0" w:color="auto"/>
              <w:right w:val="single" w:sz="4" w:space="0" w:color="auto"/>
            </w:tcBorders>
            <w:vAlign w:val="center"/>
            <w:hideMark/>
          </w:tcPr>
          <w:p w14:paraId="7C4EDD06" w14:textId="77777777" w:rsidR="00A2043B" w:rsidRDefault="00A2043B" w:rsidP="00054410">
            <w:pPr>
              <w:spacing w:line="256" w:lineRule="auto"/>
              <w:jc w:val="center"/>
              <w:rPr>
                <w:rFonts w:ascii="Arial Narrow" w:hAnsi="Arial Narrow"/>
                <w:lang w:eastAsia="en-US"/>
              </w:rPr>
            </w:pPr>
            <w:r>
              <w:rPr>
                <w:rFonts w:ascii="Arial Narrow" w:hAnsi="Arial Narrow"/>
                <w:sz w:val="22"/>
                <w:szCs w:val="22"/>
                <w:lang w:eastAsia="en-US"/>
              </w:rPr>
              <w:t>E-mail</w:t>
            </w:r>
          </w:p>
        </w:tc>
      </w:tr>
      <w:tr w:rsidR="00A2043B" w:rsidRPr="00A2043B" w14:paraId="308D555A" w14:textId="77777777" w:rsidTr="00A2043B">
        <w:trPr>
          <w:trHeight w:val="450"/>
        </w:trPr>
        <w:tc>
          <w:tcPr>
            <w:tcW w:w="3267" w:type="dxa"/>
            <w:tcBorders>
              <w:top w:val="single" w:sz="4" w:space="0" w:color="auto"/>
              <w:left w:val="single" w:sz="4" w:space="0" w:color="auto"/>
              <w:bottom w:val="single" w:sz="4" w:space="0" w:color="auto"/>
              <w:right w:val="single" w:sz="4" w:space="0" w:color="auto"/>
            </w:tcBorders>
            <w:vAlign w:val="center"/>
          </w:tcPr>
          <w:p w14:paraId="34F63936" w14:textId="77777777" w:rsidR="00A2043B" w:rsidRPr="00A2043B" w:rsidRDefault="00A2043B" w:rsidP="00A2043B">
            <w:pPr>
              <w:ind w:left="1" w:hanging="1"/>
              <w:jc w:val="both"/>
              <w:rPr>
                <w:rFonts w:ascii="Arial Narrow" w:hAnsi="Arial Narrow"/>
                <w:sz w:val="24"/>
                <w:szCs w:val="24"/>
              </w:rPr>
            </w:pPr>
            <w:r w:rsidRPr="00CA5921">
              <w:rPr>
                <w:rFonts w:ascii="Arial Narrow" w:hAnsi="Arial Narrow"/>
                <w:sz w:val="24"/>
                <w:szCs w:val="24"/>
              </w:rPr>
              <w:fldChar w:fldCharType="begin">
                <w:ffData>
                  <w:name w:val="Text4"/>
                  <w:enabled/>
                  <w:calcOnExit w:val="0"/>
                  <w:textInput/>
                </w:ffData>
              </w:fldChar>
            </w:r>
            <w:r w:rsidRPr="00CA5921">
              <w:rPr>
                <w:rFonts w:ascii="Arial Narrow" w:hAnsi="Arial Narrow"/>
                <w:sz w:val="24"/>
                <w:szCs w:val="24"/>
              </w:rPr>
              <w:instrText xml:space="preserve"> FORMTEXT </w:instrText>
            </w:r>
            <w:r w:rsidRPr="00CA5921">
              <w:rPr>
                <w:rFonts w:ascii="Arial Narrow" w:hAnsi="Arial Narrow"/>
                <w:sz w:val="24"/>
                <w:szCs w:val="24"/>
              </w:rPr>
            </w:r>
            <w:r w:rsidRPr="00CA5921">
              <w:rPr>
                <w:rFonts w:ascii="Arial Narrow" w:hAnsi="Arial Narrow"/>
                <w:sz w:val="24"/>
                <w:szCs w:val="24"/>
              </w:rPr>
              <w:fldChar w:fldCharType="separate"/>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sz w:val="24"/>
                <w:szCs w:val="24"/>
              </w:rPr>
              <w:fldChar w:fldCharType="end"/>
            </w:r>
          </w:p>
        </w:tc>
        <w:tc>
          <w:tcPr>
            <w:tcW w:w="2332" w:type="dxa"/>
            <w:tcBorders>
              <w:top w:val="single" w:sz="4" w:space="0" w:color="auto"/>
              <w:left w:val="nil"/>
              <w:bottom w:val="single" w:sz="4" w:space="0" w:color="auto"/>
              <w:right w:val="single" w:sz="4" w:space="0" w:color="auto"/>
            </w:tcBorders>
            <w:vAlign w:val="center"/>
          </w:tcPr>
          <w:p w14:paraId="64FD8CAE" w14:textId="77777777" w:rsidR="00A2043B" w:rsidRDefault="00A2043B" w:rsidP="00A2043B">
            <w:pPr>
              <w:spacing w:line="256" w:lineRule="auto"/>
              <w:jc w:val="center"/>
              <w:rPr>
                <w:rFonts w:ascii="Arial Narrow" w:hAnsi="Arial Narrow"/>
                <w:lang w:eastAsia="en-US"/>
              </w:rPr>
            </w:pPr>
            <w:r w:rsidRPr="00CA5921">
              <w:rPr>
                <w:rFonts w:ascii="Arial Narrow" w:hAnsi="Arial Narrow"/>
                <w:sz w:val="24"/>
                <w:szCs w:val="24"/>
              </w:rPr>
              <w:fldChar w:fldCharType="begin">
                <w:ffData>
                  <w:name w:val="Text4"/>
                  <w:enabled/>
                  <w:calcOnExit w:val="0"/>
                  <w:textInput/>
                </w:ffData>
              </w:fldChar>
            </w:r>
            <w:r w:rsidRPr="00CA5921">
              <w:rPr>
                <w:rFonts w:ascii="Arial Narrow" w:hAnsi="Arial Narrow"/>
                <w:sz w:val="24"/>
                <w:szCs w:val="24"/>
              </w:rPr>
              <w:instrText xml:space="preserve"> FORMTEXT </w:instrText>
            </w:r>
            <w:r w:rsidRPr="00CA5921">
              <w:rPr>
                <w:rFonts w:ascii="Arial Narrow" w:hAnsi="Arial Narrow"/>
                <w:sz w:val="24"/>
                <w:szCs w:val="24"/>
              </w:rPr>
            </w:r>
            <w:r w:rsidRPr="00CA5921">
              <w:rPr>
                <w:rFonts w:ascii="Arial Narrow" w:hAnsi="Arial Narrow"/>
                <w:sz w:val="24"/>
                <w:szCs w:val="24"/>
              </w:rPr>
              <w:fldChar w:fldCharType="separate"/>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sz w:val="24"/>
                <w:szCs w:val="24"/>
              </w:rPr>
              <w:fldChar w:fldCharType="end"/>
            </w:r>
          </w:p>
        </w:tc>
        <w:tc>
          <w:tcPr>
            <w:tcW w:w="3543" w:type="dxa"/>
            <w:tcBorders>
              <w:top w:val="single" w:sz="4" w:space="0" w:color="auto"/>
              <w:left w:val="nil"/>
              <w:bottom w:val="single" w:sz="4" w:space="0" w:color="auto"/>
              <w:right w:val="single" w:sz="4" w:space="0" w:color="auto"/>
            </w:tcBorders>
            <w:vAlign w:val="center"/>
          </w:tcPr>
          <w:p w14:paraId="6E0AD4A9" w14:textId="77777777" w:rsidR="00A2043B" w:rsidRDefault="00A2043B" w:rsidP="00A2043B">
            <w:pPr>
              <w:spacing w:line="256" w:lineRule="auto"/>
              <w:jc w:val="center"/>
              <w:rPr>
                <w:rFonts w:ascii="Arial Narrow" w:hAnsi="Arial Narrow"/>
                <w:u w:val="single"/>
                <w:lang w:eastAsia="en-US"/>
              </w:rPr>
            </w:pPr>
            <w:r w:rsidRPr="00CA5921">
              <w:rPr>
                <w:rFonts w:ascii="Arial Narrow" w:hAnsi="Arial Narrow"/>
                <w:sz w:val="24"/>
                <w:szCs w:val="24"/>
              </w:rPr>
              <w:fldChar w:fldCharType="begin">
                <w:ffData>
                  <w:name w:val="Text4"/>
                  <w:enabled/>
                  <w:calcOnExit w:val="0"/>
                  <w:textInput/>
                </w:ffData>
              </w:fldChar>
            </w:r>
            <w:r w:rsidRPr="00CA5921">
              <w:rPr>
                <w:rFonts w:ascii="Arial Narrow" w:hAnsi="Arial Narrow"/>
                <w:sz w:val="24"/>
                <w:szCs w:val="24"/>
              </w:rPr>
              <w:instrText xml:space="preserve"> FORMTEXT </w:instrText>
            </w:r>
            <w:r w:rsidRPr="00CA5921">
              <w:rPr>
                <w:rFonts w:ascii="Arial Narrow" w:hAnsi="Arial Narrow"/>
                <w:sz w:val="24"/>
                <w:szCs w:val="24"/>
              </w:rPr>
            </w:r>
            <w:r w:rsidRPr="00CA5921">
              <w:rPr>
                <w:rFonts w:ascii="Arial Narrow" w:hAnsi="Arial Narrow"/>
                <w:sz w:val="24"/>
                <w:szCs w:val="24"/>
              </w:rPr>
              <w:fldChar w:fldCharType="separate"/>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sz w:val="24"/>
                <w:szCs w:val="24"/>
              </w:rPr>
              <w:fldChar w:fldCharType="end"/>
            </w:r>
          </w:p>
        </w:tc>
      </w:tr>
      <w:tr w:rsidR="00A2043B" w:rsidRPr="00A2043B" w14:paraId="760A74BD" w14:textId="77777777" w:rsidTr="00A2043B">
        <w:trPr>
          <w:trHeight w:val="450"/>
        </w:trPr>
        <w:tc>
          <w:tcPr>
            <w:tcW w:w="3267" w:type="dxa"/>
            <w:tcBorders>
              <w:top w:val="single" w:sz="4" w:space="0" w:color="auto"/>
              <w:left w:val="single" w:sz="4" w:space="0" w:color="auto"/>
              <w:bottom w:val="single" w:sz="4" w:space="0" w:color="auto"/>
              <w:right w:val="single" w:sz="4" w:space="0" w:color="auto"/>
            </w:tcBorders>
            <w:vAlign w:val="center"/>
          </w:tcPr>
          <w:p w14:paraId="39101E36" w14:textId="77777777" w:rsidR="00A2043B" w:rsidRPr="00A2043B" w:rsidRDefault="00A2043B" w:rsidP="00A2043B">
            <w:pPr>
              <w:ind w:left="1" w:hanging="1"/>
              <w:jc w:val="both"/>
              <w:rPr>
                <w:rFonts w:ascii="Arial Narrow" w:hAnsi="Arial Narrow"/>
                <w:sz w:val="24"/>
                <w:szCs w:val="24"/>
              </w:rPr>
            </w:pPr>
            <w:r w:rsidRPr="00CA5921">
              <w:rPr>
                <w:rFonts w:ascii="Arial Narrow" w:hAnsi="Arial Narrow"/>
                <w:sz w:val="24"/>
                <w:szCs w:val="24"/>
              </w:rPr>
              <w:fldChar w:fldCharType="begin">
                <w:ffData>
                  <w:name w:val="Text4"/>
                  <w:enabled/>
                  <w:calcOnExit w:val="0"/>
                  <w:textInput/>
                </w:ffData>
              </w:fldChar>
            </w:r>
            <w:r w:rsidRPr="00CA5921">
              <w:rPr>
                <w:rFonts w:ascii="Arial Narrow" w:hAnsi="Arial Narrow"/>
                <w:sz w:val="24"/>
                <w:szCs w:val="24"/>
              </w:rPr>
              <w:instrText xml:space="preserve"> FORMTEXT </w:instrText>
            </w:r>
            <w:r w:rsidRPr="00CA5921">
              <w:rPr>
                <w:rFonts w:ascii="Arial Narrow" w:hAnsi="Arial Narrow"/>
                <w:sz w:val="24"/>
                <w:szCs w:val="24"/>
              </w:rPr>
            </w:r>
            <w:r w:rsidRPr="00CA5921">
              <w:rPr>
                <w:rFonts w:ascii="Arial Narrow" w:hAnsi="Arial Narrow"/>
                <w:sz w:val="24"/>
                <w:szCs w:val="24"/>
              </w:rPr>
              <w:fldChar w:fldCharType="separate"/>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sz w:val="24"/>
                <w:szCs w:val="24"/>
              </w:rPr>
              <w:fldChar w:fldCharType="end"/>
            </w:r>
          </w:p>
        </w:tc>
        <w:tc>
          <w:tcPr>
            <w:tcW w:w="2332" w:type="dxa"/>
            <w:tcBorders>
              <w:top w:val="single" w:sz="4" w:space="0" w:color="auto"/>
              <w:left w:val="nil"/>
              <w:bottom w:val="single" w:sz="4" w:space="0" w:color="auto"/>
              <w:right w:val="single" w:sz="4" w:space="0" w:color="auto"/>
            </w:tcBorders>
            <w:vAlign w:val="center"/>
          </w:tcPr>
          <w:p w14:paraId="3A63C027" w14:textId="77777777" w:rsidR="00A2043B" w:rsidRDefault="00A2043B" w:rsidP="00A2043B">
            <w:pPr>
              <w:spacing w:line="256" w:lineRule="auto"/>
              <w:jc w:val="center"/>
              <w:rPr>
                <w:rFonts w:ascii="Arial Narrow" w:hAnsi="Arial Narrow"/>
                <w:lang w:eastAsia="en-US"/>
              </w:rPr>
            </w:pPr>
            <w:r w:rsidRPr="00CA5921">
              <w:rPr>
                <w:rFonts w:ascii="Arial Narrow" w:hAnsi="Arial Narrow"/>
                <w:sz w:val="24"/>
                <w:szCs w:val="24"/>
              </w:rPr>
              <w:fldChar w:fldCharType="begin">
                <w:ffData>
                  <w:name w:val="Text4"/>
                  <w:enabled/>
                  <w:calcOnExit w:val="0"/>
                  <w:textInput/>
                </w:ffData>
              </w:fldChar>
            </w:r>
            <w:r w:rsidRPr="00CA5921">
              <w:rPr>
                <w:rFonts w:ascii="Arial Narrow" w:hAnsi="Arial Narrow"/>
                <w:sz w:val="24"/>
                <w:szCs w:val="24"/>
              </w:rPr>
              <w:instrText xml:space="preserve"> FORMTEXT </w:instrText>
            </w:r>
            <w:r w:rsidRPr="00CA5921">
              <w:rPr>
                <w:rFonts w:ascii="Arial Narrow" w:hAnsi="Arial Narrow"/>
                <w:sz w:val="24"/>
                <w:szCs w:val="24"/>
              </w:rPr>
            </w:r>
            <w:r w:rsidRPr="00CA5921">
              <w:rPr>
                <w:rFonts w:ascii="Arial Narrow" w:hAnsi="Arial Narrow"/>
                <w:sz w:val="24"/>
                <w:szCs w:val="24"/>
              </w:rPr>
              <w:fldChar w:fldCharType="separate"/>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sz w:val="24"/>
                <w:szCs w:val="24"/>
              </w:rPr>
              <w:fldChar w:fldCharType="end"/>
            </w:r>
          </w:p>
        </w:tc>
        <w:tc>
          <w:tcPr>
            <w:tcW w:w="3543" w:type="dxa"/>
            <w:tcBorders>
              <w:top w:val="single" w:sz="4" w:space="0" w:color="auto"/>
              <w:left w:val="nil"/>
              <w:bottom w:val="single" w:sz="4" w:space="0" w:color="auto"/>
              <w:right w:val="single" w:sz="4" w:space="0" w:color="auto"/>
            </w:tcBorders>
            <w:vAlign w:val="center"/>
          </w:tcPr>
          <w:p w14:paraId="1FCF7D66" w14:textId="77777777" w:rsidR="00A2043B" w:rsidRDefault="00A2043B" w:rsidP="00A2043B">
            <w:pPr>
              <w:spacing w:line="256" w:lineRule="auto"/>
              <w:jc w:val="center"/>
              <w:rPr>
                <w:rFonts w:ascii="Arial Narrow" w:hAnsi="Arial Narrow"/>
                <w:lang w:eastAsia="en-US"/>
              </w:rPr>
            </w:pPr>
            <w:r w:rsidRPr="00CA5921">
              <w:rPr>
                <w:rFonts w:ascii="Arial Narrow" w:hAnsi="Arial Narrow"/>
                <w:sz w:val="24"/>
                <w:szCs w:val="24"/>
              </w:rPr>
              <w:fldChar w:fldCharType="begin">
                <w:ffData>
                  <w:name w:val="Text4"/>
                  <w:enabled/>
                  <w:calcOnExit w:val="0"/>
                  <w:textInput/>
                </w:ffData>
              </w:fldChar>
            </w:r>
            <w:r w:rsidRPr="00CA5921">
              <w:rPr>
                <w:rFonts w:ascii="Arial Narrow" w:hAnsi="Arial Narrow"/>
                <w:sz w:val="24"/>
                <w:szCs w:val="24"/>
              </w:rPr>
              <w:instrText xml:space="preserve"> FORMTEXT </w:instrText>
            </w:r>
            <w:r w:rsidRPr="00CA5921">
              <w:rPr>
                <w:rFonts w:ascii="Arial Narrow" w:hAnsi="Arial Narrow"/>
                <w:sz w:val="24"/>
                <w:szCs w:val="24"/>
              </w:rPr>
            </w:r>
            <w:r w:rsidRPr="00CA5921">
              <w:rPr>
                <w:rFonts w:ascii="Arial Narrow" w:hAnsi="Arial Narrow"/>
                <w:sz w:val="24"/>
                <w:szCs w:val="24"/>
              </w:rPr>
              <w:fldChar w:fldCharType="separate"/>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sz w:val="24"/>
                <w:szCs w:val="24"/>
              </w:rPr>
              <w:fldChar w:fldCharType="end"/>
            </w:r>
          </w:p>
        </w:tc>
      </w:tr>
      <w:tr w:rsidR="00A2043B" w:rsidRPr="00A2043B" w14:paraId="127C1C87" w14:textId="77777777" w:rsidTr="00A2043B">
        <w:trPr>
          <w:trHeight w:val="450"/>
        </w:trPr>
        <w:tc>
          <w:tcPr>
            <w:tcW w:w="3267" w:type="dxa"/>
            <w:tcBorders>
              <w:top w:val="single" w:sz="4" w:space="0" w:color="auto"/>
              <w:left w:val="single" w:sz="4" w:space="0" w:color="auto"/>
              <w:bottom w:val="single" w:sz="4" w:space="0" w:color="auto"/>
              <w:right w:val="single" w:sz="4" w:space="0" w:color="auto"/>
            </w:tcBorders>
            <w:vAlign w:val="center"/>
          </w:tcPr>
          <w:p w14:paraId="0A2D69D4" w14:textId="77777777" w:rsidR="00A2043B" w:rsidRPr="00A2043B" w:rsidRDefault="00A2043B" w:rsidP="00A2043B">
            <w:pPr>
              <w:ind w:left="1" w:hanging="1"/>
              <w:jc w:val="both"/>
              <w:rPr>
                <w:rFonts w:ascii="Arial Narrow" w:hAnsi="Arial Narrow"/>
                <w:sz w:val="24"/>
                <w:szCs w:val="24"/>
              </w:rPr>
            </w:pPr>
            <w:r w:rsidRPr="00CA5921">
              <w:rPr>
                <w:rFonts w:ascii="Arial Narrow" w:hAnsi="Arial Narrow"/>
                <w:sz w:val="24"/>
                <w:szCs w:val="24"/>
              </w:rPr>
              <w:fldChar w:fldCharType="begin">
                <w:ffData>
                  <w:name w:val="Text4"/>
                  <w:enabled/>
                  <w:calcOnExit w:val="0"/>
                  <w:textInput/>
                </w:ffData>
              </w:fldChar>
            </w:r>
            <w:r w:rsidRPr="00CA5921">
              <w:rPr>
                <w:rFonts w:ascii="Arial Narrow" w:hAnsi="Arial Narrow"/>
                <w:sz w:val="24"/>
                <w:szCs w:val="24"/>
              </w:rPr>
              <w:instrText xml:space="preserve"> FORMTEXT </w:instrText>
            </w:r>
            <w:r w:rsidRPr="00CA5921">
              <w:rPr>
                <w:rFonts w:ascii="Arial Narrow" w:hAnsi="Arial Narrow"/>
                <w:sz w:val="24"/>
                <w:szCs w:val="24"/>
              </w:rPr>
            </w:r>
            <w:r w:rsidRPr="00CA5921">
              <w:rPr>
                <w:rFonts w:ascii="Arial Narrow" w:hAnsi="Arial Narrow"/>
                <w:sz w:val="24"/>
                <w:szCs w:val="24"/>
              </w:rPr>
              <w:fldChar w:fldCharType="separate"/>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sz w:val="24"/>
                <w:szCs w:val="24"/>
              </w:rPr>
              <w:fldChar w:fldCharType="end"/>
            </w:r>
          </w:p>
        </w:tc>
        <w:tc>
          <w:tcPr>
            <w:tcW w:w="2332" w:type="dxa"/>
            <w:tcBorders>
              <w:top w:val="single" w:sz="4" w:space="0" w:color="auto"/>
              <w:left w:val="nil"/>
              <w:bottom w:val="single" w:sz="4" w:space="0" w:color="auto"/>
              <w:right w:val="single" w:sz="4" w:space="0" w:color="auto"/>
            </w:tcBorders>
            <w:vAlign w:val="center"/>
          </w:tcPr>
          <w:p w14:paraId="0B41A48A" w14:textId="77777777" w:rsidR="00A2043B" w:rsidRDefault="00A2043B" w:rsidP="00A2043B">
            <w:pPr>
              <w:spacing w:line="256" w:lineRule="auto"/>
              <w:jc w:val="center"/>
              <w:rPr>
                <w:rFonts w:ascii="Arial Narrow" w:hAnsi="Arial Narrow"/>
                <w:lang w:eastAsia="en-US"/>
              </w:rPr>
            </w:pPr>
            <w:r w:rsidRPr="00CA5921">
              <w:rPr>
                <w:rFonts w:ascii="Arial Narrow" w:hAnsi="Arial Narrow"/>
                <w:sz w:val="24"/>
                <w:szCs w:val="24"/>
              </w:rPr>
              <w:fldChar w:fldCharType="begin">
                <w:ffData>
                  <w:name w:val="Text4"/>
                  <w:enabled/>
                  <w:calcOnExit w:val="0"/>
                  <w:textInput/>
                </w:ffData>
              </w:fldChar>
            </w:r>
            <w:r w:rsidRPr="00CA5921">
              <w:rPr>
                <w:rFonts w:ascii="Arial Narrow" w:hAnsi="Arial Narrow"/>
                <w:sz w:val="24"/>
                <w:szCs w:val="24"/>
              </w:rPr>
              <w:instrText xml:space="preserve"> FORMTEXT </w:instrText>
            </w:r>
            <w:r w:rsidRPr="00CA5921">
              <w:rPr>
                <w:rFonts w:ascii="Arial Narrow" w:hAnsi="Arial Narrow"/>
                <w:sz w:val="24"/>
                <w:szCs w:val="24"/>
              </w:rPr>
            </w:r>
            <w:r w:rsidRPr="00CA5921">
              <w:rPr>
                <w:rFonts w:ascii="Arial Narrow" w:hAnsi="Arial Narrow"/>
                <w:sz w:val="24"/>
                <w:szCs w:val="24"/>
              </w:rPr>
              <w:fldChar w:fldCharType="separate"/>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sz w:val="24"/>
                <w:szCs w:val="24"/>
              </w:rPr>
              <w:fldChar w:fldCharType="end"/>
            </w:r>
          </w:p>
        </w:tc>
        <w:tc>
          <w:tcPr>
            <w:tcW w:w="3543" w:type="dxa"/>
            <w:tcBorders>
              <w:top w:val="single" w:sz="4" w:space="0" w:color="auto"/>
              <w:left w:val="nil"/>
              <w:bottom w:val="single" w:sz="4" w:space="0" w:color="auto"/>
              <w:right w:val="single" w:sz="4" w:space="0" w:color="auto"/>
            </w:tcBorders>
            <w:vAlign w:val="center"/>
          </w:tcPr>
          <w:p w14:paraId="7051F049" w14:textId="77777777" w:rsidR="00A2043B" w:rsidRDefault="00A2043B" w:rsidP="00A2043B">
            <w:pPr>
              <w:spacing w:line="256" w:lineRule="auto"/>
              <w:jc w:val="center"/>
              <w:rPr>
                <w:rFonts w:ascii="Arial Narrow" w:hAnsi="Arial Narrow"/>
                <w:lang w:eastAsia="en-US"/>
              </w:rPr>
            </w:pPr>
            <w:r w:rsidRPr="00CA5921">
              <w:rPr>
                <w:rFonts w:ascii="Arial Narrow" w:hAnsi="Arial Narrow"/>
                <w:sz w:val="24"/>
                <w:szCs w:val="24"/>
              </w:rPr>
              <w:fldChar w:fldCharType="begin">
                <w:ffData>
                  <w:name w:val="Text4"/>
                  <w:enabled/>
                  <w:calcOnExit w:val="0"/>
                  <w:textInput/>
                </w:ffData>
              </w:fldChar>
            </w:r>
            <w:r w:rsidRPr="00CA5921">
              <w:rPr>
                <w:rFonts w:ascii="Arial Narrow" w:hAnsi="Arial Narrow"/>
                <w:sz w:val="24"/>
                <w:szCs w:val="24"/>
              </w:rPr>
              <w:instrText xml:space="preserve"> FORMTEXT </w:instrText>
            </w:r>
            <w:r w:rsidRPr="00CA5921">
              <w:rPr>
                <w:rFonts w:ascii="Arial Narrow" w:hAnsi="Arial Narrow"/>
                <w:sz w:val="24"/>
                <w:szCs w:val="24"/>
              </w:rPr>
            </w:r>
            <w:r w:rsidRPr="00CA5921">
              <w:rPr>
                <w:rFonts w:ascii="Arial Narrow" w:hAnsi="Arial Narrow"/>
                <w:sz w:val="24"/>
                <w:szCs w:val="24"/>
              </w:rPr>
              <w:fldChar w:fldCharType="separate"/>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sz w:val="24"/>
                <w:szCs w:val="24"/>
              </w:rPr>
              <w:fldChar w:fldCharType="end"/>
            </w:r>
          </w:p>
        </w:tc>
      </w:tr>
    </w:tbl>
    <w:p w14:paraId="3E5F3232" w14:textId="77777777" w:rsidR="00147C0D" w:rsidRPr="00CA5921" w:rsidRDefault="00147C0D" w:rsidP="00147C0D">
      <w:pPr>
        <w:ind w:left="1" w:hanging="1"/>
        <w:jc w:val="both"/>
        <w:rPr>
          <w:rFonts w:ascii="Arial Narrow" w:hAnsi="Arial Narrow"/>
          <w:sz w:val="24"/>
          <w:szCs w:val="24"/>
        </w:rPr>
      </w:pPr>
    </w:p>
    <w:p w14:paraId="6515891F" w14:textId="77777777" w:rsidR="00147C0D" w:rsidRPr="00CA5921" w:rsidRDefault="00147C0D" w:rsidP="00147C0D">
      <w:pPr>
        <w:ind w:left="1" w:hanging="1"/>
        <w:jc w:val="both"/>
        <w:rPr>
          <w:rFonts w:ascii="Arial Narrow" w:hAnsi="Arial Narrow"/>
          <w:b/>
          <w:sz w:val="24"/>
          <w:szCs w:val="24"/>
        </w:rPr>
      </w:pPr>
      <w:r w:rsidRPr="00CA5921">
        <w:rPr>
          <w:rFonts w:ascii="Arial Narrow" w:hAnsi="Arial Narrow"/>
          <w:b/>
          <w:sz w:val="24"/>
          <w:szCs w:val="24"/>
        </w:rPr>
        <w:t>Poštovní adresa:</w:t>
      </w:r>
    </w:p>
    <w:p w14:paraId="063A45C1" w14:textId="77777777" w:rsidR="00455B65" w:rsidRDefault="00964E0E" w:rsidP="00147C0D">
      <w:pPr>
        <w:ind w:left="1" w:hanging="1"/>
        <w:jc w:val="both"/>
        <w:rPr>
          <w:rFonts w:ascii="Arial Narrow" w:hAnsi="Arial Narrow"/>
          <w:sz w:val="24"/>
          <w:szCs w:val="24"/>
        </w:rPr>
      </w:pPr>
      <w:r w:rsidRPr="00CA5921">
        <w:rPr>
          <w:rFonts w:ascii="Arial Narrow" w:hAnsi="Arial Narrow"/>
          <w:sz w:val="24"/>
          <w:szCs w:val="24"/>
        </w:rPr>
        <w:fldChar w:fldCharType="begin">
          <w:ffData>
            <w:name w:val="Text4"/>
            <w:enabled/>
            <w:calcOnExit w:val="0"/>
            <w:textInput/>
          </w:ffData>
        </w:fldChar>
      </w:r>
      <w:r w:rsidRPr="00CA5921">
        <w:rPr>
          <w:rFonts w:ascii="Arial Narrow" w:hAnsi="Arial Narrow"/>
          <w:sz w:val="24"/>
          <w:szCs w:val="24"/>
        </w:rPr>
        <w:instrText xml:space="preserve"> FORMTEXT </w:instrText>
      </w:r>
      <w:r w:rsidRPr="00CA5921">
        <w:rPr>
          <w:rFonts w:ascii="Arial Narrow" w:hAnsi="Arial Narrow"/>
          <w:sz w:val="24"/>
          <w:szCs w:val="24"/>
        </w:rPr>
      </w:r>
      <w:r w:rsidRPr="00CA5921">
        <w:rPr>
          <w:rFonts w:ascii="Arial Narrow" w:hAnsi="Arial Narrow"/>
          <w:sz w:val="24"/>
          <w:szCs w:val="24"/>
        </w:rPr>
        <w:fldChar w:fldCharType="separate"/>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sz w:val="24"/>
          <w:szCs w:val="24"/>
        </w:rPr>
        <w:fldChar w:fldCharType="end"/>
      </w:r>
    </w:p>
    <w:p w14:paraId="0492A847" w14:textId="77777777" w:rsidR="00A2043B" w:rsidRDefault="00A2043B" w:rsidP="00147C0D">
      <w:pPr>
        <w:ind w:left="1" w:hanging="1"/>
        <w:jc w:val="both"/>
        <w:rPr>
          <w:rFonts w:ascii="Arial Narrow" w:hAnsi="Arial Narrow"/>
          <w:sz w:val="24"/>
          <w:szCs w:val="24"/>
        </w:rPr>
      </w:pPr>
      <w:r w:rsidRPr="00CA5921">
        <w:rPr>
          <w:rFonts w:ascii="Arial Narrow" w:hAnsi="Arial Narrow"/>
          <w:sz w:val="24"/>
          <w:szCs w:val="24"/>
        </w:rPr>
        <w:fldChar w:fldCharType="begin">
          <w:ffData>
            <w:name w:val="Text4"/>
            <w:enabled/>
            <w:calcOnExit w:val="0"/>
            <w:textInput/>
          </w:ffData>
        </w:fldChar>
      </w:r>
      <w:r w:rsidRPr="00CA5921">
        <w:rPr>
          <w:rFonts w:ascii="Arial Narrow" w:hAnsi="Arial Narrow"/>
          <w:sz w:val="24"/>
          <w:szCs w:val="24"/>
        </w:rPr>
        <w:instrText xml:space="preserve"> FORMTEXT </w:instrText>
      </w:r>
      <w:r w:rsidRPr="00CA5921">
        <w:rPr>
          <w:rFonts w:ascii="Arial Narrow" w:hAnsi="Arial Narrow"/>
          <w:sz w:val="24"/>
          <w:szCs w:val="24"/>
        </w:rPr>
      </w:r>
      <w:r w:rsidRPr="00CA5921">
        <w:rPr>
          <w:rFonts w:ascii="Arial Narrow" w:hAnsi="Arial Narrow"/>
          <w:sz w:val="24"/>
          <w:szCs w:val="24"/>
        </w:rPr>
        <w:fldChar w:fldCharType="separate"/>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sz w:val="24"/>
          <w:szCs w:val="24"/>
        </w:rPr>
        <w:fldChar w:fldCharType="end"/>
      </w:r>
    </w:p>
    <w:p w14:paraId="094E50E3" w14:textId="77777777" w:rsidR="00A2043B" w:rsidRPr="00D276DD" w:rsidRDefault="00A2043B" w:rsidP="00147C0D">
      <w:pPr>
        <w:ind w:left="1" w:hanging="1"/>
        <w:jc w:val="both"/>
        <w:rPr>
          <w:rFonts w:ascii="Arial Narrow" w:hAnsi="Arial Narrow"/>
          <w:sz w:val="24"/>
          <w:szCs w:val="24"/>
        </w:rPr>
      </w:pPr>
      <w:r w:rsidRPr="00CA5921">
        <w:rPr>
          <w:rFonts w:ascii="Arial Narrow" w:hAnsi="Arial Narrow"/>
          <w:sz w:val="24"/>
          <w:szCs w:val="24"/>
        </w:rPr>
        <w:fldChar w:fldCharType="begin">
          <w:ffData>
            <w:name w:val="Text4"/>
            <w:enabled/>
            <w:calcOnExit w:val="0"/>
            <w:textInput/>
          </w:ffData>
        </w:fldChar>
      </w:r>
      <w:r w:rsidRPr="00CA5921">
        <w:rPr>
          <w:rFonts w:ascii="Arial Narrow" w:hAnsi="Arial Narrow"/>
          <w:sz w:val="24"/>
          <w:szCs w:val="24"/>
        </w:rPr>
        <w:instrText xml:space="preserve"> FORMTEXT </w:instrText>
      </w:r>
      <w:r w:rsidRPr="00CA5921">
        <w:rPr>
          <w:rFonts w:ascii="Arial Narrow" w:hAnsi="Arial Narrow"/>
          <w:sz w:val="24"/>
          <w:szCs w:val="24"/>
        </w:rPr>
      </w:r>
      <w:r w:rsidRPr="00CA5921">
        <w:rPr>
          <w:rFonts w:ascii="Arial Narrow" w:hAnsi="Arial Narrow"/>
          <w:sz w:val="24"/>
          <w:szCs w:val="24"/>
        </w:rPr>
        <w:fldChar w:fldCharType="separate"/>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noProof/>
          <w:sz w:val="24"/>
          <w:szCs w:val="24"/>
        </w:rPr>
        <w:t> </w:t>
      </w:r>
      <w:r w:rsidRPr="00CA5921">
        <w:rPr>
          <w:rFonts w:ascii="Arial Narrow" w:hAnsi="Arial Narrow"/>
          <w:sz w:val="24"/>
          <w:szCs w:val="24"/>
        </w:rPr>
        <w:fldChar w:fldCharType="end"/>
      </w:r>
    </w:p>
    <w:sectPr w:rsidR="00A2043B" w:rsidRPr="00D276DD" w:rsidSect="001B3632">
      <w:footerReference w:type="even" r:id="rId14"/>
      <w:footerReference w:type="default" r:id="rId15"/>
      <w:headerReference w:type="first" r:id="rId16"/>
      <w:footerReference w:type="first" r:id="rId1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B4853" w14:textId="77777777" w:rsidR="002527D2" w:rsidRDefault="002527D2">
      <w:r>
        <w:separator/>
      </w:r>
    </w:p>
  </w:endnote>
  <w:endnote w:type="continuationSeparator" w:id="0">
    <w:p w14:paraId="1D07A4B7" w14:textId="77777777" w:rsidR="002527D2" w:rsidRDefault="0025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38248" w14:textId="77777777" w:rsidR="00A3022A" w:rsidRDefault="00A3022A" w:rsidP="005450A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089E8DC" w14:textId="77777777" w:rsidR="00A3022A" w:rsidRDefault="00A3022A" w:rsidP="005450A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173B" w14:textId="77777777" w:rsidR="00A3022A" w:rsidRDefault="00A3022A" w:rsidP="005450A7">
    <w:pPr>
      <w:pStyle w:val="Zpat"/>
      <w:framePr w:wrap="around" w:vAnchor="text" w:hAnchor="margin" w:xAlign="right" w:y="1"/>
      <w:rPr>
        <w:rStyle w:val="slostrnky"/>
      </w:rPr>
    </w:pPr>
  </w:p>
  <w:p w14:paraId="69B436FB" w14:textId="77777777" w:rsidR="00A3022A" w:rsidRDefault="00A3022A" w:rsidP="005450A7">
    <w:pPr>
      <w:pStyle w:val="Zpat"/>
      <w:pBdr>
        <w:top w:val="single" w:sz="4" w:space="1" w:color="auto"/>
      </w:pBdr>
      <w:ind w:right="357"/>
      <w:jc w:val="center"/>
    </w:pPr>
  </w:p>
  <w:p w14:paraId="41AE2176" w14:textId="77777777" w:rsidR="00A3022A" w:rsidRPr="002C794F" w:rsidRDefault="00A3022A" w:rsidP="005450A7">
    <w:pPr>
      <w:pStyle w:val="Zpat"/>
      <w:pBdr>
        <w:top w:val="single" w:sz="4" w:space="1" w:color="auto"/>
      </w:pBdr>
      <w:ind w:right="357"/>
      <w:jc w:val="center"/>
      <w:rPr>
        <w:sz w:val="16"/>
      </w:rPr>
    </w:pPr>
    <w:r w:rsidRPr="002C794F">
      <w:rPr>
        <w:sz w:val="16"/>
      </w:rPr>
      <w:t xml:space="preserve">- </w:t>
    </w:r>
    <w:r w:rsidRPr="002C794F">
      <w:rPr>
        <w:sz w:val="16"/>
      </w:rPr>
      <w:fldChar w:fldCharType="begin"/>
    </w:r>
    <w:r w:rsidRPr="002C794F">
      <w:rPr>
        <w:sz w:val="16"/>
      </w:rPr>
      <w:instrText xml:space="preserve"> PAGE </w:instrText>
    </w:r>
    <w:r w:rsidRPr="002C794F">
      <w:rPr>
        <w:sz w:val="16"/>
      </w:rPr>
      <w:fldChar w:fldCharType="separate"/>
    </w:r>
    <w:r w:rsidR="00487A86">
      <w:rPr>
        <w:noProof/>
        <w:sz w:val="16"/>
      </w:rPr>
      <w:t>11</w:t>
    </w:r>
    <w:r w:rsidRPr="002C794F">
      <w:rPr>
        <w:sz w:val="16"/>
      </w:rPr>
      <w:fldChar w:fldCharType="end"/>
    </w:r>
    <w:r w:rsidRPr="002C794F">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93607" w14:textId="33582371" w:rsidR="00A3022A" w:rsidRPr="00140CC1" w:rsidRDefault="00A3022A" w:rsidP="005450A7">
    <w:pPr>
      <w:pStyle w:val="Zpatsslovnmstrnky"/>
      <w:rPr>
        <w:color w:val="auto"/>
        <w:sz w:val="16"/>
        <w:szCs w:val="16"/>
      </w:rPr>
    </w:pPr>
    <w:r w:rsidRPr="00140CC1">
      <w:rPr>
        <w:color w:val="auto"/>
        <w:sz w:val="16"/>
        <w:szCs w:val="16"/>
      </w:rPr>
      <w:fldChar w:fldCharType="begin"/>
    </w:r>
    <w:r w:rsidRPr="00140CC1">
      <w:rPr>
        <w:color w:val="auto"/>
        <w:sz w:val="16"/>
        <w:szCs w:val="16"/>
      </w:rPr>
      <w:instrText>PAGE   \* MERGEFORMAT</w:instrText>
    </w:r>
    <w:r w:rsidRPr="00140CC1">
      <w:rPr>
        <w:color w:val="auto"/>
        <w:sz w:val="16"/>
        <w:szCs w:val="16"/>
      </w:rPr>
      <w:fldChar w:fldCharType="separate"/>
    </w:r>
    <w:r w:rsidR="00487A86">
      <w:rPr>
        <w:noProof/>
        <w:color w:val="auto"/>
        <w:sz w:val="16"/>
        <w:szCs w:val="16"/>
      </w:rPr>
      <w:t>1</w:t>
    </w:r>
    <w:r w:rsidRPr="00140CC1">
      <w:rPr>
        <w:color w:val="auto"/>
        <w:sz w:val="16"/>
        <w:szCs w:val="16"/>
      </w:rPr>
      <w:fldChar w:fldCharType="end"/>
    </w:r>
    <w:r w:rsidRPr="00140CC1">
      <w:rPr>
        <w:color w:val="auto"/>
        <w:sz w:val="16"/>
        <w:szCs w:val="16"/>
      </w:rPr>
      <w:t>/</w:t>
    </w:r>
    <w:r w:rsidRPr="00140CC1">
      <w:rPr>
        <w:color w:val="auto"/>
        <w:sz w:val="16"/>
        <w:szCs w:val="16"/>
      </w:rPr>
      <w:fldChar w:fldCharType="begin"/>
    </w:r>
    <w:r w:rsidRPr="00140CC1">
      <w:rPr>
        <w:color w:val="auto"/>
        <w:sz w:val="16"/>
        <w:szCs w:val="16"/>
      </w:rPr>
      <w:instrText xml:space="preserve"> SECTIONPAGES   \* MERGEFORMAT </w:instrText>
    </w:r>
    <w:r w:rsidRPr="00140CC1">
      <w:rPr>
        <w:color w:val="auto"/>
        <w:sz w:val="16"/>
        <w:szCs w:val="16"/>
      </w:rPr>
      <w:fldChar w:fldCharType="separate"/>
    </w:r>
    <w:r w:rsidR="003722B9">
      <w:rPr>
        <w:noProof/>
        <w:color w:val="auto"/>
        <w:sz w:val="16"/>
        <w:szCs w:val="16"/>
      </w:rPr>
      <w:t>10</w:t>
    </w:r>
    <w:r w:rsidRPr="00140CC1">
      <w:rPr>
        <w:noProof/>
        <w:color w:val="auto"/>
        <w:sz w:val="16"/>
        <w:szCs w:val="16"/>
      </w:rPr>
      <w:fldChar w:fldCharType="end"/>
    </w:r>
    <w:r w:rsidRPr="00140CC1">
      <w:rPr>
        <w:color w:val="auto"/>
        <w:sz w:val="16"/>
        <w:szCs w:val="16"/>
      </w:rPr>
      <w:tab/>
    </w:r>
    <w:r w:rsidR="00103777" w:rsidRPr="00716A33">
      <w:rPr>
        <w:bCs/>
        <w:noProof/>
        <w:sz w:val="16"/>
        <w:szCs w:val="16"/>
      </w:rPr>
      <w:drawing>
        <wp:inline distT="0" distB="0" distL="0" distR="0" wp14:anchorId="48C7E35E" wp14:editId="376A56A7">
          <wp:extent cx="1100482" cy="766445"/>
          <wp:effectExtent l="0" t="0" r="4445"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963" cy="768173"/>
                  </a:xfrm>
                  <a:prstGeom prst="rect">
                    <a:avLst/>
                  </a:prstGeom>
                  <a:noFill/>
                  <a:ln>
                    <a:noFill/>
                  </a:ln>
                </pic:spPr>
              </pic:pic>
            </a:graphicData>
          </a:graphic>
        </wp:inline>
      </w:drawing>
    </w:r>
    <w:r w:rsidR="00103777" w:rsidRPr="00103777">
      <w:rPr>
        <w:noProof/>
        <w:color w:val="auto"/>
        <w:sz w:val="16"/>
        <w:szCs w:val="16"/>
      </w:rPr>
      <w:drawing>
        <wp:inline distT="0" distB="0" distL="0" distR="0" wp14:anchorId="19E0D60E" wp14:editId="79C210BD">
          <wp:extent cx="1781175" cy="1333500"/>
          <wp:effectExtent l="0" t="0" r="9525"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333500"/>
                  </a:xfrm>
                  <a:prstGeom prst="rect">
                    <a:avLst/>
                  </a:prstGeom>
                  <a:noFill/>
                  <a:ln>
                    <a:noFill/>
                  </a:ln>
                </pic:spPr>
              </pic:pic>
            </a:graphicData>
          </a:graphic>
        </wp:inline>
      </w:drawing>
    </w:r>
    <w:r w:rsidR="00103777" w:rsidRPr="00103777">
      <w:rPr>
        <w:noProof/>
        <w:color w:val="auto"/>
        <w:sz w:val="16"/>
        <w:szCs w:val="16"/>
      </w:rPr>
      <w:drawing>
        <wp:inline distT="0" distB="0" distL="0" distR="0" wp14:anchorId="4888FE6B" wp14:editId="3591A4E1">
          <wp:extent cx="1781175" cy="1333500"/>
          <wp:effectExtent l="0" t="0" r="9525"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333500"/>
                  </a:xfrm>
                  <a:prstGeom prst="rect">
                    <a:avLst/>
                  </a:prstGeom>
                  <a:noFill/>
                  <a:ln>
                    <a:noFill/>
                  </a:ln>
                </pic:spPr>
              </pic:pic>
            </a:graphicData>
          </a:graphic>
        </wp:inline>
      </w:drawing>
    </w:r>
    <w:r w:rsidR="00103777" w:rsidRPr="00103777">
      <w:rPr>
        <w:noProof/>
        <w:color w:val="auto"/>
        <w:sz w:val="16"/>
        <w:szCs w:val="16"/>
      </w:rPr>
      <w:drawing>
        <wp:inline distT="0" distB="0" distL="0" distR="0" wp14:anchorId="2603EC7D" wp14:editId="5539BDE9">
          <wp:extent cx="1781175" cy="1333500"/>
          <wp:effectExtent l="0" t="0" r="9525"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33350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EE223" w14:textId="77777777" w:rsidR="00A873A2" w:rsidRDefault="00A873A2" w:rsidP="007849B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3960FA2" w14:textId="77777777" w:rsidR="00A873A2" w:rsidRDefault="00A873A2" w:rsidP="007849B4">
    <w:pPr>
      <w:pStyle w:val="Zp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A5351" w14:textId="77777777" w:rsidR="00A873A2" w:rsidRDefault="00A873A2" w:rsidP="007849B4">
    <w:pPr>
      <w:pStyle w:val="Zpat"/>
      <w:framePr w:wrap="around" w:vAnchor="text" w:hAnchor="margin" w:xAlign="right" w:y="1"/>
      <w:rPr>
        <w:rStyle w:val="slostrnky"/>
      </w:rPr>
    </w:pPr>
  </w:p>
  <w:p w14:paraId="41BB29E2" w14:textId="77777777" w:rsidR="00A873A2" w:rsidRPr="00DB734B" w:rsidRDefault="00A873A2" w:rsidP="007849B4">
    <w:pPr>
      <w:pStyle w:val="Zpat"/>
      <w:pBdr>
        <w:top w:val="single" w:sz="4" w:space="1" w:color="auto"/>
      </w:pBdr>
      <w:ind w:right="357"/>
      <w:jc w:val="center"/>
      <w:rPr>
        <w:sz w:val="8"/>
      </w:rPr>
    </w:pPr>
  </w:p>
  <w:p w14:paraId="4442ACAD" w14:textId="77777777" w:rsidR="00A873A2" w:rsidRDefault="00A873A2" w:rsidP="007849B4">
    <w:pPr>
      <w:pStyle w:val="Zpat"/>
      <w:pBdr>
        <w:top w:val="single" w:sz="4" w:space="1" w:color="auto"/>
      </w:pBdr>
      <w:ind w:right="357"/>
      <w:jc w:val="center"/>
    </w:pPr>
    <w:r>
      <w:t xml:space="preserve">- </w:t>
    </w:r>
    <w:r>
      <w:fldChar w:fldCharType="begin"/>
    </w:r>
    <w:r>
      <w:instrText xml:space="preserve"> PAGE </w:instrText>
    </w:r>
    <w:r>
      <w:fldChar w:fldCharType="separate"/>
    </w:r>
    <w:r w:rsidR="00487A86">
      <w:rPr>
        <w:noProof/>
      </w:rPr>
      <w:t>15</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5189" w14:textId="102CCF16" w:rsidR="00185848" w:rsidRPr="00CC2597" w:rsidRDefault="007C4CA8" w:rsidP="00185848">
    <w:pPr>
      <w:pStyle w:val="Zpat-univerzita"/>
      <w:spacing w:after="120"/>
      <w:rPr>
        <w:rFonts w:cs="Arial"/>
        <w:szCs w:val="16"/>
      </w:rPr>
    </w:pPr>
    <w:r>
      <w:rPr>
        <w:noProof/>
      </w:rPr>
      <w:drawing>
        <wp:anchor distT="0" distB="0" distL="114300" distR="114300" simplePos="0" relativeHeight="251656704" behindDoc="1" locked="1" layoutInCell="1" allowOverlap="1" wp14:anchorId="6763C62D" wp14:editId="46C50A66">
          <wp:simplePos x="0" y="0"/>
          <wp:positionH relativeFrom="page">
            <wp:posOffset>5487670</wp:posOffset>
          </wp:positionH>
          <wp:positionV relativeFrom="page">
            <wp:posOffset>9591675</wp:posOffset>
          </wp:positionV>
          <wp:extent cx="902335" cy="902335"/>
          <wp:effectExtent l="0" t="0" r="0" b="0"/>
          <wp:wrapNone/>
          <wp:docPr id="1" name="Obráze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902335"/>
                  </a:xfrm>
                  <a:prstGeom prst="rect">
                    <a:avLst/>
                  </a:prstGeom>
                  <a:noFill/>
                  <a:ln>
                    <a:noFill/>
                  </a:ln>
                </pic:spPr>
              </pic:pic>
            </a:graphicData>
          </a:graphic>
          <wp14:sizeRelH relativeFrom="page">
            <wp14:pctWidth>0</wp14:pctWidth>
          </wp14:sizeRelH>
          <wp14:sizeRelV relativeFrom="page">
            <wp14:pctHeight>0</wp14:pctHeight>
          </wp14:sizeRelV>
        </wp:anchor>
      </w:drawing>
    </w:r>
    <w:r w:rsidR="00185848" w:rsidRPr="005D1F84">
      <w:t>M</w:t>
    </w:r>
    <w:r w:rsidR="00185848" w:rsidRPr="00D4417E">
      <w:t xml:space="preserve">asarykova univerzita, </w:t>
    </w:r>
    <w:r w:rsidR="00185848" w:rsidRPr="00930008">
      <w:rPr>
        <w:rFonts w:cs="Arial"/>
        <w:szCs w:val="16"/>
      </w:rPr>
      <w:t>Lékařská fakulta</w:t>
    </w:r>
  </w:p>
  <w:p w14:paraId="163CE132" w14:textId="77777777" w:rsidR="00185848" w:rsidRPr="0083498B" w:rsidRDefault="00185848" w:rsidP="00185848">
    <w:pPr>
      <w:pStyle w:val="Zpat"/>
      <w:rPr>
        <w:rFonts w:ascii="Arial" w:hAnsi="Arial" w:cs="Arial"/>
        <w:color w:val="7030A0"/>
        <w:sz w:val="14"/>
        <w:szCs w:val="14"/>
      </w:rPr>
    </w:pPr>
    <w:r w:rsidRPr="0083498B">
      <w:rPr>
        <w:rFonts w:ascii="Arial" w:hAnsi="Arial" w:cs="Arial"/>
        <w:color w:val="7030A0"/>
        <w:sz w:val="14"/>
        <w:szCs w:val="14"/>
      </w:rPr>
      <w:t>Kamenice 753/5, 625 00 Brno, Česká republika</w:t>
    </w:r>
  </w:p>
  <w:p w14:paraId="3897E846" w14:textId="77777777" w:rsidR="00185848" w:rsidRPr="0083498B" w:rsidRDefault="00185848" w:rsidP="00185848">
    <w:pPr>
      <w:pStyle w:val="Zpat"/>
      <w:rPr>
        <w:rFonts w:ascii="Arial" w:hAnsi="Arial" w:cs="Arial"/>
        <w:color w:val="7030A0"/>
        <w:sz w:val="14"/>
        <w:szCs w:val="14"/>
      </w:rPr>
    </w:pPr>
    <w:r w:rsidRPr="0083498B">
      <w:rPr>
        <w:rFonts w:ascii="Arial" w:hAnsi="Arial" w:cs="Arial"/>
        <w:color w:val="7030A0"/>
        <w:sz w:val="14"/>
        <w:szCs w:val="14"/>
      </w:rPr>
      <w:t>T: +420 549 49 2910, E: info@med.muni.cz, www.med.muni.cz</w:t>
    </w:r>
  </w:p>
  <w:p w14:paraId="36B6863E" w14:textId="77777777" w:rsidR="00185848" w:rsidRPr="0083498B" w:rsidRDefault="00185848" w:rsidP="00185848">
    <w:pPr>
      <w:pStyle w:val="Zpat"/>
      <w:rPr>
        <w:rFonts w:ascii="Arial" w:hAnsi="Arial" w:cs="Arial"/>
        <w:color w:val="7030A0"/>
        <w:sz w:val="14"/>
        <w:szCs w:val="14"/>
      </w:rPr>
    </w:pPr>
    <w:r w:rsidRPr="0083498B">
      <w:rPr>
        <w:rFonts w:ascii="Arial" w:hAnsi="Arial" w:cs="Arial"/>
        <w:color w:val="7030A0"/>
        <w:sz w:val="14"/>
        <w:szCs w:val="14"/>
      </w:rPr>
      <w:t>Bankovní spojení: KB Brno-město, ČÚ: 85636621/0100, IČ: 00216224, DIČ: CZ00216224</w:t>
    </w:r>
  </w:p>
  <w:p w14:paraId="1348D6F0" w14:textId="77777777" w:rsidR="00185848" w:rsidRDefault="00185848" w:rsidP="00185848">
    <w:pPr>
      <w:pStyle w:val="Zpatsslovnmstrnky"/>
    </w:pPr>
    <w:r>
      <w:fldChar w:fldCharType="begin"/>
    </w:r>
    <w:r>
      <w:instrText>PAGE   \* MERGEFORMAT</w:instrText>
    </w:r>
    <w:r>
      <w:fldChar w:fldCharType="separate"/>
    </w:r>
    <w:r w:rsidR="00A3022A">
      <w:rPr>
        <w:noProof/>
      </w:rPr>
      <w:t>1</w:t>
    </w:r>
    <w:r>
      <w:fldChar w:fldCharType="end"/>
    </w:r>
    <w:r>
      <w:t>/</w:t>
    </w:r>
    <w:fldSimple w:instr=" SECTIONPAGES   \* MERGEFORMAT ">
      <w:r w:rsidR="00A3022A">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EE00B" w14:textId="77777777" w:rsidR="002527D2" w:rsidRDefault="002527D2">
      <w:r>
        <w:separator/>
      </w:r>
    </w:p>
  </w:footnote>
  <w:footnote w:type="continuationSeparator" w:id="0">
    <w:p w14:paraId="4C23522F" w14:textId="77777777" w:rsidR="002527D2" w:rsidRDefault="00252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55DA" w14:textId="7F28FE36" w:rsidR="00103777" w:rsidRDefault="00103777">
    <w:pPr>
      <w:pStyle w:val="Zhlav"/>
    </w:pPr>
  </w:p>
  <w:p w14:paraId="5E6E5660" w14:textId="31827098" w:rsidR="00A3022A" w:rsidRPr="00140CC1" w:rsidRDefault="00A3022A" w:rsidP="00FC2325">
    <w:pPr>
      <w:pStyle w:val="Zhlav"/>
      <w:tabs>
        <w:tab w:val="left" w:pos="5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9022" w14:textId="265FF449" w:rsidR="00185848" w:rsidRPr="006E7DD3" w:rsidRDefault="007C4CA8" w:rsidP="00185848">
    <w:pPr>
      <w:pStyle w:val="Zhlav"/>
    </w:pPr>
    <w:r>
      <w:rPr>
        <w:noProof/>
      </w:rPr>
      <w:drawing>
        <wp:anchor distT="0" distB="0" distL="114300" distR="114300" simplePos="0" relativeHeight="251657728" behindDoc="1" locked="1" layoutInCell="1" allowOverlap="1" wp14:anchorId="71E488DF" wp14:editId="64AB9AD6">
          <wp:simplePos x="0" y="0"/>
          <wp:positionH relativeFrom="page">
            <wp:posOffset>504190</wp:posOffset>
          </wp:positionH>
          <wp:positionV relativeFrom="page">
            <wp:posOffset>266700</wp:posOffset>
          </wp:positionV>
          <wp:extent cx="2876550" cy="1166495"/>
          <wp:effectExtent l="0" t="0" r="0" b="0"/>
          <wp:wrapNone/>
          <wp:docPr id="2" name="Obráze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11664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535EE4" w14:textId="77777777" w:rsidR="00185848" w:rsidRDefault="00185848" w:rsidP="00185848">
    <w:pPr>
      <w:pStyle w:val="Zhlav"/>
    </w:pPr>
  </w:p>
  <w:p w14:paraId="466C11F1" w14:textId="77777777" w:rsidR="00185848" w:rsidRDefault="00185848" w:rsidP="00185848">
    <w:pPr>
      <w:pStyle w:val="Zhlav"/>
    </w:pPr>
  </w:p>
  <w:p w14:paraId="3AF91E79" w14:textId="77777777" w:rsidR="00185848" w:rsidRDefault="00185848" w:rsidP="00185848">
    <w:pPr>
      <w:pStyle w:val="Zhlav"/>
    </w:pPr>
  </w:p>
  <w:p w14:paraId="0212CC39" w14:textId="77777777" w:rsidR="00185848" w:rsidRDefault="001858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121C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407B8"/>
    <w:multiLevelType w:val="hybridMultilevel"/>
    <w:tmpl w:val="8BF24872"/>
    <w:lvl w:ilvl="0" w:tplc="7A1AA59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D71E82"/>
    <w:multiLevelType w:val="hybridMultilevel"/>
    <w:tmpl w:val="197CECB6"/>
    <w:lvl w:ilvl="0" w:tplc="C61471B4">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F3F09A1"/>
    <w:multiLevelType w:val="hybridMultilevel"/>
    <w:tmpl w:val="2466B854"/>
    <w:lvl w:ilvl="0" w:tplc="04050005">
      <w:start w:val="1"/>
      <w:numFmt w:val="bullet"/>
      <w:lvlText w:val=""/>
      <w:lvlJc w:val="left"/>
      <w:pPr>
        <w:tabs>
          <w:tab w:val="num" w:pos="1429"/>
        </w:tabs>
        <w:ind w:left="1429" w:hanging="360"/>
      </w:pPr>
      <w:rPr>
        <w:rFonts w:ascii="Wingdings" w:hAnsi="Wingdings"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10BA6638"/>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156A2AE5"/>
    <w:multiLevelType w:val="hybridMultilevel"/>
    <w:tmpl w:val="D324818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59A7346"/>
    <w:multiLevelType w:val="hybridMultilevel"/>
    <w:tmpl w:val="26E6A1B2"/>
    <w:lvl w:ilvl="0" w:tplc="D32CF350">
      <w:start w:val="1"/>
      <w:numFmt w:val="bullet"/>
      <w:pStyle w:val="Bu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71B2E"/>
    <w:multiLevelType w:val="hybridMultilevel"/>
    <w:tmpl w:val="A99E884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24E77D07"/>
    <w:multiLevelType w:val="singleLevel"/>
    <w:tmpl w:val="5FE8DF46"/>
    <w:lvl w:ilvl="0">
      <w:start w:val="1"/>
      <w:numFmt w:val="upperRoman"/>
      <w:pStyle w:val="Nadpis3"/>
      <w:lvlText w:val="%1."/>
      <w:lvlJc w:val="left"/>
      <w:pPr>
        <w:tabs>
          <w:tab w:val="num" w:pos="720"/>
        </w:tabs>
        <w:ind w:left="720" w:hanging="720"/>
      </w:pPr>
      <w:rPr>
        <w:rFonts w:hint="default"/>
      </w:rPr>
    </w:lvl>
  </w:abstractNum>
  <w:abstractNum w:abstractNumId="9" w15:restartNumberingAfterBreak="0">
    <w:nsid w:val="25240F62"/>
    <w:multiLevelType w:val="hybridMultilevel"/>
    <w:tmpl w:val="8FA88616"/>
    <w:lvl w:ilvl="0" w:tplc="56D0FB20">
      <w:start w:val="3"/>
      <w:numFmt w:val="bullet"/>
      <w:lvlText w:val="-"/>
      <w:lvlJc w:val="left"/>
      <w:pPr>
        <w:ind w:left="1778" w:hanging="360"/>
      </w:pPr>
      <w:rPr>
        <w:rFonts w:ascii="Times New Roman" w:eastAsia="Calibri"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0" w15:restartNumberingAfterBreak="0">
    <w:nsid w:val="25710B67"/>
    <w:multiLevelType w:val="hybridMultilevel"/>
    <w:tmpl w:val="7C204144"/>
    <w:lvl w:ilvl="0" w:tplc="B352C950">
      <w:start w:val="1"/>
      <w:numFmt w:val="bullet"/>
      <w:lvlText w:val=""/>
      <w:lvlJc w:val="left"/>
      <w:pPr>
        <w:tabs>
          <w:tab w:val="num" w:pos="1429"/>
        </w:tabs>
        <w:ind w:left="1021" w:firstLine="48"/>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AD32899"/>
    <w:multiLevelType w:val="multilevel"/>
    <w:tmpl w:val="774E502A"/>
    <w:lvl w:ilvl="0">
      <w:start w:val="1"/>
      <w:numFmt w:val="decimal"/>
      <w:lvlText w:val="%1."/>
      <w:lvlJc w:val="left"/>
      <w:pPr>
        <w:ind w:left="360" w:hanging="360"/>
      </w:pPr>
      <w:rPr>
        <w:rFonts w:hint="default"/>
      </w:rPr>
    </w:lvl>
    <w:lvl w:ilvl="1">
      <w:start w:val="1"/>
      <w:numFmt w:val="decimal"/>
      <w:pStyle w:val="1rove"/>
      <w:lvlText w:val="%1.%2."/>
      <w:lvlJc w:val="left"/>
      <w:pPr>
        <w:ind w:left="574"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554777"/>
    <w:multiLevelType w:val="hybridMultilevel"/>
    <w:tmpl w:val="AA2CFBB6"/>
    <w:lvl w:ilvl="0" w:tplc="2EC6C570">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39F51EA7"/>
    <w:multiLevelType w:val="multilevel"/>
    <w:tmpl w:val="3904D3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4" w15:restartNumberingAfterBreak="0">
    <w:nsid w:val="49256175"/>
    <w:multiLevelType w:val="hybridMultilevel"/>
    <w:tmpl w:val="1C10D5D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49C60D5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E543E25"/>
    <w:multiLevelType w:val="multilevel"/>
    <w:tmpl w:val="60368A8C"/>
    <w:lvl w:ilvl="0">
      <w:start w:val="1"/>
      <w:numFmt w:val="lowerLetter"/>
      <w:lvlText w:val="%1."/>
      <w:lvlJc w:val="left"/>
      <w:pPr>
        <w:tabs>
          <w:tab w:val="num" w:pos="720"/>
        </w:tabs>
        <w:ind w:left="720" w:hanging="360"/>
      </w:pPr>
      <w:rPr>
        <w:rFonts w:hint="default"/>
        <w:sz w:val="24"/>
        <w:szCs w:val="24"/>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72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17" w15:restartNumberingAfterBreak="0">
    <w:nsid w:val="4F1D4385"/>
    <w:multiLevelType w:val="hybridMultilevel"/>
    <w:tmpl w:val="FE68A3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51880BD2"/>
    <w:multiLevelType w:val="singleLevel"/>
    <w:tmpl w:val="0554D2CE"/>
    <w:lvl w:ilvl="0">
      <w:start w:val="1"/>
      <w:numFmt w:val="decimal"/>
      <w:lvlText w:val="%1."/>
      <w:lvlJc w:val="left"/>
      <w:pPr>
        <w:tabs>
          <w:tab w:val="num" w:pos="360"/>
        </w:tabs>
        <w:ind w:left="360" w:hanging="360"/>
      </w:pPr>
      <w:rPr>
        <w:rFonts w:hint="default"/>
        <w:b w:val="0"/>
      </w:rPr>
    </w:lvl>
  </w:abstractNum>
  <w:abstractNum w:abstractNumId="19" w15:restartNumberingAfterBreak="0">
    <w:nsid w:val="51DB0676"/>
    <w:multiLevelType w:val="hybridMultilevel"/>
    <w:tmpl w:val="6212A99C"/>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4A67DCE"/>
    <w:multiLevelType w:val="hybridMultilevel"/>
    <w:tmpl w:val="3470FAC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B8E7310"/>
    <w:multiLevelType w:val="hybridMultilevel"/>
    <w:tmpl w:val="E550B4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6CDD3341"/>
    <w:multiLevelType w:val="hybridMultilevel"/>
    <w:tmpl w:val="E70EB46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067096"/>
    <w:multiLevelType w:val="singleLevel"/>
    <w:tmpl w:val="0554D2CE"/>
    <w:lvl w:ilvl="0">
      <w:start w:val="1"/>
      <w:numFmt w:val="decimal"/>
      <w:lvlText w:val="%1."/>
      <w:lvlJc w:val="left"/>
      <w:pPr>
        <w:tabs>
          <w:tab w:val="num" w:pos="360"/>
        </w:tabs>
        <w:ind w:left="360" w:hanging="360"/>
      </w:pPr>
      <w:rPr>
        <w:rFonts w:hint="default"/>
        <w:b w:val="0"/>
      </w:rPr>
    </w:lvl>
  </w:abstractNum>
  <w:abstractNum w:abstractNumId="24" w15:restartNumberingAfterBreak="0">
    <w:nsid w:val="767A6BDB"/>
    <w:multiLevelType w:val="hybridMultilevel"/>
    <w:tmpl w:val="BE18364A"/>
    <w:lvl w:ilvl="0" w:tplc="2F8ED7DA">
      <w:start w:val="1"/>
      <w:numFmt w:val="decimal"/>
      <w:lvlText w:val="%1."/>
      <w:lvlJc w:val="left"/>
      <w:pPr>
        <w:ind w:left="720" w:hanging="360"/>
      </w:pPr>
      <w:rPr>
        <w:b w:val="0"/>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973727C"/>
    <w:multiLevelType w:val="hybridMultilevel"/>
    <w:tmpl w:val="8124B61A"/>
    <w:lvl w:ilvl="0" w:tplc="FFFFFFFF">
      <w:start w:val="1"/>
      <w:numFmt w:val="bullet"/>
      <w:lvlText w:val=""/>
      <w:lvlJc w:val="left"/>
      <w:pPr>
        <w:tabs>
          <w:tab w:val="num" w:pos="770"/>
        </w:tabs>
        <w:ind w:left="770" w:hanging="360"/>
      </w:pPr>
      <w:rPr>
        <w:rFonts w:ascii="Wingdings" w:hAnsi="Wingdings" w:hint="default"/>
      </w:rPr>
    </w:lvl>
    <w:lvl w:ilvl="1" w:tplc="FFFFFFFF" w:tentative="1">
      <w:start w:val="1"/>
      <w:numFmt w:val="bullet"/>
      <w:lvlText w:val="o"/>
      <w:lvlJc w:val="left"/>
      <w:pPr>
        <w:tabs>
          <w:tab w:val="num" w:pos="1490"/>
        </w:tabs>
        <w:ind w:left="1490" w:hanging="360"/>
      </w:pPr>
      <w:rPr>
        <w:rFonts w:ascii="Courier New" w:hAnsi="Courier New" w:cs="Courier New" w:hint="default"/>
      </w:rPr>
    </w:lvl>
    <w:lvl w:ilvl="2" w:tplc="FFFFFFFF" w:tentative="1">
      <w:start w:val="1"/>
      <w:numFmt w:val="bullet"/>
      <w:lvlText w:val=""/>
      <w:lvlJc w:val="left"/>
      <w:pPr>
        <w:tabs>
          <w:tab w:val="num" w:pos="2210"/>
        </w:tabs>
        <w:ind w:left="2210" w:hanging="360"/>
      </w:pPr>
      <w:rPr>
        <w:rFonts w:ascii="Wingdings" w:hAnsi="Wingdings" w:hint="default"/>
      </w:rPr>
    </w:lvl>
    <w:lvl w:ilvl="3" w:tplc="FFFFFFFF" w:tentative="1">
      <w:start w:val="1"/>
      <w:numFmt w:val="bullet"/>
      <w:lvlText w:val=""/>
      <w:lvlJc w:val="left"/>
      <w:pPr>
        <w:tabs>
          <w:tab w:val="num" w:pos="2930"/>
        </w:tabs>
        <w:ind w:left="2930" w:hanging="360"/>
      </w:pPr>
      <w:rPr>
        <w:rFonts w:ascii="Symbol" w:hAnsi="Symbol" w:hint="default"/>
      </w:rPr>
    </w:lvl>
    <w:lvl w:ilvl="4" w:tplc="FFFFFFFF" w:tentative="1">
      <w:start w:val="1"/>
      <w:numFmt w:val="bullet"/>
      <w:lvlText w:val="o"/>
      <w:lvlJc w:val="left"/>
      <w:pPr>
        <w:tabs>
          <w:tab w:val="num" w:pos="3650"/>
        </w:tabs>
        <w:ind w:left="3650" w:hanging="360"/>
      </w:pPr>
      <w:rPr>
        <w:rFonts w:ascii="Courier New" w:hAnsi="Courier New" w:cs="Courier New" w:hint="default"/>
      </w:rPr>
    </w:lvl>
    <w:lvl w:ilvl="5" w:tplc="FFFFFFFF" w:tentative="1">
      <w:start w:val="1"/>
      <w:numFmt w:val="bullet"/>
      <w:lvlText w:val=""/>
      <w:lvlJc w:val="left"/>
      <w:pPr>
        <w:tabs>
          <w:tab w:val="num" w:pos="4370"/>
        </w:tabs>
        <w:ind w:left="4370" w:hanging="360"/>
      </w:pPr>
      <w:rPr>
        <w:rFonts w:ascii="Wingdings" w:hAnsi="Wingdings" w:hint="default"/>
      </w:rPr>
    </w:lvl>
    <w:lvl w:ilvl="6" w:tplc="FFFFFFFF" w:tentative="1">
      <w:start w:val="1"/>
      <w:numFmt w:val="bullet"/>
      <w:lvlText w:val=""/>
      <w:lvlJc w:val="left"/>
      <w:pPr>
        <w:tabs>
          <w:tab w:val="num" w:pos="5090"/>
        </w:tabs>
        <w:ind w:left="5090" w:hanging="360"/>
      </w:pPr>
      <w:rPr>
        <w:rFonts w:ascii="Symbol" w:hAnsi="Symbol" w:hint="default"/>
      </w:rPr>
    </w:lvl>
    <w:lvl w:ilvl="7" w:tplc="FFFFFFFF" w:tentative="1">
      <w:start w:val="1"/>
      <w:numFmt w:val="bullet"/>
      <w:lvlText w:val="o"/>
      <w:lvlJc w:val="left"/>
      <w:pPr>
        <w:tabs>
          <w:tab w:val="num" w:pos="5810"/>
        </w:tabs>
        <w:ind w:left="5810" w:hanging="360"/>
      </w:pPr>
      <w:rPr>
        <w:rFonts w:ascii="Courier New" w:hAnsi="Courier New" w:cs="Courier New" w:hint="default"/>
      </w:rPr>
    </w:lvl>
    <w:lvl w:ilvl="8" w:tplc="FFFFFFFF" w:tentative="1">
      <w:start w:val="1"/>
      <w:numFmt w:val="bullet"/>
      <w:lvlText w:val=""/>
      <w:lvlJc w:val="left"/>
      <w:pPr>
        <w:tabs>
          <w:tab w:val="num" w:pos="6530"/>
        </w:tabs>
        <w:ind w:left="6530" w:hanging="360"/>
      </w:pPr>
      <w:rPr>
        <w:rFonts w:ascii="Wingdings" w:hAnsi="Wingdings" w:hint="default"/>
      </w:rPr>
    </w:lvl>
  </w:abstractNum>
  <w:abstractNum w:abstractNumId="26" w15:restartNumberingAfterBreak="0">
    <w:nsid w:val="7C4D6C7B"/>
    <w:multiLevelType w:val="hybridMultilevel"/>
    <w:tmpl w:val="1562A710"/>
    <w:lvl w:ilvl="0" w:tplc="AA4219DE">
      <w:start w:val="1"/>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7E961735"/>
    <w:multiLevelType w:val="singleLevel"/>
    <w:tmpl w:val="0405000F"/>
    <w:lvl w:ilvl="0">
      <w:start w:val="1"/>
      <w:numFmt w:val="decimal"/>
      <w:lvlText w:val="%1."/>
      <w:lvlJc w:val="left"/>
      <w:pPr>
        <w:tabs>
          <w:tab w:val="num" w:pos="360"/>
        </w:tabs>
        <w:ind w:left="360" w:hanging="360"/>
      </w:pPr>
    </w:lvl>
  </w:abstractNum>
  <w:num w:numId="1" w16cid:durableId="121077624">
    <w:abstractNumId w:val="8"/>
  </w:num>
  <w:num w:numId="2" w16cid:durableId="1624461738">
    <w:abstractNumId w:val="18"/>
  </w:num>
  <w:num w:numId="3" w16cid:durableId="665938692">
    <w:abstractNumId w:val="4"/>
  </w:num>
  <w:num w:numId="4" w16cid:durableId="1392653037">
    <w:abstractNumId w:val="27"/>
  </w:num>
  <w:num w:numId="5" w16cid:durableId="2099524225">
    <w:abstractNumId w:val="23"/>
  </w:num>
  <w:num w:numId="6" w16cid:durableId="1039009618">
    <w:abstractNumId w:val="19"/>
  </w:num>
  <w:num w:numId="7" w16cid:durableId="1921255749">
    <w:abstractNumId w:val="12"/>
  </w:num>
  <w:num w:numId="8" w16cid:durableId="1307323774">
    <w:abstractNumId w:val="25"/>
  </w:num>
  <w:num w:numId="9" w16cid:durableId="2125801847">
    <w:abstractNumId w:val="2"/>
  </w:num>
  <w:num w:numId="10" w16cid:durableId="1924024666">
    <w:abstractNumId w:val="14"/>
  </w:num>
  <w:num w:numId="11" w16cid:durableId="1488397375">
    <w:abstractNumId w:val="6"/>
  </w:num>
  <w:num w:numId="12" w16cid:durableId="1167020104">
    <w:abstractNumId w:val="10"/>
  </w:num>
  <w:num w:numId="13" w16cid:durableId="693963541">
    <w:abstractNumId w:val="9"/>
  </w:num>
  <w:num w:numId="14" w16cid:durableId="1645961802">
    <w:abstractNumId w:val="3"/>
  </w:num>
  <w:num w:numId="15" w16cid:durableId="196049911">
    <w:abstractNumId w:val="24"/>
  </w:num>
  <w:num w:numId="16" w16cid:durableId="1983388011">
    <w:abstractNumId w:val="16"/>
  </w:num>
  <w:num w:numId="17" w16cid:durableId="1379092032">
    <w:abstractNumId w:val="22"/>
  </w:num>
  <w:num w:numId="18" w16cid:durableId="1325356743">
    <w:abstractNumId w:val="26"/>
  </w:num>
  <w:num w:numId="19" w16cid:durableId="1336104786">
    <w:abstractNumId w:val="1"/>
  </w:num>
  <w:num w:numId="20" w16cid:durableId="562445075">
    <w:abstractNumId w:val="21"/>
  </w:num>
  <w:num w:numId="21" w16cid:durableId="291254265">
    <w:abstractNumId w:val="13"/>
  </w:num>
  <w:num w:numId="22" w16cid:durableId="403723845">
    <w:abstractNumId w:val="20"/>
  </w:num>
  <w:num w:numId="23" w16cid:durableId="1340355331">
    <w:abstractNumId w:val="11"/>
  </w:num>
  <w:num w:numId="24" w16cid:durableId="6773900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65095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51399320">
    <w:abstractNumId w:val="0"/>
  </w:num>
  <w:num w:numId="27" w16cid:durableId="240410645">
    <w:abstractNumId w:val="15"/>
  </w:num>
  <w:num w:numId="28" w16cid:durableId="1485587652">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5SoZLt3I6BCkrnYc7RpgvIsqb/z6tgP6fYDDUyG8UtYopSlFNcgUKR45c+foDVmWpTsf/bMuTt48mRBx2BuAw==" w:salt="9Fxcku0M9DVLEVyTq11rC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E0Mzc0N7M0NjQ2NzZU0lEKTi0uzszPAykwrAUAFRgavCwAAAA="/>
  </w:docVars>
  <w:rsids>
    <w:rsidRoot w:val="00A01A2F"/>
    <w:rsid w:val="0000075A"/>
    <w:rsid w:val="0000332F"/>
    <w:rsid w:val="000037A4"/>
    <w:rsid w:val="00004554"/>
    <w:rsid w:val="00004FBB"/>
    <w:rsid w:val="00006FAA"/>
    <w:rsid w:val="0000720A"/>
    <w:rsid w:val="00017036"/>
    <w:rsid w:val="00022D92"/>
    <w:rsid w:val="00023C8E"/>
    <w:rsid w:val="000244B6"/>
    <w:rsid w:val="000250D8"/>
    <w:rsid w:val="0003097C"/>
    <w:rsid w:val="00031EE9"/>
    <w:rsid w:val="00041C11"/>
    <w:rsid w:val="00043144"/>
    <w:rsid w:val="00054410"/>
    <w:rsid w:val="00062199"/>
    <w:rsid w:val="0006270E"/>
    <w:rsid w:val="00062C47"/>
    <w:rsid w:val="00065B8A"/>
    <w:rsid w:val="00070A03"/>
    <w:rsid w:val="00082CCB"/>
    <w:rsid w:val="00092E73"/>
    <w:rsid w:val="000A6A74"/>
    <w:rsid w:val="000A7163"/>
    <w:rsid w:val="000B34C4"/>
    <w:rsid w:val="000B4417"/>
    <w:rsid w:val="000B5DAB"/>
    <w:rsid w:val="000C024E"/>
    <w:rsid w:val="000C3E23"/>
    <w:rsid w:val="000D0B0E"/>
    <w:rsid w:val="000D2294"/>
    <w:rsid w:val="000F1944"/>
    <w:rsid w:val="000F2114"/>
    <w:rsid w:val="00103777"/>
    <w:rsid w:val="001067A6"/>
    <w:rsid w:val="001151CD"/>
    <w:rsid w:val="0011762B"/>
    <w:rsid w:val="0013768A"/>
    <w:rsid w:val="00137A0C"/>
    <w:rsid w:val="00140CC1"/>
    <w:rsid w:val="00142273"/>
    <w:rsid w:val="00144536"/>
    <w:rsid w:val="00147C0D"/>
    <w:rsid w:val="001520D8"/>
    <w:rsid w:val="001600F6"/>
    <w:rsid w:val="00161A43"/>
    <w:rsid w:val="00165F93"/>
    <w:rsid w:val="0016711C"/>
    <w:rsid w:val="00172211"/>
    <w:rsid w:val="00177956"/>
    <w:rsid w:val="00183DCF"/>
    <w:rsid w:val="00185848"/>
    <w:rsid w:val="0018684D"/>
    <w:rsid w:val="00196BE7"/>
    <w:rsid w:val="001A29D7"/>
    <w:rsid w:val="001B06EC"/>
    <w:rsid w:val="001B12E7"/>
    <w:rsid w:val="001B1556"/>
    <w:rsid w:val="001B3632"/>
    <w:rsid w:val="001B36D6"/>
    <w:rsid w:val="001C0314"/>
    <w:rsid w:val="001C1FFF"/>
    <w:rsid w:val="001C438C"/>
    <w:rsid w:val="001C65E3"/>
    <w:rsid w:val="001D1238"/>
    <w:rsid w:val="001D2E34"/>
    <w:rsid w:val="001D6E97"/>
    <w:rsid w:val="001E65BC"/>
    <w:rsid w:val="001E743C"/>
    <w:rsid w:val="001F119F"/>
    <w:rsid w:val="001F439C"/>
    <w:rsid w:val="001F5532"/>
    <w:rsid w:val="00202427"/>
    <w:rsid w:val="00204EFD"/>
    <w:rsid w:val="002071B7"/>
    <w:rsid w:val="00207F87"/>
    <w:rsid w:val="00211983"/>
    <w:rsid w:val="00222F16"/>
    <w:rsid w:val="0023023B"/>
    <w:rsid w:val="00240208"/>
    <w:rsid w:val="002464E8"/>
    <w:rsid w:val="002513AD"/>
    <w:rsid w:val="00251EA7"/>
    <w:rsid w:val="002527D2"/>
    <w:rsid w:val="00253D15"/>
    <w:rsid w:val="002643BB"/>
    <w:rsid w:val="00264C09"/>
    <w:rsid w:val="00271B1E"/>
    <w:rsid w:val="002731F7"/>
    <w:rsid w:val="00276928"/>
    <w:rsid w:val="00276A74"/>
    <w:rsid w:val="00285C53"/>
    <w:rsid w:val="00287F6E"/>
    <w:rsid w:val="00290CAF"/>
    <w:rsid w:val="00291B59"/>
    <w:rsid w:val="00293902"/>
    <w:rsid w:val="00296609"/>
    <w:rsid w:val="002A03DF"/>
    <w:rsid w:val="002A0745"/>
    <w:rsid w:val="002A26D1"/>
    <w:rsid w:val="002A5D89"/>
    <w:rsid w:val="002B30CF"/>
    <w:rsid w:val="002B3214"/>
    <w:rsid w:val="002B6FC3"/>
    <w:rsid w:val="002C2309"/>
    <w:rsid w:val="002C2AC6"/>
    <w:rsid w:val="002C33C9"/>
    <w:rsid w:val="002D0C44"/>
    <w:rsid w:val="002D0E62"/>
    <w:rsid w:val="002D5E62"/>
    <w:rsid w:val="002E252C"/>
    <w:rsid w:val="002E261D"/>
    <w:rsid w:val="002F6F98"/>
    <w:rsid w:val="003027F7"/>
    <w:rsid w:val="00311C17"/>
    <w:rsid w:val="00315E86"/>
    <w:rsid w:val="00320FB2"/>
    <w:rsid w:val="003221B7"/>
    <w:rsid w:val="0032263B"/>
    <w:rsid w:val="00325391"/>
    <w:rsid w:val="003260DE"/>
    <w:rsid w:val="00333083"/>
    <w:rsid w:val="0033422E"/>
    <w:rsid w:val="00334648"/>
    <w:rsid w:val="003403B6"/>
    <w:rsid w:val="00344688"/>
    <w:rsid w:val="00346657"/>
    <w:rsid w:val="0034697A"/>
    <w:rsid w:val="00346A3F"/>
    <w:rsid w:val="00350480"/>
    <w:rsid w:val="003711EC"/>
    <w:rsid w:val="003722B9"/>
    <w:rsid w:val="00376A51"/>
    <w:rsid w:val="00384CC3"/>
    <w:rsid w:val="003865A9"/>
    <w:rsid w:val="00395BFD"/>
    <w:rsid w:val="003972C1"/>
    <w:rsid w:val="00397373"/>
    <w:rsid w:val="003A4A5C"/>
    <w:rsid w:val="003C4164"/>
    <w:rsid w:val="003D16C4"/>
    <w:rsid w:val="003D266D"/>
    <w:rsid w:val="003E130F"/>
    <w:rsid w:val="003E1D24"/>
    <w:rsid w:val="003E380E"/>
    <w:rsid w:val="003E396E"/>
    <w:rsid w:val="003E6A0C"/>
    <w:rsid w:val="003F1366"/>
    <w:rsid w:val="003F2270"/>
    <w:rsid w:val="003F31A1"/>
    <w:rsid w:val="004021BB"/>
    <w:rsid w:val="00405D47"/>
    <w:rsid w:val="00407E8C"/>
    <w:rsid w:val="00414040"/>
    <w:rsid w:val="00414207"/>
    <w:rsid w:val="00420C28"/>
    <w:rsid w:val="00421B9A"/>
    <w:rsid w:val="00423AFA"/>
    <w:rsid w:val="004249A6"/>
    <w:rsid w:val="004274C5"/>
    <w:rsid w:val="0043061B"/>
    <w:rsid w:val="00454D81"/>
    <w:rsid w:val="00454E80"/>
    <w:rsid w:val="00455B65"/>
    <w:rsid w:val="004578B2"/>
    <w:rsid w:val="00457904"/>
    <w:rsid w:val="00457FE1"/>
    <w:rsid w:val="00462D31"/>
    <w:rsid w:val="00463805"/>
    <w:rsid w:val="0046791F"/>
    <w:rsid w:val="00473591"/>
    <w:rsid w:val="0047567B"/>
    <w:rsid w:val="0047678F"/>
    <w:rsid w:val="0048264D"/>
    <w:rsid w:val="004830BC"/>
    <w:rsid w:val="004835E8"/>
    <w:rsid w:val="00487A86"/>
    <w:rsid w:val="00494A81"/>
    <w:rsid w:val="004A041C"/>
    <w:rsid w:val="004A4594"/>
    <w:rsid w:val="004A69F6"/>
    <w:rsid w:val="004B7C2F"/>
    <w:rsid w:val="004B7F01"/>
    <w:rsid w:val="004C3643"/>
    <w:rsid w:val="004C6D82"/>
    <w:rsid w:val="004D2AEB"/>
    <w:rsid w:val="004E2B32"/>
    <w:rsid w:val="004E3638"/>
    <w:rsid w:val="004E726A"/>
    <w:rsid w:val="004F4BA0"/>
    <w:rsid w:val="004F5890"/>
    <w:rsid w:val="004F5D63"/>
    <w:rsid w:val="004F6601"/>
    <w:rsid w:val="004F7F0D"/>
    <w:rsid w:val="005021D4"/>
    <w:rsid w:val="00502F00"/>
    <w:rsid w:val="00511A52"/>
    <w:rsid w:val="005145CD"/>
    <w:rsid w:val="00520A08"/>
    <w:rsid w:val="00523E1C"/>
    <w:rsid w:val="00525CFF"/>
    <w:rsid w:val="00531480"/>
    <w:rsid w:val="005450A7"/>
    <w:rsid w:val="005455E1"/>
    <w:rsid w:val="005501D2"/>
    <w:rsid w:val="005536D1"/>
    <w:rsid w:val="0055378B"/>
    <w:rsid w:val="0056424F"/>
    <w:rsid w:val="005739CE"/>
    <w:rsid w:val="00582636"/>
    <w:rsid w:val="005828B1"/>
    <w:rsid w:val="00582AEB"/>
    <w:rsid w:val="00594405"/>
    <w:rsid w:val="0059540F"/>
    <w:rsid w:val="005A14EF"/>
    <w:rsid w:val="005A5D57"/>
    <w:rsid w:val="005B224B"/>
    <w:rsid w:val="005B6145"/>
    <w:rsid w:val="005C4FC1"/>
    <w:rsid w:val="005C5AB9"/>
    <w:rsid w:val="005C5C47"/>
    <w:rsid w:val="005D7109"/>
    <w:rsid w:val="005E0EA9"/>
    <w:rsid w:val="005E1579"/>
    <w:rsid w:val="005E2482"/>
    <w:rsid w:val="005E58A8"/>
    <w:rsid w:val="005F2CBC"/>
    <w:rsid w:val="005F797B"/>
    <w:rsid w:val="00604219"/>
    <w:rsid w:val="00610121"/>
    <w:rsid w:val="00616674"/>
    <w:rsid w:val="00616F16"/>
    <w:rsid w:val="00617F4E"/>
    <w:rsid w:val="0062195E"/>
    <w:rsid w:val="00623CB8"/>
    <w:rsid w:val="00624661"/>
    <w:rsid w:val="00630CDA"/>
    <w:rsid w:val="00630F80"/>
    <w:rsid w:val="00636FD1"/>
    <w:rsid w:val="00637005"/>
    <w:rsid w:val="00642121"/>
    <w:rsid w:val="00642F08"/>
    <w:rsid w:val="006458C2"/>
    <w:rsid w:val="00650BC3"/>
    <w:rsid w:val="00652C49"/>
    <w:rsid w:val="00654FB6"/>
    <w:rsid w:val="00663741"/>
    <w:rsid w:val="00666DB4"/>
    <w:rsid w:val="00670821"/>
    <w:rsid w:val="0067261B"/>
    <w:rsid w:val="0067401E"/>
    <w:rsid w:val="00676960"/>
    <w:rsid w:val="00676A2C"/>
    <w:rsid w:val="006825A4"/>
    <w:rsid w:val="00684D36"/>
    <w:rsid w:val="00685E72"/>
    <w:rsid w:val="00692068"/>
    <w:rsid w:val="00692096"/>
    <w:rsid w:val="00693552"/>
    <w:rsid w:val="006A3B75"/>
    <w:rsid w:val="006A5A88"/>
    <w:rsid w:val="006A6581"/>
    <w:rsid w:val="006A69D9"/>
    <w:rsid w:val="006B14B0"/>
    <w:rsid w:val="006B3690"/>
    <w:rsid w:val="006C125F"/>
    <w:rsid w:val="006C311E"/>
    <w:rsid w:val="006C42AE"/>
    <w:rsid w:val="006C5496"/>
    <w:rsid w:val="006D0207"/>
    <w:rsid w:val="006D45B2"/>
    <w:rsid w:val="006D600B"/>
    <w:rsid w:val="006E1F94"/>
    <w:rsid w:val="006E2E68"/>
    <w:rsid w:val="00711C31"/>
    <w:rsid w:val="00716B06"/>
    <w:rsid w:val="00720EF6"/>
    <w:rsid w:val="0072149E"/>
    <w:rsid w:val="00724AAB"/>
    <w:rsid w:val="00726A9F"/>
    <w:rsid w:val="00745835"/>
    <w:rsid w:val="00746F63"/>
    <w:rsid w:val="0075054D"/>
    <w:rsid w:val="00750D28"/>
    <w:rsid w:val="00753901"/>
    <w:rsid w:val="0075529C"/>
    <w:rsid w:val="00763625"/>
    <w:rsid w:val="0076382B"/>
    <w:rsid w:val="00763CD3"/>
    <w:rsid w:val="007657C8"/>
    <w:rsid w:val="00766004"/>
    <w:rsid w:val="007734AC"/>
    <w:rsid w:val="00774EB9"/>
    <w:rsid w:val="00775202"/>
    <w:rsid w:val="007766D0"/>
    <w:rsid w:val="007849B4"/>
    <w:rsid w:val="0079028E"/>
    <w:rsid w:val="0079396D"/>
    <w:rsid w:val="00797B04"/>
    <w:rsid w:val="007A1DBA"/>
    <w:rsid w:val="007A20A7"/>
    <w:rsid w:val="007A4CDF"/>
    <w:rsid w:val="007A5734"/>
    <w:rsid w:val="007A76BD"/>
    <w:rsid w:val="007C17EA"/>
    <w:rsid w:val="007C4CA8"/>
    <w:rsid w:val="007D4E85"/>
    <w:rsid w:val="007E77AC"/>
    <w:rsid w:val="007F0292"/>
    <w:rsid w:val="007F426C"/>
    <w:rsid w:val="00802868"/>
    <w:rsid w:val="00813150"/>
    <w:rsid w:val="00816EF8"/>
    <w:rsid w:val="0083450B"/>
    <w:rsid w:val="00843C19"/>
    <w:rsid w:val="00843CCB"/>
    <w:rsid w:val="00850FF5"/>
    <w:rsid w:val="008530B5"/>
    <w:rsid w:val="00860083"/>
    <w:rsid w:val="008605D5"/>
    <w:rsid w:val="00866E95"/>
    <w:rsid w:val="00871496"/>
    <w:rsid w:val="00871D9D"/>
    <w:rsid w:val="008731FE"/>
    <w:rsid w:val="00875534"/>
    <w:rsid w:val="008843D7"/>
    <w:rsid w:val="00884862"/>
    <w:rsid w:val="008855F0"/>
    <w:rsid w:val="00891B7A"/>
    <w:rsid w:val="008A1A93"/>
    <w:rsid w:val="008A28C2"/>
    <w:rsid w:val="008B597B"/>
    <w:rsid w:val="008B72E9"/>
    <w:rsid w:val="008C4A21"/>
    <w:rsid w:val="008C4EE6"/>
    <w:rsid w:val="008C63B4"/>
    <w:rsid w:val="008D3CDE"/>
    <w:rsid w:val="008D6C26"/>
    <w:rsid w:val="008D7C40"/>
    <w:rsid w:val="008E187A"/>
    <w:rsid w:val="008E23FC"/>
    <w:rsid w:val="008E5B75"/>
    <w:rsid w:val="008F3114"/>
    <w:rsid w:val="008F4A01"/>
    <w:rsid w:val="008F751B"/>
    <w:rsid w:val="00905069"/>
    <w:rsid w:val="00914E31"/>
    <w:rsid w:val="00914EAB"/>
    <w:rsid w:val="0091614A"/>
    <w:rsid w:val="00922D12"/>
    <w:rsid w:val="00934BF4"/>
    <w:rsid w:val="00945E92"/>
    <w:rsid w:val="00950247"/>
    <w:rsid w:val="00962BFD"/>
    <w:rsid w:val="00964C01"/>
    <w:rsid w:val="00964E0E"/>
    <w:rsid w:val="0096623D"/>
    <w:rsid w:val="0097481C"/>
    <w:rsid w:val="00983516"/>
    <w:rsid w:val="009901F1"/>
    <w:rsid w:val="00992E95"/>
    <w:rsid w:val="0099301D"/>
    <w:rsid w:val="009954F4"/>
    <w:rsid w:val="009A2004"/>
    <w:rsid w:val="009A4320"/>
    <w:rsid w:val="009B6003"/>
    <w:rsid w:val="009B7E82"/>
    <w:rsid w:val="009C0525"/>
    <w:rsid w:val="009C1174"/>
    <w:rsid w:val="009C65EF"/>
    <w:rsid w:val="009D016D"/>
    <w:rsid w:val="009D6CDD"/>
    <w:rsid w:val="009D7A2B"/>
    <w:rsid w:val="009E23ED"/>
    <w:rsid w:val="009E389E"/>
    <w:rsid w:val="009F5033"/>
    <w:rsid w:val="009F54C7"/>
    <w:rsid w:val="009F6862"/>
    <w:rsid w:val="00A01A2F"/>
    <w:rsid w:val="00A1111F"/>
    <w:rsid w:val="00A117AE"/>
    <w:rsid w:val="00A2043B"/>
    <w:rsid w:val="00A21E9A"/>
    <w:rsid w:val="00A3022A"/>
    <w:rsid w:val="00A305C2"/>
    <w:rsid w:val="00A31145"/>
    <w:rsid w:val="00A34481"/>
    <w:rsid w:val="00A3461C"/>
    <w:rsid w:val="00A35723"/>
    <w:rsid w:val="00A46DCA"/>
    <w:rsid w:val="00A474C5"/>
    <w:rsid w:val="00A4794B"/>
    <w:rsid w:val="00A50354"/>
    <w:rsid w:val="00A54A67"/>
    <w:rsid w:val="00A66CE3"/>
    <w:rsid w:val="00A7122B"/>
    <w:rsid w:val="00A73C15"/>
    <w:rsid w:val="00A752B8"/>
    <w:rsid w:val="00A7614C"/>
    <w:rsid w:val="00A846B1"/>
    <w:rsid w:val="00A86A9C"/>
    <w:rsid w:val="00A873A2"/>
    <w:rsid w:val="00A92FBA"/>
    <w:rsid w:val="00A97597"/>
    <w:rsid w:val="00AA6F4E"/>
    <w:rsid w:val="00AB0D59"/>
    <w:rsid w:val="00AB0FDB"/>
    <w:rsid w:val="00AB105D"/>
    <w:rsid w:val="00AB5752"/>
    <w:rsid w:val="00AB7630"/>
    <w:rsid w:val="00AC096B"/>
    <w:rsid w:val="00AC39E7"/>
    <w:rsid w:val="00AC4213"/>
    <w:rsid w:val="00AC57A9"/>
    <w:rsid w:val="00AD09D2"/>
    <w:rsid w:val="00AD3669"/>
    <w:rsid w:val="00AE1224"/>
    <w:rsid w:val="00AE334B"/>
    <w:rsid w:val="00AF1E84"/>
    <w:rsid w:val="00AF2DEB"/>
    <w:rsid w:val="00AF48F3"/>
    <w:rsid w:val="00B0034B"/>
    <w:rsid w:val="00B152EC"/>
    <w:rsid w:val="00B22157"/>
    <w:rsid w:val="00B2533E"/>
    <w:rsid w:val="00B328DB"/>
    <w:rsid w:val="00B34D6D"/>
    <w:rsid w:val="00B3576A"/>
    <w:rsid w:val="00B41C63"/>
    <w:rsid w:val="00B425E9"/>
    <w:rsid w:val="00B511DF"/>
    <w:rsid w:val="00B52C4B"/>
    <w:rsid w:val="00B53797"/>
    <w:rsid w:val="00B53E44"/>
    <w:rsid w:val="00B62C72"/>
    <w:rsid w:val="00B76AB1"/>
    <w:rsid w:val="00B85654"/>
    <w:rsid w:val="00B85FEF"/>
    <w:rsid w:val="00B904F1"/>
    <w:rsid w:val="00B91F29"/>
    <w:rsid w:val="00B9504C"/>
    <w:rsid w:val="00BA2253"/>
    <w:rsid w:val="00BA4F77"/>
    <w:rsid w:val="00BB1B40"/>
    <w:rsid w:val="00BB29B3"/>
    <w:rsid w:val="00BB3017"/>
    <w:rsid w:val="00BB36DF"/>
    <w:rsid w:val="00BB514A"/>
    <w:rsid w:val="00BD0B7F"/>
    <w:rsid w:val="00BD2906"/>
    <w:rsid w:val="00BD69B0"/>
    <w:rsid w:val="00BE15DE"/>
    <w:rsid w:val="00BE1AEF"/>
    <w:rsid w:val="00BE2F9B"/>
    <w:rsid w:val="00BF0CD3"/>
    <w:rsid w:val="00BF19F8"/>
    <w:rsid w:val="00BF6828"/>
    <w:rsid w:val="00BF7917"/>
    <w:rsid w:val="00C03D46"/>
    <w:rsid w:val="00C06400"/>
    <w:rsid w:val="00C1019B"/>
    <w:rsid w:val="00C119D9"/>
    <w:rsid w:val="00C20B38"/>
    <w:rsid w:val="00C23E2C"/>
    <w:rsid w:val="00C41E1F"/>
    <w:rsid w:val="00C42550"/>
    <w:rsid w:val="00C4341D"/>
    <w:rsid w:val="00C440A5"/>
    <w:rsid w:val="00C4534C"/>
    <w:rsid w:val="00C50791"/>
    <w:rsid w:val="00C535F0"/>
    <w:rsid w:val="00C53AE0"/>
    <w:rsid w:val="00C54B88"/>
    <w:rsid w:val="00C55534"/>
    <w:rsid w:val="00C557EA"/>
    <w:rsid w:val="00C56C0A"/>
    <w:rsid w:val="00C62689"/>
    <w:rsid w:val="00C6627A"/>
    <w:rsid w:val="00C662E4"/>
    <w:rsid w:val="00C66421"/>
    <w:rsid w:val="00C67737"/>
    <w:rsid w:val="00C74325"/>
    <w:rsid w:val="00C8318A"/>
    <w:rsid w:val="00C9546C"/>
    <w:rsid w:val="00CA1209"/>
    <w:rsid w:val="00CA2D8B"/>
    <w:rsid w:val="00CA5921"/>
    <w:rsid w:val="00CB1A8F"/>
    <w:rsid w:val="00CB67C9"/>
    <w:rsid w:val="00CD1BF5"/>
    <w:rsid w:val="00CD1F29"/>
    <w:rsid w:val="00CD455A"/>
    <w:rsid w:val="00CE4BB8"/>
    <w:rsid w:val="00CE4F1D"/>
    <w:rsid w:val="00CF0411"/>
    <w:rsid w:val="00CF175B"/>
    <w:rsid w:val="00CF3EC0"/>
    <w:rsid w:val="00CF416C"/>
    <w:rsid w:val="00D0124D"/>
    <w:rsid w:val="00D0617A"/>
    <w:rsid w:val="00D074D8"/>
    <w:rsid w:val="00D276DD"/>
    <w:rsid w:val="00D31F43"/>
    <w:rsid w:val="00D338EA"/>
    <w:rsid w:val="00D35DD0"/>
    <w:rsid w:val="00D42957"/>
    <w:rsid w:val="00D55FD9"/>
    <w:rsid w:val="00D56C2C"/>
    <w:rsid w:val="00D62D57"/>
    <w:rsid w:val="00D63E40"/>
    <w:rsid w:val="00D6473A"/>
    <w:rsid w:val="00D77A8F"/>
    <w:rsid w:val="00D77A92"/>
    <w:rsid w:val="00D80F76"/>
    <w:rsid w:val="00D845FF"/>
    <w:rsid w:val="00D86826"/>
    <w:rsid w:val="00D869E7"/>
    <w:rsid w:val="00D91519"/>
    <w:rsid w:val="00D946B1"/>
    <w:rsid w:val="00D96CB6"/>
    <w:rsid w:val="00DA3406"/>
    <w:rsid w:val="00DA75AC"/>
    <w:rsid w:val="00DB1EE1"/>
    <w:rsid w:val="00DB307D"/>
    <w:rsid w:val="00DB5051"/>
    <w:rsid w:val="00DB7A51"/>
    <w:rsid w:val="00DC13BC"/>
    <w:rsid w:val="00DC2D2D"/>
    <w:rsid w:val="00DC64FF"/>
    <w:rsid w:val="00DD1747"/>
    <w:rsid w:val="00DE16BA"/>
    <w:rsid w:val="00DE5A5D"/>
    <w:rsid w:val="00DE6C79"/>
    <w:rsid w:val="00DF325E"/>
    <w:rsid w:val="00DF5995"/>
    <w:rsid w:val="00DF5BD6"/>
    <w:rsid w:val="00DF6412"/>
    <w:rsid w:val="00E02B9D"/>
    <w:rsid w:val="00E02F07"/>
    <w:rsid w:val="00E03B40"/>
    <w:rsid w:val="00E063A5"/>
    <w:rsid w:val="00E10FC8"/>
    <w:rsid w:val="00E254E3"/>
    <w:rsid w:val="00E35C8F"/>
    <w:rsid w:val="00E448E5"/>
    <w:rsid w:val="00E46C04"/>
    <w:rsid w:val="00E51EC6"/>
    <w:rsid w:val="00E52289"/>
    <w:rsid w:val="00E53003"/>
    <w:rsid w:val="00E54538"/>
    <w:rsid w:val="00E56A72"/>
    <w:rsid w:val="00E7021B"/>
    <w:rsid w:val="00E74CF0"/>
    <w:rsid w:val="00E765B1"/>
    <w:rsid w:val="00E77D64"/>
    <w:rsid w:val="00E839BF"/>
    <w:rsid w:val="00E94670"/>
    <w:rsid w:val="00EA054A"/>
    <w:rsid w:val="00EA4506"/>
    <w:rsid w:val="00EA4950"/>
    <w:rsid w:val="00EA4AD3"/>
    <w:rsid w:val="00EA7CBC"/>
    <w:rsid w:val="00EB1B2C"/>
    <w:rsid w:val="00EB315A"/>
    <w:rsid w:val="00EB66F4"/>
    <w:rsid w:val="00ED0093"/>
    <w:rsid w:val="00ED21AE"/>
    <w:rsid w:val="00ED3BA3"/>
    <w:rsid w:val="00ED5C7E"/>
    <w:rsid w:val="00ED6ADD"/>
    <w:rsid w:val="00ED6C9E"/>
    <w:rsid w:val="00EE47C0"/>
    <w:rsid w:val="00EF3CFC"/>
    <w:rsid w:val="00EF5222"/>
    <w:rsid w:val="00F0130D"/>
    <w:rsid w:val="00F022BD"/>
    <w:rsid w:val="00F053D2"/>
    <w:rsid w:val="00F06A16"/>
    <w:rsid w:val="00F135B2"/>
    <w:rsid w:val="00F15A4C"/>
    <w:rsid w:val="00F16A13"/>
    <w:rsid w:val="00F16DFA"/>
    <w:rsid w:val="00F20531"/>
    <w:rsid w:val="00F20730"/>
    <w:rsid w:val="00F2495C"/>
    <w:rsid w:val="00F33CAD"/>
    <w:rsid w:val="00F34248"/>
    <w:rsid w:val="00F40505"/>
    <w:rsid w:val="00F42489"/>
    <w:rsid w:val="00F535DF"/>
    <w:rsid w:val="00F625CE"/>
    <w:rsid w:val="00F76104"/>
    <w:rsid w:val="00F8766E"/>
    <w:rsid w:val="00F9163B"/>
    <w:rsid w:val="00F93AD1"/>
    <w:rsid w:val="00F965E2"/>
    <w:rsid w:val="00FA13F4"/>
    <w:rsid w:val="00FA5C67"/>
    <w:rsid w:val="00FB40C2"/>
    <w:rsid w:val="00FC0643"/>
    <w:rsid w:val="00FC092F"/>
    <w:rsid w:val="00FC2325"/>
    <w:rsid w:val="00FC3DC7"/>
    <w:rsid w:val="00FC73EB"/>
    <w:rsid w:val="00FD213D"/>
    <w:rsid w:val="00FD4E03"/>
    <w:rsid w:val="00FD4F07"/>
    <w:rsid w:val="00FE7EEB"/>
    <w:rsid w:val="00FF0881"/>
    <w:rsid w:val="00FF168E"/>
    <w:rsid w:val="00FF3FFB"/>
    <w:rsid w:val="00FF7E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6B54E4F3"/>
  <w15:chartTrackingRefBased/>
  <w15:docId w15:val="{F55BAEC0-6082-4BBB-AD5D-4EEDB76F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30B5"/>
  </w:style>
  <w:style w:type="paragraph" w:styleId="Nadpis1">
    <w:name w:val="heading 1"/>
    <w:basedOn w:val="Normln"/>
    <w:next w:val="Normln"/>
    <w:qFormat/>
    <w:pPr>
      <w:keepNext/>
      <w:outlineLvl w:val="0"/>
    </w:pPr>
    <w:rPr>
      <w:sz w:val="24"/>
    </w:rPr>
  </w:style>
  <w:style w:type="paragraph" w:styleId="Nadpis2">
    <w:name w:val="heading 2"/>
    <w:basedOn w:val="Normln"/>
    <w:next w:val="Normln"/>
    <w:qFormat/>
    <w:pPr>
      <w:keepNext/>
      <w:outlineLvl w:val="1"/>
    </w:pPr>
    <w:rPr>
      <w:b/>
      <w:sz w:val="24"/>
    </w:rPr>
  </w:style>
  <w:style w:type="paragraph" w:styleId="Nadpis3">
    <w:name w:val="heading 3"/>
    <w:basedOn w:val="Normln"/>
    <w:next w:val="Normln"/>
    <w:qFormat/>
    <w:pPr>
      <w:keepNext/>
      <w:numPr>
        <w:numId w:val="1"/>
      </w:numPr>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 w:val="24"/>
    </w:rPr>
  </w:style>
  <w:style w:type="paragraph" w:styleId="Nzev">
    <w:name w:val="Title"/>
    <w:basedOn w:val="Normln"/>
    <w:qFormat/>
    <w:pPr>
      <w:jc w:val="center"/>
    </w:pPr>
    <w:rPr>
      <w:b/>
      <w:sz w:val="24"/>
    </w:rPr>
  </w:style>
  <w:style w:type="character" w:styleId="Odkaznakoment">
    <w:name w:val="annotation reference"/>
    <w:uiPriority w:val="99"/>
    <w:rsid w:val="007766D0"/>
    <w:rPr>
      <w:sz w:val="16"/>
      <w:szCs w:val="16"/>
    </w:rPr>
  </w:style>
  <w:style w:type="paragraph" w:styleId="Textkomente">
    <w:name w:val="annotation text"/>
    <w:basedOn w:val="Normln"/>
    <w:link w:val="TextkomenteChar"/>
    <w:uiPriority w:val="99"/>
    <w:rsid w:val="007766D0"/>
  </w:style>
  <w:style w:type="paragraph" w:styleId="Pedmtkomente">
    <w:name w:val="annotation subject"/>
    <w:basedOn w:val="Textkomente"/>
    <w:next w:val="Textkomente"/>
    <w:semiHidden/>
    <w:rsid w:val="007766D0"/>
    <w:rPr>
      <w:b/>
      <w:bCs/>
    </w:rPr>
  </w:style>
  <w:style w:type="paragraph" w:styleId="Textbubliny">
    <w:name w:val="Balloon Text"/>
    <w:basedOn w:val="Normln"/>
    <w:semiHidden/>
    <w:rsid w:val="007766D0"/>
    <w:rPr>
      <w:rFonts w:ascii="Tahoma" w:hAnsi="Tahoma" w:cs="Tahoma"/>
      <w:sz w:val="16"/>
      <w:szCs w:val="16"/>
    </w:rPr>
  </w:style>
  <w:style w:type="paragraph" w:styleId="Odstavecseseznamem">
    <w:name w:val="List Paragraph"/>
    <w:basedOn w:val="Normln"/>
    <w:uiPriority w:val="34"/>
    <w:qFormat/>
    <w:rsid w:val="004835E8"/>
    <w:pPr>
      <w:ind w:left="708"/>
    </w:pPr>
  </w:style>
  <w:style w:type="paragraph" w:styleId="Zkladntextodsazen3">
    <w:name w:val="Body Text Indent 3"/>
    <w:basedOn w:val="Normln"/>
    <w:link w:val="Zkladntextodsazen3Char"/>
    <w:rsid w:val="00455B65"/>
    <w:pPr>
      <w:spacing w:after="120"/>
      <w:ind w:left="283"/>
    </w:pPr>
    <w:rPr>
      <w:sz w:val="16"/>
      <w:szCs w:val="16"/>
    </w:rPr>
  </w:style>
  <w:style w:type="character" w:customStyle="1" w:styleId="Zkladntextodsazen3Char">
    <w:name w:val="Základní text odsazený 3 Char"/>
    <w:link w:val="Zkladntextodsazen3"/>
    <w:rsid w:val="00455B65"/>
    <w:rPr>
      <w:sz w:val="16"/>
      <w:szCs w:val="16"/>
    </w:rPr>
  </w:style>
  <w:style w:type="paragraph" w:styleId="Zhlav">
    <w:name w:val="header"/>
    <w:basedOn w:val="Normln"/>
    <w:link w:val="ZhlavChar"/>
    <w:uiPriority w:val="99"/>
    <w:rsid w:val="00B328DB"/>
    <w:pPr>
      <w:tabs>
        <w:tab w:val="center" w:pos="4536"/>
        <w:tab w:val="right" w:pos="9072"/>
      </w:tabs>
    </w:pPr>
  </w:style>
  <w:style w:type="paragraph" w:styleId="Zpat">
    <w:name w:val="footer"/>
    <w:basedOn w:val="Normln"/>
    <w:link w:val="ZpatChar"/>
    <w:uiPriority w:val="99"/>
    <w:rsid w:val="00B328DB"/>
    <w:pPr>
      <w:tabs>
        <w:tab w:val="center" w:pos="4536"/>
        <w:tab w:val="right" w:pos="9072"/>
      </w:tabs>
    </w:pPr>
  </w:style>
  <w:style w:type="table" w:styleId="Mkatabulky">
    <w:name w:val="Table Grid"/>
    <w:basedOn w:val="Normlntabulka"/>
    <w:rsid w:val="001B3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niText-Podtrzeny">
    <w:name w:val="NormalniText - Podtrzeny"/>
    <w:rsid w:val="00A4794B"/>
    <w:rPr>
      <w:szCs w:val="22"/>
      <w:u w:val="single"/>
    </w:rPr>
  </w:style>
  <w:style w:type="paragraph" w:customStyle="1" w:styleId="Bulet">
    <w:name w:val="Bulet"/>
    <w:basedOn w:val="Normln"/>
    <w:link w:val="BuletChar"/>
    <w:qFormat/>
    <w:rsid w:val="00A4794B"/>
    <w:pPr>
      <w:numPr>
        <w:numId w:val="11"/>
      </w:numPr>
      <w:tabs>
        <w:tab w:val="left" w:pos="720"/>
      </w:tabs>
      <w:spacing w:before="120"/>
      <w:jc w:val="both"/>
    </w:pPr>
    <w:rPr>
      <w:rFonts w:ascii="Arial Narrow" w:eastAsia="Calibri" w:hAnsi="Arial Narrow"/>
      <w:sz w:val="22"/>
      <w:szCs w:val="22"/>
    </w:rPr>
  </w:style>
  <w:style w:type="character" w:customStyle="1" w:styleId="BuletChar">
    <w:name w:val="Bulet Char"/>
    <w:link w:val="Bulet"/>
    <w:rsid w:val="00A4794B"/>
    <w:rPr>
      <w:rFonts w:ascii="Arial Narrow" w:eastAsia="Calibri" w:hAnsi="Arial Narrow"/>
      <w:sz w:val="22"/>
      <w:szCs w:val="22"/>
    </w:rPr>
  </w:style>
  <w:style w:type="character" w:styleId="Hypertextovodkaz">
    <w:name w:val="Hyperlink"/>
    <w:uiPriority w:val="99"/>
    <w:unhideWhenUsed/>
    <w:rsid w:val="00D6473A"/>
    <w:rPr>
      <w:color w:val="0000FF"/>
      <w:u w:val="single"/>
    </w:rPr>
  </w:style>
  <w:style w:type="character" w:customStyle="1" w:styleId="ZhlavChar">
    <w:name w:val="Záhlaví Char"/>
    <w:link w:val="Zhlav"/>
    <w:uiPriority w:val="99"/>
    <w:qFormat/>
    <w:rsid w:val="00264C09"/>
  </w:style>
  <w:style w:type="character" w:customStyle="1" w:styleId="ZpatChar">
    <w:name w:val="Zápatí Char"/>
    <w:link w:val="Zpat"/>
    <w:uiPriority w:val="99"/>
    <w:qFormat/>
    <w:rsid w:val="00264C09"/>
  </w:style>
  <w:style w:type="paragraph" w:customStyle="1" w:styleId="Zpat-univerzita">
    <w:name w:val="Zápatí - univerzita"/>
    <w:aliases w:val="fakulta"/>
    <w:basedOn w:val="Zpat"/>
    <w:next w:val="Zpat"/>
    <w:qFormat/>
    <w:rsid w:val="00264C09"/>
    <w:pPr>
      <w:spacing w:line="180" w:lineRule="exact"/>
    </w:pPr>
    <w:rPr>
      <w:rFonts w:ascii="Arial" w:eastAsia="Calibri" w:hAnsi="Arial"/>
      <w:b/>
      <w:color w:val="094F8F"/>
      <w:sz w:val="16"/>
      <w:szCs w:val="22"/>
      <w:lang w:eastAsia="en-US"/>
    </w:rPr>
  </w:style>
  <w:style w:type="paragraph" w:customStyle="1" w:styleId="Zpatsslovnmstrnky">
    <w:name w:val="Zápatí s číslováním stránky"/>
    <w:basedOn w:val="Zpat"/>
    <w:qFormat/>
    <w:rsid w:val="00264C09"/>
    <w:pPr>
      <w:tabs>
        <w:tab w:val="clear" w:pos="4536"/>
        <w:tab w:val="clear" w:pos="9072"/>
        <w:tab w:val="left" w:pos="0"/>
      </w:tabs>
      <w:spacing w:line="180" w:lineRule="exact"/>
      <w:ind w:left="-907"/>
    </w:pPr>
    <w:rPr>
      <w:rFonts w:ascii="Arial" w:eastAsia="Calibri" w:hAnsi="Arial" w:cs="Arial"/>
      <w:color w:val="094F8F"/>
      <w:sz w:val="14"/>
      <w:szCs w:val="14"/>
      <w:lang w:eastAsia="en-US"/>
    </w:rPr>
  </w:style>
  <w:style w:type="paragraph" w:customStyle="1" w:styleId="Normalni-slovn">
    <w:name w:val="Normalni - Číslování"/>
    <w:basedOn w:val="Normln"/>
    <w:rsid w:val="003F1366"/>
    <w:pPr>
      <w:tabs>
        <w:tab w:val="left" w:pos="360"/>
      </w:tabs>
      <w:spacing w:after="120"/>
      <w:ind w:left="360" w:hanging="360"/>
      <w:jc w:val="both"/>
    </w:pPr>
    <w:rPr>
      <w:rFonts w:ascii="Arial Narrow" w:hAnsi="Arial Narrow"/>
      <w:sz w:val="22"/>
      <w:szCs w:val="24"/>
    </w:rPr>
  </w:style>
  <w:style w:type="paragraph" w:styleId="Normlnweb">
    <w:name w:val="Normal (Web)"/>
    <w:basedOn w:val="Normln"/>
    <w:uiPriority w:val="99"/>
    <w:unhideWhenUsed/>
    <w:rsid w:val="00670821"/>
    <w:pPr>
      <w:spacing w:before="100" w:beforeAutospacing="1" w:after="100" w:afterAutospacing="1"/>
    </w:pPr>
    <w:rPr>
      <w:sz w:val="24"/>
      <w:szCs w:val="24"/>
    </w:rPr>
  </w:style>
  <w:style w:type="character" w:styleId="Siln">
    <w:name w:val="Strong"/>
    <w:uiPriority w:val="22"/>
    <w:qFormat/>
    <w:rsid w:val="00196BE7"/>
    <w:rPr>
      <w:b/>
      <w:bCs/>
    </w:rPr>
  </w:style>
  <w:style w:type="character" w:styleId="slostrnky">
    <w:name w:val="page number"/>
    <w:rsid w:val="00A873A2"/>
  </w:style>
  <w:style w:type="paragraph" w:customStyle="1" w:styleId="Styl1">
    <w:name w:val="Styl1"/>
    <w:basedOn w:val="Normln"/>
    <w:link w:val="Styl1Char"/>
    <w:qFormat/>
    <w:rsid w:val="00A873A2"/>
    <w:pPr>
      <w:spacing w:after="160" w:line="259" w:lineRule="auto"/>
      <w:jc w:val="both"/>
    </w:pPr>
    <w:rPr>
      <w:rFonts w:ascii="Calibri" w:eastAsia="Calibri" w:hAnsi="Calibri"/>
      <w:sz w:val="22"/>
      <w:szCs w:val="22"/>
      <w:lang w:eastAsia="en-US"/>
    </w:rPr>
  </w:style>
  <w:style w:type="character" w:customStyle="1" w:styleId="Styl1Char">
    <w:name w:val="Styl1 Char"/>
    <w:link w:val="Styl1"/>
    <w:rsid w:val="00A873A2"/>
    <w:rPr>
      <w:rFonts w:ascii="Calibri" w:eastAsia="Calibri" w:hAnsi="Calibri"/>
      <w:sz w:val="22"/>
      <w:szCs w:val="22"/>
      <w:lang w:eastAsia="en-US"/>
    </w:rPr>
  </w:style>
  <w:style w:type="paragraph" w:styleId="Titulek">
    <w:name w:val="caption"/>
    <w:basedOn w:val="Normln"/>
    <w:next w:val="Normln"/>
    <w:unhideWhenUsed/>
    <w:qFormat/>
    <w:rsid w:val="00D276DD"/>
    <w:pPr>
      <w:spacing w:after="200"/>
    </w:pPr>
    <w:rPr>
      <w:b/>
      <w:bCs/>
      <w:color w:val="4F81BD"/>
      <w:sz w:val="18"/>
      <w:szCs w:val="18"/>
    </w:rPr>
  </w:style>
  <w:style w:type="paragraph" w:customStyle="1" w:styleId="Bod">
    <w:name w:val="Bod"/>
    <w:basedOn w:val="Normln"/>
    <w:next w:val="FormtovanvHTML"/>
    <w:qFormat/>
    <w:rsid w:val="00334648"/>
    <w:pPr>
      <w:numPr>
        <w:ilvl w:val="4"/>
        <w:numId w:val="21"/>
      </w:numPr>
      <w:tabs>
        <w:tab w:val="clear" w:pos="1814"/>
        <w:tab w:val="num" w:pos="1418"/>
      </w:tabs>
      <w:spacing w:after="120" w:line="276" w:lineRule="auto"/>
      <w:jc w:val="both"/>
    </w:pPr>
    <w:rPr>
      <w:rFonts w:ascii="Arial Narrow" w:eastAsia="Calibri" w:hAnsi="Arial Narrow"/>
      <w:snapToGrid w:val="0"/>
      <w:color w:val="000000"/>
      <w:sz w:val="22"/>
      <w:szCs w:val="22"/>
    </w:rPr>
  </w:style>
  <w:style w:type="paragraph" w:customStyle="1" w:styleId="lnek">
    <w:name w:val="Článek"/>
    <w:basedOn w:val="Normln"/>
    <w:next w:val="Normln"/>
    <w:qFormat/>
    <w:rsid w:val="00334648"/>
    <w:pPr>
      <w:widowControl w:val="0"/>
      <w:numPr>
        <w:numId w:val="21"/>
      </w:numPr>
      <w:spacing w:before="600" w:after="360" w:line="276" w:lineRule="auto"/>
      <w:jc w:val="center"/>
      <w:outlineLvl w:val="0"/>
    </w:pPr>
    <w:rPr>
      <w:rFonts w:ascii="Arial Narrow" w:eastAsia="Calibri" w:hAnsi="Arial Narrow"/>
      <w:b/>
      <w:color w:val="000000"/>
      <w:sz w:val="22"/>
      <w:szCs w:val="22"/>
      <w:lang w:eastAsia="en-US"/>
    </w:rPr>
  </w:style>
  <w:style w:type="paragraph" w:customStyle="1" w:styleId="OdstavecII">
    <w:name w:val="Odstavec_II"/>
    <w:basedOn w:val="Nadpis1"/>
    <w:next w:val="Normln"/>
    <w:qFormat/>
    <w:rsid w:val="00334648"/>
    <w:pPr>
      <w:numPr>
        <w:ilvl w:val="1"/>
        <w:numId w:val="21"/>
      </w:numPr>
      <w:spacing w:after="120" w:line="276" w:lineRule="auto"/>
      <w:jc w:val="both"/>
    </w:pPr>
    <w:rPr>
      <w:rFonts w:ascii="Arial Narrow" w:eastAsia="Calibri" w:hAnsi="Arial Narrow"/>
      <w:color w:val="000000"/>
      <w:sz w:val="22"/>
      <w:szCs w:val="22"/>
      <w:lang w:eastAsia="en-US"/>
    </w:rPr>
  </w:style>
  <w:style w:type="paragraph" w:customStyle="1" w:styleId="Psmeno">
    <w:name w:val="Písmeno"/>
    <w:basedOn w:val="Nadpis1"/>
    <w:qFormat/>
    <w:rsid w:val="00334648"/>
    <w:pPr>
      <w:numPr>
        <w:ilvl w:val="3"/>
        <w:numId w:val="21"/>
      </w:numPr>
      <w:tabs>
        <w:tab w:val="clear" w:pos="855"/>
        <w:tab w:val="num" w:pos="1134"/>
      </w:tabs>
      <w:spacing w:after="120" w:line="276" w:lineRule="auto"/>
      <w:jc w:val="both"/>
    </w:pPr>
    <w:rPr>
      <w:rFonts w:ascii="Arial Narrow" w:eastAsia="Calibri" w:hAnsi="Arial Narrow" w:cs="Arial"/>
      <w:bCs/>
      <w:kern w:val="32"/>
      <w:sz w:val="22"/>
      <w:szCs w:val="22"/>
    </w:rPr>
  </w:style>
  <w:style w:type="paragraph" w:styleId="FormtovanvHTML">
    <w:name w:val="HTML Preformatted"/>
    <w:basedOn w:val="Normln"/>
    <w:link w:val="FormtovanvHTMLChar"/>
    <w:rsid w:val="00334648"/>
    <w:rPr>
      <w:rFonts w:ascii="Courier New" w:hAnsi="Courier New" w:cs="Courier New"/>
    </w:rPr>
  </w:style>
  <w:style w:type="character" w:customStyle="1" w:styleId="FormtovanvHTMLChar">
    <w:name w:val="Formátovaný v HTML Char"/>
    <w:link w:val="FormtovanvHTML"/>
    <w:rsid w:val="00334648"/>
    <w:rPr>
      <w:rFonts w:ascii="Courier New" w:hAnsi="Courier New" w:cs="Courier New"/>
    </w:rPr>
  </w:style>
  <w:style w:type="paragraph" w:customStyle="1" w:styleId="Odrky">
    <w:name w:val="Odrážky"/>
    <w:aliases w:val="2. úroveň"/>
    <w:basedOn w:val="Normln"/>
    <w:link w:val="OdrkyChar"/>
    <w:qFormat/>
    <w:rsid w:val="00334648"/>
    <w:pPr>
      <w:numPr>
        <w:ilvl w:val="2"/>
        <w:numId w:val="23"/>
      </w:numPr>
      <w:spacing w:before="120" w:after="120"/>
      <w:jc w:val="both"/>
    </w:pPr>
    <w:rPr>
      <w:rFonts w:ascii="Arial Narrow" w:hAnsi="Arial Narrow"/>
      <w:sz w:val="22"/>
      <w:szCs w:val="22"/>
    </w:rPr>
  </w:style>
  <w:style w:type="paragraph" w:customStyle="1" w:styleId="1rove">
    <w:name w:val="1. úroveň"/>
    <w:basedOn w:val="Normln"/>
    <w:qFormat/>
    <w:rsid w:val="00334648"/>
    <w:pPr>
      <w:numPr>
        <w:ilvl w:val="1"/>
        <w:numId w:val="23"/>
      </w:numPr>
      <w:spacing w:before="120" w:after="120"/>
      <w:jc w:val="both"/>
    </w:pPr>
    <w:rPr>
      <w:rFonts w:ascii="Arial Narrow" w:hAnsi="Arial Narrow"/>
      <w:sz w:val="22"/>
      <w:szCs w:val="22"/>
    </w:rPr>
  </w:style>
  <w:style w:type="character" w:customStyle="1" w:styleId="OdrkyChar">
    <w:name w:val="Odrážky Char"/>
    <w:aliases w:val="2. úroveň Char"/>
    <w:link w:val="Odrky"/>
    <w:rsid w:val="00334648"/>
    <w:rPr>
      <w:rFonts w:ascii="Arial Narrow" w:hAnsi="Arial Narrow"/>
      <w:sz w:val="22"/>
      <w:szCs w:val="22"/>
    </w:rPr>
  </w:style>
  <w:style w:type="character" w:customStyle="1" w:styleId="TextkomenteChar">
    <w:name w:val="Text komentáře Char"/>
    <w:link w:val="Textkomente"/>
    <w:uiPriority w:val="99"/>
    <w:rsid w:val="00D55FD9"/>
  </w:style>
  <w:style w:type="character" w:styleId="Nevyeenzmnka">
    <w:name w:val="Unresolved Mention"/>
    <w:uiPriority w:val="99"/>
    <w:semiHidden/>
    <w:unhideWhenUsed/>
    <w:rsid w:val="00473591"/>
    <w:rPr>
      <w:color w:val="605E5C"/>
      <w:shd w:val="clear" w:color="auto" w:fill="E1DFDD"/>
    </w:rPr>
  </w:style>
  <w:style w:type="paragraph" w:styleId="Revize">
    <w:name w:val="Revision"/>
    <w:hidden/>
    <w:uiPriority w:val="99"/>
    <w:semiHidden/>
    <w:rsid w:val="00553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57921">
      <w:bodyDiv w:val="1"/>
      <w:marLeft w:val="0"/>
      <w:marRight w:val="0"/>
      <w:marTop w:val="0"/>
      <w:marBottom w:val="0"/>
      <w:divBdr>
        <w:top w:val="none" w:sz="0" w:space="0" w:color="auto"/>
        <w:left w:val="none" w:sz="0" w:space="0" w:color="auto"/>
        <w:bottom w:val="none" w:sz="0" w:space="0" w:color="auto"/>
        <w:right w:val="none" w:sz="0" w:space="0" w:color="auto"/>
      </w:divBdr>
    </w:div>
    <w:div w:id="288904062">
      <w:bodyDiv w:val="1"/>
      <w:marLeft w:val="0"/>
      <w:marRight w:val="0"/>
      <w:marTop w:val="0"/>
      <w:marBottom w:val="0"/>
      <w:divBdr>
        <w:top w:val="none" w:sz="0" w:space="0" w:color="auto"/>
        <w:left w:val="none" w:sz="0" w:space="0" w:color="auto"/>
        <w:bottom w:val="none" w:sz="0" w:space="0" w:color="auto"/>
        <w:right w:val="none" w:sz="0" w:space="0" w:color="auto"/>
      </w:divBdr>
    </w:div>
    <w:div w:id="316303994">
      <w:bodyDiv w:val="1"/>
      <w:marLeft w:val="0"/>
      <w:marRight w:val="0"/>
      <w:marTop w:val="0"/>
      <w:marBottom w:val="0"/>
      <w:divBdr>
        <w:top w:val="none" w:sz="0" w:space="0" w:color="auto"/>
        <w:left w:val="none" w:sz="0" w:space="0" w:color="auto"/>
        <w:bottom w:val="none" w:sz="0" w:space="0" w:color="auto"/>
        <w:right w:val="none" w:sz="0" w:space="0" w:color="auto"/>
      </w:divBdr>
      <w:divsChild>
        <w:div w:id="1598758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0695093">
      <w:bodyDiv w:val="1"/>
      <w:marLeft w:val="0"/>
      <w:marRight w:val="0"/>
      <w:marTop w:val="0"/>
      <w:marBottom w:val="0"/>
      <w:divBdr>
        <w:top w:val="none" w:sz="0" w:space="0" w:color="auto"/>
        <w:left w:val="none" w:sz="0" w:space="0" w:color="auto"/>
        <w:bottom w:val="none" w:sz="0" w:space="0" w:color="auto"/>
        <w:right w:val="none" w:sz="0" w:space="0" w:color="auto"/>
      </w:divBdr>
    </w:div>
    <w:div w:id="38063463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551888482">
          <w:marLeft w:val="0"/>
          <w:marRight w:val="0"/>
          <w:marTop w:val="0"/>
          <w:marBottom w:val="0"/>
          <w:divBdr>
            <w:top w:val="none" w:sz="0" w:space="0" w:color="auto"/>
            <w:left w:val="none" w:sz="0" w:space="0" w:color="auto"/>
            <w:bottom w:val="none" w:sz="0" w:space="0" w:color="auto"/>
            <w:right w:val="none" w:sz="0" w:space="0" w:color="auto"/>
          </w:divBdr>
          <w:divsChild>
            <w:div w:id="673344737">
              <w:marLeft w:val="0"/>
              <w:marRight w:val="0"/>
              <w:marTop w:val="0"/>
              <w:marBottom w:val="0"/>
              <w:divBdr>
                <w:top w:val="single" w:sz="2" w:space="0" w:color="AEBBCC"/>
                <w:left w:val="single" w:sz="6" w:space="0" w:color="AEBBCC"/>
                <w:bottom w:val="single" w:sz="2" w:space="0" w:color="AEBBCC"/>
                <w:right w:val="single" w:sz="6" w:space="0" w:color="AEBBCC"/>
              </w:divBdr>
              <w:divsChild>
                <w:div w:id="533857011">
                  <w:marLeft w:val="0"/>
                  <w:marRight w:val="0"/>
                  <w:marTop w:val="0"/>
                  <w:marBottom w:val="0"/>
                  <w:divBdr>
                    <w:top w:val="none" w:sz="0" w:space="0" w:color="auto"/>
                    <w:left w:val="none" w:sz="0" w:space="0" w:color="auto"/>
                    <w:bottom w:val="none" w:sz="0" w:space="0" w:color="auto"/>
                    <w:right w:val="none" w:sz="0" w:space="0" w:color="auto"/>
                  </w:divBdr>
                  <w:divsChild>
                    <w:div w:id="812723367">
                      <w:marLeft w:val="0"/>
                      <w:marRight w:val="0"/>
                      <w:marTop w:val="0"/>
                      <w:marBottom w:val="0"/>
                      <w:divBdr>
                        <w:top w:val="none" w:sz="0" w:space="0" w:color="auto"/>
                        <w:left w:val="none" w:sz="0" w:space="0" w:color="auto"/>
                        <w:bottom w:val="none" w:sz="0" w:space="0" w:color="auto"/>
                        <w:right w:val="none" w:sz="0" w:space="0" w:color="auto"/>
                      </w:divBdr>
                      <w:divsChild>
                        <w:div w:id="377511800">
                          <w:marLeft w:val="375"/>
                          <w:marRight w:val="0"/>
                          <w:marTop w:val="0"/>
                          <w:marBottom w:val="0"/>
                          <w:divBdr>
                            <w:top w:val="none" w:sz="0" w:space="0" w:color="auto"/>
                            <w:left w:val="none" w:sz="0" w:space="0" w:color="auto"/>
                            <w:bottom w:val="none" w:sz="0" w:space="0" w:color="auto"/>
                            <w:right w:val="none" w:sz="0" w:space="0" w:color="auto"/>
                          </w:divBdr>
                          <w:divsChild>
                            <w:div w:id="9091982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8760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553738324">
          <w:marLeft w:val="0"/>
          <w:marRight w:val="0"/>
          <w:marTop w:val="0"/>
          <w:marBottom w:val="0"/>
          <w:divBdr>
            <w:top w:val="none" w:sz="0" w:space="0" w:color="auto"/>
            <w:left w:val="none" w:sz="0" w:space="0" w:color="auto"/>
            <w:bottom w:val="none" w:sz="0" w:space="0" w:color="auto"/>
            <w:right w:val="none" w:sz="0" w:space="0" w:color="auto"/>
          </w:divBdr>
          <w:divsChild>
            <w:div w:id="298072706">
              <w:marLeft w:val="0"/>
              <w:marRight w:val="0"/>
              <w:marTop w:val="0"/>
              <w:marBottom w:val="0"/>
              <w:divBdr>
                <w:top w:val="single" w:sz="2" w:space="0" w:color="AEBBCC"/>
                <w:left w:val="single" w:sz="6" w:space="0" w:color="AEBBCC"/>
                <w:bottom w:val="single" w:sz="2" w:space="0" w:color="AEBBCC"/>
                <w:right w:val="single" w:sz="6" w:space="0" w:color="AEBBCC"/>
              </w:divBdr>
              <w:divsChild>
                <w:div w:id="1680542171">
                  <w:marLeft w:val="0"/>
                  <w:marRight w:val="0"/>
                  <w:marTop w:val="0"/>
                  <w:marBottom w:val="0"/>
                  <w:divBdr>
                    <w:top w:val="none" w:sz="0" w:space="0" w:color="auto"/>
                    <w:left w:val="none" w:sz="0" w:space="0" w:color="auto"/>
                    <w:bottom w:val="none" w:sz="0" w:space="0" w:color="auto"/>
                    <w:right w:val="none" w:sz="0" w:space="0" w:color="auto"/>
                  </w:divBdr>
                  <w:divsChild>
                    <w:div w:id="1729961058">
                      <w:marLeft w:val="0"/>
                      <w:marRight w:val="0"/>
                      <w:marTop w:val="0"/>
                      <w:marBottom w:val="0"/>
                      <w:divBdr>
                        <w:top w:val="none" w:sz="0" w:space="0" w:color="auto"/>
                        <w:left w:val="none" w:sz="0" w:space="0" w:color="auto"/>
                        <w:bottom w:val="none" w:sz="0" w:space="0" w:color="auto"/>
                        <w:right w:val="none" w:sz="0" w:space="0" w:color="auto"/>
                      </w:divBdr>
                      <w:divsChild>
                        <w:div w:id="2000691325">
                          <w:marLeft w:val="375"/>
                          <w:marRight w:val="0"/>
                          <w:marTop w:val="0"/>
                          <w:marBottom w:val="0"/>
                          <w:divBdr>
                            <w:top w:val="none" w:sz="0" w:space="0" w:color="auto"/>
                            <w:left w:val="none" w:sz="0" w:space="0" w:color="auto"/>
                            <w:bottom w:val="none" w:sz="0" w:space="0" w:color="auto"/>
                            <w:right w:val="none" w:sz="0" w:space="0" w:color="auto"/>
                          </w:divBdr>
                          <w:divsChild>
                            <w:div w:id="10421717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558879">
      <w:bodyDiv w:val="1"/>
      <w:marLeft w:val="0"/>
      <w:marRight w:val="0"/>
      <w:marTop w:val="0"/>
      <w:marBottom w:val="0"/>
      <w:divBdr>
        <w:top w:val="none" w:sz="0" w:space="0" w:color="auto"/>
        <w:left w:val="none" w:sz="0" w:space="0" w:color="auto"/>
        <w:bottom w:val="none" w:sz="0" w:space="0" w:color="auto"/>
        <w:right w:val="none" w:sz="0" w:space="0" w:color="auto"/>
      </w:divBdr>
    </w:div>
    <w:div w:id="917596025">
      <w:bodyDiv w:val="1"/>
      <w:marLeft w:val="0"/>
      <w:marRight w:val="0"/>
      <w:marTop w:val="0"/>
      <w:marBottom w:val="0"/>
      <w:divBdr>
        <w:top w:val="none" w:sz="0" w:space="0" w:color="auto"/>
        <w:left w:val="none" w:sz="0" w:space="0" w:color="auto"/>
        <w:bottom w:val="none" w:sz="0" w:space="0" w:color="auto"/>
        <w:right w:val="none" w:sz="0" w:space="0" w:color="auto"/>
      </w:divBdr>
    </w:div>
    <w:div w:id="1040085342">
      <w:bodyDiv w:val="1"/>
      <w:marLeft w:val="0"/>
      <w:marRight w:val="0"/>
      <w:marTop w:val="0"/>
      <w:marBottom w:val="0"/>
      <w:divBdr>
        <w:top w:val="none" w:sz="0" w:space="0" w:color="auto"/>
        <w:left w:val="none" w:sz="0" w:space="0" w:color="auto"/>
        <w:bottom w:val="none" w:sz="0" w:space="0" w:color="auto"/>
        <w:right w:val="none" w:sz="0" w:space="0" w:color="auto"/>
      </w:divBdr>
    </w:div>
    <w:div w:id="1108895460">
      <w:bodyDiv w:val="1"/>
      <w:marLeft w:val="0"/>
      <w:marRight w:val="0"/>
      <w:marTop w:val="0"/>
      <w:marBottom w:val="0"/>
      <w:divBdr>
        <w:top w:val="none" w:sz="0" w:space="0" w:color="auto"/>
        <w:left w:val="none" w:sz="0" w:space="0" w:color="auto"/>
        <w:bottom w:val="none" w:sz="0" w:space="0" w:color="auto"/>
        <w:right w:val="none" w:sz="0" w:space="0" w:color="auto"/>
      </w:divBdr>
    </w:div>
    <w:div w:id="1369181258">
      <w:bodyDiv w:val="1"/>
      <w:marLeft w:val="0"/>
      <w:marRight w:val="0"/>
      <w:marTop w:val="0"/>
      <w:marBottom w:val="0"/>
      <w:divBdr>
        <w:top w:val="none" w:sz="0" w:space="0" w:color="auto"/>
        <w:left w:val="none" w:sz="0" w:space="0" w:color="auto"/>
        <w:bottom w:val="none" w:sz="0" w:space="0" w:color="auto"/>
        <w:right w:val="none" w:sz="0" w:space="0" w:color="auto"/>
      </w:divBdr>
    </w:div>
    <w:div w:id="1794400559">
      <w:bodyDiv w:val="1"/>
      <w:marLeft w:val="0"/>
      <w:marRight w:val="0"/>
      <w:marTop w:val="0"/>
      <w:marBottom w:val="0"/>
      <w:divBdr>
        <w:top w:val="none" w:sz="0" w:space="0" w:color="auto"/>
        <w:left w:val="none" w:sz="0" w:space="0" w:color="auto"/>
        <w:bottom w:val="none" w:sz="0" w:space="0" w:color="auto"/>
        <w:right w:val="none" w:sz="0" w:space="0" w:color="auto"/>
      </w:divBdr>
    </w:div>
    <w:div w:id="1889030152">
      <w:bodyDiv w:val="1"/>
      <w:marLeft w:val="0"/>
      <w:marRight w:val="0"/>
      <w:marTop w:val="0"/>
      <w:marBottom w:val="0"/>
      <w:divBdr>
        <w:top w:val="none" w:sz="0" w:space="0" w:color="auto"/>
        <w:left w:val="none" w:sz="0" w:space="0" w:color="auto"/>
        <w:bottom w:val="none" w:sz="0" w:space="0" w:color="auto"/>
        <w:right w:val="none" w:sz="0" w:space="0" w:color="auto"/>
      </w:divBdr>
    </w:div>
    <w:div w:id="2025552788">
      <w:bodyDiv w:val="1"/>
      <w:marLeft w:val="0"/>
      <w:marRight w:val="0"/>
      <w:marTop w:val="0"/>
      <w:marBottom w:val="0"/>
      <w:divBdr>
        <w:top w:val="none" w:sz="0" w:space="0" w:color="auto"/>
        <w:left w:val="none" w:sz="0" w:space="0" w:color="auto"/>
        <w:bottom w:val="none" w:sz="0" w:space="0" w:color="auto"/>
        <w:right w:val="none" w:sz="0" w:space="0" w:color="auto"/>
      </w:divBdr>
    </w:div>
    <w:div w:id="2069722290">
      <w:bodyDiv w:val="1"/>
      <w:marLeft w:val="0"/>
      <w:marRight w:val="0"/>
      <w:marTop w:val="0"/>
      <w:marBottom w:val="0"/>
      <w:divBdr>
        <w:top w:val="none" w:sz="0" w:space="0" w:color="auto"/>
        <w:left w:val="none" w:sz="0" w:space="0" w:color="auto"/>
        <w:bottom w:val="none" w:sz="0" w:space="0" w:color="auto"/>
        <w:right w:val="none" w:sz="0" w:space="0" w:color="auto"/>
      </w:divBdr>
    </w:div>
    <w:div w:id="212449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latova@med.muni.cz" TargetMode="External"/><Relationship Id="rId13" Type="http://schemas.openxmlformats.org/officeDocument/2006/relationships/hyperlink" Target="mailto:michaela.valova@med.muni.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footer6.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DECEE-6CF4-4234-BE3D-9888F5C7B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5437</Words>
  <Characters>32084</Characters>
  <Application>Microsoft Office Word</Application>
  <DocSecurity>0</DocSecurity>
  <Lines>267</Lines>
  <Paragraphs>74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vt:lpstr>
      <vt:lpstr>Smlouva</vt:lpstr>
    </vt:vector>
  </TitlesOfParts>
  <Company>SMJ s.r.o.</Company>
  <LinksUpToDate>false</LinksUpToDate>
  <CharactersWithSpaces>37447</CharactersWithSpaces>
  <SharedDoc>false</SharedDoc>
  <HLinks>
    <vt:vector size="24" baseType="variant">
      <vt:variant>
        <vt:i4>8257623</vt:i4>
      </vt:variant>
      <vt:variant>
        <vt:i4>78</vt:i4>
      </vt:variant>
      <vt:variant>
        <vt:i4>0</vt:i4>
      </vt:variant>
      <vt:variant>
        <vt:i4>5</vt:i4>
      </vt:variant>
      <vt:variant>
        <vt:lpwstr>mailto:michaela.valova@med.muni.cz</vt:lpwstr>
      </vt:variant>
      <vt:variant>
        <vt:lpwstr/>
      </vt:variant>
      <vt:variant>
        <vt:i4>2228301</vt:i4>
      </vt:variant>
      <vt:variant>
        <vt:i4>6</vt:i4>
      </vt:variant>
      <vt:variant>
        <vt:i4>0</vt:i4>
      </vt:variant>
      <vt:variant>
        <vt:i4>5</vt:i4>
      </vt:variant>
      <vt:variant>
        <vt:lpwstr>mailto:pvidlak@med.muni.cz</vt:lpwstr>
      </vt:variant>
      <vt:variant>
        <vt:lpwstr/>
      </vt:variant>
      <vt:variant>
        <vt:i4>524392</vt:i4>
      </vt:variant>
      <vt:variant>
        <vt:i4>3</vt:i4>
      </vt:variant>
      <vt:variant>
        <vt:i4>0</vt:i4>
      </vt:variant>
      <vt:variant>
        <vt:i4>5</vt:i4>
      </vt:variant>
      <vt:variant>
        <vt:lpwstr>mailto:pilatova@med.muni.cz</vt:lpwstr>
      </vt:variant>
      <vt:variant>
        <vt:lpwstr/>
      </vt:variant>
      <vt:variant>
        <vt:i4>524392</vt:i4>
      </vt:variant>
      <vt:variant>
        <vt:i4>0</vt:i4>
      </vt:variant>
      <vt:variant>
        <vt:i4>0</vt:i4>
      </vt:variant>
      <vt:variant>
        <vt:i4>5</vt:i4>
      </vt:variant>
      <vt:variant>
        <vt:lpwstr>mailto:pilatova@med.muni.cz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SMJ s.r.o.</dc:creator>
  <cp:keywords/>
  <dc:description/>
  <cp:lastModifiedBy>Jana Sadílková</cp:lastModifiedBy>
  <cp:revision>32</cp:revision>
  <cp:lastPrinted>2016-09-14T08:13:00Z</cp:lastPrinted>
  <dcterms:created xsi:type="dcterms:W3CDTF">2025-10-08T08:00:00Z</dcterms:created>
  <dcterms:modified xsi:type="dcterms:W3CDTF">2025-11-07T06:58:00Z</dcterms:modified>
</cp:coreProperties>
</file>