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69F5" w14:textId="77777777" w:rsidR="00F575B2" w:rsidRPr="001E0B12" w:rsidRDefault="005C13C5">
      <w:pPr>
        <w:rPr>
          <w:rFonts w:ascii="Times New Roman" w:hAnsi="Times New Roman" w:cs="Times New Roman"/>
          <w:b/>
          <w:sz w:val="24"/>
        </w:rPr>
      </w:pPr>
      <w:r w:rsidRPr="001E0B12">
        <w:rPr>
          <w:rFonts w:ascii="Times New Roman" w:hAnsi="Times New Roman" w:cs="Times New Roman"/>
          <w:b/>
          <w:sz w:val="24"/>
        </w:rPr>
        <w:t>Příloha č. 1 -  Technické podmínky a Technická specifikace nabízeného plnění</w:t>
      </w:r>
    </w:p>
    <w:p w14:paraId="65464347" w14:textId="1D4BB000" w:rsidR="00057730" w:rsidRPr="00C54B39" w:rsidRDefault="005C13C5" w:rsidP="00C54B39">
      <w:pPr>
        <w:jc w:val="both"/>
        <w:rPr>
          <w:rFonts w:ascii="Times New Roman" w:hAnsi="Times New Roman" w:cs="Times New Roman"/>
        </w:rPr>
      </w:pPr>
      <w:r w:rsidRPr="001E0B12">
        <w:rPr>
          <w:rFonts w:ascii="Times New Roman" w:hAnsi="Times New Roman" w:cs="Times New Roman"/>
          <w:sz w:val="24"/>
        </w:rPr>
        <w:t xml:space="preserve">(do žlutě podbarvených formulářových polí </w:t>
      </w:r>
      <w:r w:rsidRPr="00C54B39">
        <w:rPr>
          <w:rFonts w:ascii="Times New Roman" w:hAnsi="Times New Roman" w:cs="Times New Roman"/>
          <w:sz w:val="24"/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54B39">
        <w:rPr>
          <w:rFonts w:ascii="Times New Roman" w:hAnsi="Times New Roman" w:cs="Times New Roman"/>
          <w:sz w:val="24"/>
          <w:highlight w:val="yellow"/>
        </w:rPr>
        <w:instrText xml:space="preserve"> FORMTEXT </w:instrText>
      </w:r>
      <w:r w:rsidRPr="00C54B39">
        <w:rPr>
          <w:rFonts w:ascii="Times New Roman" w:hAnsi="Times New Roman" w:cs="Times New Roman"/>
          <w:sz w:val="24"/>
          <w:highlight w:val="yellow"/>
        </w:rPr>
      </w:r>
      <w:r w:rsidRPr="00C54B39">
        <w:rPr>
          <w:rFonts w:ascii="Times New Roman" w:hAnsi="Times New Roman" w:cs="Times New Roman"/>
          <w:sz w:val="24"/>
          <w:highlight w:val="yellow"/>
        </w:rPr>
        <w:fldChar w:fldCharType="separate"/>
      </w:r>
      <w:r w:rsidRPr="00C54B39">
        <w:rPr>
          <w:rFonts w:ascii="Times New Roman" w:hAnsi="Times New Roman" w:cs="Times New Roman"/>
          <w:noProof/>
          <w:sz w:val="24"/>
          <w:highlight w:val="yellow"/>
        </w:rPr>
        <w:t> </w:t>
      </w:r>
      <w:r w:rsidRPr="00C54B39">
        <w:rPr>
          <w:rFonts w:ascii="Times New Roman" w:hAnsi="Times New Roman" w:cs="Times New Roman"/>
          <w:noProof/>
          <w:sz w:val="24"/>
          <w:highlight w:val="yellow"/>
        </w:rPr>
        <w:t> </w:t>
      </w:r>
      <w:r w:rsidRPr="00C54B39">
        <w:rPr>
          <w:rFonts w:ascii="Times New Roman" w:hAnsi="Times New Roman" w:cs="Times New Roman"/>
          <w:noProof/>
          <w:sz w:val="24"/>
          <w:highlight w:val="yellow"/>
        </w:rPr>
        <w:t> </w:t>
      </w:r>
      <w:r w:rsidRPr="00C54B39">
        <w:rPr>
          <w:rFonts w:ascii="Times New Roman" w:hAnsi="Times New Roman" w:cs="Times New Roman"/>
          <w:noProof/>
          <w:sz w:val="24"/>
          <w:highlight w:val="yellow"/>
        </w:rPr>
        <w:t> </w:t>
      </w:r>
      <w:r w:rsidRPr="00C54B39">
        <w:rPr>
          <w:rFonts w:ascii="Times New Roman" w:hAnsi="Times New Roman" w:cs="Times New Roman"/>
          <w:noProof/>
          <w:sz w:val="24"/>
          <w:highlight w:val="yellow"/>
        </w:rPr>
        <w:t> </w:t>
      </w:r>
      <w:r w:rsidRPr="00C54B39">
        <w:rPr>
          <w:rFonts w:ascii="Times New Roman" w:hAnsi="Times New Roman" w:cs="Times New Roman"/>
          <w:sz w:val="24"/>
          <w:highlight w:val="yellow"/>
        </w:rPr>
        <w:fldChar w:fldCharType="end"/>
      </w:r>
      <w:r w:rsidRPr="00C54B39">
        <w:rPr>
          <w:rFonts w:ascii="Times New Roman" w:hAnsi="Times New Roman" w:cs="Times New Roman"/>
          <w:sz w:val="24"/>
        </w:rPr>
        <w:t xml:space="preserve"> uchazeč vyplní konkrétní parametry nabízeného </w:t>
      </w:r>
      <w:r w:rsidR="00057730" w:rsidRPr="00C54B39">
        <w:rPr>
          <w:rFonts w:ascii="Times New Roman" w:hAnsi="Times New Roman" w:cs="Times New Roman"/>
          <w:sz w:val="24"/>
        </w:rPr>
        <w:t xml:space="preserve">užitkového </w:t>
      </w:r>
      <w:r w:rsidRPr="00C54B39">
        <w:rPr>
          <w:rFonts w:ascii="Times New Roman" w:hAnsi="Times New Roman" w:cs="Times New Roman"/>
          <w:sz w:val="24"/>
        </w:rPr>
        <w:t>automobilu)</w:t>
      </w:r>
      <w:r w:rsidR="00057730" w:rsidRPr="00C54B39">
        <w:rPr>
          <w:rFonts w:ascii="Times New Roman" w:hAnsi="Times New Roman" w:cs="Times New Roman"/>
          <w:sz w:val="24"/>
        </w:rPr>
        <w:t xml:space="preserve">. </w:t>
      </w:r>
      <w:r w:rsidR="00057730" w:rsidRPr="00C54B39">
        <w:rPr>
          <w:rFonts w:ascii="Times New Roman" w:hAnsi="Times New Roman" w:cs="Times New Roman"/>
        </w:rPr>
        <w:t>Níže uvedené parametry jsou stanoveny jako minimálně požadované, dodavatel (Prodávající) může nabídnout automobil s parametry stejnými či lepšími, než jsou parametry minimálně požadované:</w:t>
      </w:r>
    </w:p>
    <w:p w14:paraId="13D5AF54" w14:textId="2EB4B310" w:rsidR="005C13C5" w:rsidRPr="00C54B39" w:rsidRDefault="005C13C5" w:rsidP="00A574AF">
      <w:pPr>
        <w:jc w:val="both"/>
        <w:rPr>
          <w:rFonts w:ascii="Times New Roman" w:hAnsi="Times New Roman" w:cs="Times New Roman"/>
          <w:sz w:val="24"/>
        </w:rPr>
      </w:pPr>
    </w:p>
    <w:p w14:paraId="05842560" w14:textId="432C0AD3" w:rsidR="00057730" w:rsidRPr="00C54B39" w:rsidRDefault="00057730" w:rsidP="00A574AF">
      <w:pPr>
        <w:jc w:val="both"/>
        <w:rPr>
          <w:rFonts w:ascii="Times New Roman" w:hAnsi="Times New Roman" w:cs="Times New Roman"/>
          <w:b/>
          <w:sz w:val="24"/>
        </w:rPr>
      </w:pPr>
      <w:r w:rsidRPr="00C54B39">
        <w:rPr>
          <w:rFonts w:ascii="Times New Roman" w:hAnsi="Times New Roman" w:cs="Times New Roman"/>
          <w:b/>
          <w:sz w:val="24"/>
        </w:rPr>
        <w:t>Obecné požadavky na užitkový automobil jako celek:</w:t>
      </w:r>
    </w:p>
    <w:p w14:paraId="7D689A10" w14:textId="4F737EAB" w:rsidR="00057730" w:rsidRPr="00C54B39" w:rsidRDefault="003F6B93" w:rsidP="00A574AF">
      <w:pPr>
        <w:jc w:val="both"/>
        <w:rPr>
          <w:rFonts w:ascii="Times New Roman" w:hAnsi="Times New Roman" w:cs="Times New Roman"/>
        </w:rPr>
      </w:pPr>
      <w:r w:rsidRPr="00C54B39">
        <w:rPr>
          <w:rFonts w:ascii="Times New Roman" w:hAnsi="Times New Roman" w:cs="Times New Roman"/>
          <w:lang w:eastAsia="cs-CZ"/>
        </w:rPr>
        <w:t>Skříňové vozidlo kategorie N1 v provedení s</w:t>
      </w:r>
      <w:r w:rsidR="00435A3E" w:rsidRPr="00C54B39">
        <w:rPr>
          <w:rFonts w:ascii="Times New Roman" w:hAnsi="Times New Roman" w:cs="Times New Roman"/>
          <w:lang w:eastAsia="cs-CZ"/>
        </w:rPr>
        <w:t> ventilací a </w:t>
      </w:r>
      <w:r w:rsidR="00065377" w:rsidRPr="00C54B39">
        <w:rPr>
          <w:rFonts w:ascii="Times New Roman" w:hAnsi="Times New Roman" w:cs="Times New Roman"/>
          <w:lang w:eastAsia="cs-CZ"/>
        </w:rPr>
        <w:t>klimatizací</w:t>
      </w:r>
      <w:r w:rsidR="00435A3E" w:rsidRPr="00C54B39">
        <w:rPr>
          <w:rFonts w:ascii="Times New Roman" w:hAnsi="Times New Roman" w:cs="Times New Roman"/>
          <w:lang w:eastAsia="cs-CZ"/>
        </w:rPr>
        <w:t xml:space="preserve"> </w:t>
      </w:r>
      <w:r w:rsidR="00065377" w:rsidRPr="00C54B39">
        <w:rPr>
          <w:rFonts w:ascii="Times New Roman" w:hAnsi="Times New Roman" w:cs="Times New Roman"/>
          <w:lang w:eastAsia="cs-CZ"/>
        </w:rPr>
        <w:t>nákladového prostoru</w:t>
      </w:r>
      <w:r w:rsidRPr="00C54B39">
        <w:rPr>
          <w:rFonts w:ascii="Times New Roman" w:hAnsi="Times New Roman" w:cs="Times New Roman"/>
          <w:lang w:eastAsia="cs-CZ"/>
        </w:rPr>
        <w:t xml:space="preserve"> </w:t>
      </w:r>
      <w:r w:rsidR="00A72D1D" w:rsidRPr="00C54B39">
        <w:rPr>
          <w:rFonts w:ascii="Times New Roman" w:hAnsi="Times New Roman" w:cs="Times New Roman"/>
        </w:rPr>
        <w:t>bude slo</w:t>
      </w:r>
      <w:r w:rsidR="00003B8B" w:rsidRPr="00C54B39">
        <w:rPr>
          <w:rFonts w:ascii="Times New Roman" w:hAnsi="Times New Roman" w:cs="Times New Roman"/>
        </w:rPr>
        <w:t>u</w:t>
      </w:r>
      <w:r w:rsidR="00A72D1D" w:rsidRPr="00C54B39">
        <w:rPr>
          <w:rFonts w:ascii="Times New Roman" w:hAnsi="Times New Roman" w:cs="Times New Roman"/>
        </w:rPr>
        <w:t>žit zejména pro přepravu laboratorních myší a potkanů ke koncovým odběratelům zadavatele.</w:t>
      </w:r>
      <w:r w:rsidR="00B03A1E" w:rsidRPr="00C54B39">
        <w:rPr>
          <w:rFonts w:ascii="Times New Roman" w:hAnsi="Times New Roman" w:cs="Times New Roman"/>
        </w:rPr>
        <w:t xml:space="preserve"> </w:t>
      </w:r>
      <w:r w:rsidR="0029247C" w:rsidRPr="00C54B39">
        <w:rPr>
          <w:rFonts w:ascii="Times New Roman" w:hAnsi="Times New Roman" w:cs="Times New Roman"/>
        </w:rPr>
        <w:t>Podstatou klimatizační jednotky</w:t>
      </w:r>
      <w:r w:rsidR="00435A3E" w:rsidRPr="00C54B39">
        <w:rPr>
          <w:rFonts w:ascii="Times New Roman" w:hAnsi="Times New Roman" w:cs="Times New Roman"/>
        </w:rPr>
        <w:t xml:space="preserve"> a ventilace</w:t>
      </w:r>
      <w:r w:rsidR="0029247C" w:rsidRPr="00C54B39">
        <w:rPr>
          <w:rFonts w:ascii="Times New Roman" w:hAnsi="Times New Roman" w:cs="Times New Roman"/>
        </w:rPr>
        <w:t xml:space="preserve"> je zajistit v nákladovém prostoru vyhovující teplotní</w:t>
      </w:r>
      <w:r w:rsidR="00435A3E" w:rsidRPr="00C54B39">
        <w:rPr>
          <w:rFonts w:ascii="Times New Roman" w:hAnsi="Times New Roman" w:cs="Times New Roman"/>
        </w:rPr>
        <w:t xml:space="preserve"> a klimatické</w:t>
      </w:r>
      <w:r w:rsidR="0029247C" w:rsidRPr="00C54B39">
        <w:rPr>
          <w:rFonts w:ascii="Times New Roman" w:hAnsi="Times New Roman" w:cs="Times New Roman"/>
        </w:rPr>
        <w:t xml:space="preserve"> podmínky pro přepravu laboratorních myší a potkanů, a to jak v letních tak i v zimních měsících.</w:t>
      </w:r>
      <w:r w:rsidR="00435A3E" w:rsidRPr="00C54B39">
        <w:rPr>
          <w:rFonts w:ascii="Times New Roman" w:hAnsi="Times New Roman" w:cs="Times New Roman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8E2AB3" w:rsidRPr="00755399" w14:paraId="1A1ACEFC" w14:textId="77777777" w:rsidTr="009B3281">
        <w:trPr>
          <w:trHeight w:val="574"/>
        </w:trPr>
        <w:tc>
          <w:tcPr>
            <w:tcW w:w="9067" w:type="dxa"/>
            <w:gridSpan w:val="2"/>
            <w:shd w:val="clear" w:color="auto" w:fill="92D050"/>
            <w:vAlign w:val="center"/>
          </w:tcPr>
          <w:p w14:paraId="07B3DC65" w14:textId="7BABB89A" w:rsidR="008E2AB3" w:rsidRPr="0064773D" w:rsidRDefault="003B42A1" w:rsidP="00003B8B">
            <w:pPr>
              <w:spacing w:before="60" w:after="6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Nákladní</w:t>
            </w:r>
            <w:r w:rsidR="003F6B93">
              <w:rPr>
                <w:rFonts w:ascii="Calibri" w:hAnsi="Calibri" w:cs="Times New Roman"/>
                <w:b/>
                <w:sz w:val="24"/>
                <w:szCs w:val="24"/>
              </w:rPr>
              <w:t xml:space="preserve"> skříňový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E2AB3" w:rsidRPr="0064773D">
              <w:rPr>
                <w:rFonts w:ascii="Calibri" w:hAnsi="Calibri" w:cs="Times New Roman"/>
                <w:b/>
                <w:sz w:val="24"/>
                <w:szCs w:val="24"/>
              </w:rPr>
              <w:t xml:space="preserve">automobil </w:t>
            </w:r>
            <w:r w:rsidR="00003B8B">
              <w:rPr>
                <w:rFonts w:ascii="Calibri" w:hAnsi="Calibri" w:cs="Times New Roman"/>
                <w:b/>
                <w:sz w:val="24"/>
                <w:szCs w:val="24"/>
              </w:rPr>
              <w:t>s klimatizovaného nákladového</w:t>
            </w:r>
            <w:r w:rsidR="003F6B93">
              <w:rPr>
                <w:rFonts w:ascii="Calibri" w:hAnsi="Calibri" w:cs="Times New Roman"/>
                <w:b/>
                <w:sz w:val="24"/>
                <w:szCs w:val="24"/>
              </w:rPr>
              <w:t xml:space="preserve"> prostoru</w:t>
            </w:r>
          </w:p>
        </w:tc>
      </w:tr>
      <w:tr w:rsidR="005C13C5" w:rsidRPr="00755399" w14:paraId="01CF311E" w14:textId="77777777" w:rsidTr="0064773D">
        <w:trPr>
          <w:trHeight w:val="553"/>
        </w:trPr>
        <w:tc>
          <w:tcPr>
            <w:tcW w:w="3823" w:type="dxa"/>
            <w:shd w:val="clear" w:color="auto" w:fill="92D050"/>
            <w:vAlign w:val="center"/>
          </w:tcPr>
          <w:p w14:paraId="1183472E" w14:textId="77777777" w:rsidR="005C13C5" w:rsidRPr="0064773D" w:rsidRDefault="005C13C5" w:rsidP="005C13C5">
            <w:pPr>
              <w:pStyle w:val="Nadpis3"/>
              <w:numPr>
                <w:ilvl w:val="0"/>
                <w:numId w:val="0"/>
              </w:numPr>
              <w:spacing w:before="60" w:after="60"/>
              <w:jc w:val="left"/>
              <w:rPr>
                <w:rFonts w:cs="Times New Roman"/>
              </w:rPr>
            </w:pPr>
            <w:r w:rsidRPr="0064773D">
              <w:rPr>
                <w:rFonts w:cs="Times New Roman"/>
              </w:rPr>
              <w:t>Počet kusů:</w:t>
            </w:r>
          </w:p>
        </w:tc>
        <w:tc>
          <w:tcPr>
            <w:tcW w:w="5244" w:type="dxa"/>
            <w:shd w:val="clear" w:color="auto" w:fill="92D050"/>
            <w:vAlign w:val="center"/>
          </w:tcPr>
          <w:p w14:paraId="744E7AF0" w14:textId="77777777" w:rsidR="005C13C5" w:rsidRPr="0064773D" w:rsidRDefault="005C13C5" w:rsidP="00B71BF5">
            <w:pPr>
              <w:pStyle w:val="Nadpis3"/>
              <w:numPr>
                <w:ilvl w:val="0"/>
                <w:numId w:val="0"/>
              </w:numPr>
              <w:spacing w:before="60" w:after="60"/>
              <w:jc w:val="center"/>
              <w:rPr>
                <w:rFonts w:cs="Times New Roman"/>
              </w:rPr>
            </w:pPr>
            <w:r w:rsidRPr="0064773D">
              <w:rPr>
                <w:rFonts w:cs="Times New Roman"/>
                <w:b/>
              </w:rPr>
              <w:t>1 ks</w:t>
            </w:r>
          </w:p>
        </w:tc>
      </w:tr>
      <w:tr w:rsidR="005C13C5" w:rsidRPr="00755399" w14:paraId="3FACC9BE" w14:textId="77777777" w:rsidTr="0064773D">
        <w:trPr>
          <w:trHeight w:val="512"/>
        </w:trPr>
        <w:tc>
          <w:tcPr>
            <w:tcW w:w="3823" w:type="dxa"/>
            <w:vAlign w:val="center"/>
          </w:tcPr>
          <w:p w14:paraId="049BFCFB" w14:textId="77777777" w:rsidR="005C13C5" w:rsidRPr="0064773D" w:rsidRDefault="005C13C5" w:rsidP="000C3FAB">
            <w:pPr>
              <w:pStyle w:val="Nadpis3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  <w:r w:rsidRPr="0064773D">
              <w:rPr>
                <w:rFonts w:cs="Times New Roman"/>
              </w:rPr>
              <w:t>Výrobce: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44DBAF" w14:textId="77777777" w:rsidR="005C13C5" w:rsidRPr="0000103E" w:rsidRDefault="005C13C5" w:rsidP="000C3FAB">
            <w:pPr>
              <w:rPr>
                <w:rFonts w:ascii="Calibri" w:hAnsi="Calibri"/>
                <w:sz w:val="24"/>
                <w:szCs w:val="24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</w:tr>
      <w:tr w:rsidR="005C13C5" w:rsidRPr="00755399" w14:paraId="6F16942B" w14:textId="77777777" w:rsidTr="0064773D">
        <w:trPr>
          <w:trHeight w:val="512"/>
        </w:trPr>
        <w:tc>
          <w:tcPr>
            <w:tcW w:w="3823" w:type="dxa"/>
            <w:vAlign w:val="center"/>
          </w:tcPr>
          <w:p w14:paraId="62C44E6B" w14:textId="77777777" w:rsidR="005C13C5" w:rsidRPr="0064773D" w:rsidRDefault="0064773D" w:rsidP="0064773D">
            <w:pPr>
              <w:pStyle w:val="Nadpis3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  <w:r w:rsidRPr="0064773D">
              <w:rPr>
                <w:rFonts w:cs="Times New Roman"/>
              </w:rPr>
              <w:t>Model  - Typové/výrobní označení: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0015B41" w14:textId="77777777" w:rsidR="005C13C5" w:rsidRPr="0000103E" w:rsidRDefault="005C13C5" w:rsidP="000C3FAB">
            <w:pPr>
              <w:rPr>
                <w:rFonts w:ascii="Calibri" w:hAnsi="Calibri"/>
                <w:sz w:val="24"/>
                <w:szCs w:val="24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503F215E" w14:textId="77777777" w:rsidR="005C13C5" w:rsidRDefault="005C13C5">
      <w:pPr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686"/>
        <w:gridCol w:w="2399"/>
      </w:tblGrid>
      <w:tr w:rsidR="00D440D1" w14:paraId="7FDEC761" w14:textId="77777777" w:rsidTr="00D440D1">
        <w:trPr>
          <w:trHeight w:val="1075"/>
        </w:trPr>
        <w:tc>
          <w:tcPr>
            <w:tcW w:w="6663" w:type="dxa"/>
            <w:gridSpan w:val="2"/>
            <w:shd w:val="clear" w:color="auto" w:fill="92D050"/>
            <w:vAlign w:val="center"/>
          </w:tcPr>
          <w:p w14:paraId="73B8EF13" w14:textId="78D78E7D" w:rsidR="00D440D1" w:rsidRPr="0064773D" w:rsidRDefault="00D440D1" w:rsidP="00D440D1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5C13C5">
              <w:rPr>
                <w:rFonts w:ascii="Times New Roman" w:hAnsi="Times New Roman" w:cs="Times New Roman"/>
                <w:b/>
                <w:sz w:val="24"/>
              </w:rPr>
              <w:t>Technické podmínky</w:t>
            </w:r>
          </w:p>
        </w:tc>
        <w:tc>
          <w:tcPr>
            <w:tcW w:w="2399" w:type="dxa"/>
            <w:shd w:val="clear" w:color="auto" w:fill="92D050"/>
            <w:vAlign w:val="center"/>
          </w:tcPr>
          <w:p w14:paraId="18B8AD58" w14:textId="2CD36BED" w:rsidR="00D440D1" w:rsidRPr="00D440D1" w:rsidRDefault="00D440D1" w:rsidP="00D440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13C5">
              <w:rPr>
                <w:rFonts w:ascii="Times New Roman" w:hAnsi="Times New Roman" w:cs="Times New Roman"/>
                <w:b/>
                <w:sz w:val="24"/>
              </w:rPr>
              <w:t>Technická specifikace nabízeného plnění</w:t>
            </w:r>
          </w:p>
        </w:tc>
      </w:tr>
      <w:tr w:rsidR="007E2CF3" w14:paraId="738A19A0" w14:textId="77777777" w:rsidTr="00C54B39"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0EFF4C8" w14:textId="77777777" w:rsidR="007E2CF3" w:rsidRPr="0064773D" w:rsidRDefault="007E2CF3" w:rsidP="007E2CF3">
            <w:pPr>
              <w:spacing w:before="120" w:after="120"/>
              <w:rPr>
                <w:rFonts w:ascii="Arial Narrow" w:hAnsi="Arial Narrow" w:cs="Times New Roman"/>
                <w:b/>
                <w:sz w:val="24"/>
              </w:rPr>
            </w:pPr>
            <w:r w:rsidRPr="0000103E">
              <w:rPr>
                <w:rFonts w:ascii="Arial Narrow" w:hAnsi="Arial Narrow" w:cs="Times New Roman"/>
                <w:b/>
                <w:sz w:val="24"/>
              </w:rPr>
              <w:t>Technické parametry</w:t>
            </w:r>
            <w:r>
              <w:rPr>
                <w:rFonts w:ascii="Arial Narrow" w:hAnsi="Arial Narrow" w:cs="Times New Roman"/>
                <w:b/>
                <w:sz w:val="24"/>
              </w:rPr>
              <w:t>, v</w:t>
            </w:r>
            <w:r w:rsidRPr="0064773D">
              <w:rPr>
                <w:rFonts w:ascii="Arial Narrow" w:hAnsi="Arial Narrow" w:cs="Times New Roman"/>
                <w:b/>
                <w:sz w:val="24"/>
              </w:rPr>
              <w:t>lastnosti a výbava vozidla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E6A22" w14:textId="77777777" w:rsidR="007E2CF3" w:rsidRPr="0064773D" w:rsidRDefault="007E2CF3" w:rsidP="007E2CF3">
            <w:pPr>
              <w:spacing w:before="120" w:after="120"/>
              <w:rPr>
                <w:rFonts w:ascii="Arial Narrow" w:hAnsi="Arial Narrow" w:cs="Times New Roman"/>
                <w:b/>
                <w:sz w:val="24"/>
              </w:rPr>
            </w:pPr>
            <w:r w:rsidRPr="0064773D">
              <w:rPr>
                <w:rFonts w:ascii="Arial Narrow" w:hAnsi="Arial Narrow" w:cs="Times New Roman"/>
                <w:b/>
                <w:sz w:val="24"/>
              </w:rPr>
              <w:t>Požadované zadání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A6D25" w14:textId="05D5EC87" w:rsidR="007E2CF3" w:rsidRPr="0064773D" w:rsidRDefault="007E2CF3" w:rsidP="00C54B39">
            <w:pPr>
              <w:spacing w:before="120" w:after="120"/>
              <w:rPr>
                <w:rFonts w:ascii="Arial Narrow" w:hAnsi="Arial Narrow" w:cs="Times New Roman"/>
                <w:b/>
                <w:sz w:val="24"/>
              </w:rPr>
            </w:pPr>
            <w:r w:rsidRPr="0064773D">
              <w:rPr>
                <w:rFonts w:ascii="Arial Narrow" w:hAnsi="Arial Narrow" w:cs="Times New Roman"/>
                <w:b/>
                <w:sz w:val="24"/>
              </w:rPr>
              <w:t xml:space="preserve">Nabídka </w:t>
            </w:r>
            <w:r w:rsidR="001E0B12">
              <w:rPr>
                <w:rFonts w:ascii="Arial Narrow" w:hAnsi="Arial Narrow" w:cs="Times New Roman"/>
                <w:b/>
                <w:sz w:val="24"/>
              </w:rPr>
              <w:t>účastníka</w:t>
            </w:r>
          </w:p>
        </w:tc>
      </w:tr>
      <w:tr w:rsidR="007E2CF3" w14:paraId="0FB0ACE4" w14:textId="77777777" w:rsidTr="00C54B39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612A1" w14:textId="3518FCEA" w:rsidR="007E2CF3" w:rsidRPr="0064773D" w:rsidRDefault="007E2CF3" w:rsidP="007E2CF3">
            <w:pPr>
              <w:spacing w:before="120" w:after="120"/>
              <w:rPr>
                <w:rFonts w:cs="Times New Roman"/>
              </w:rPr>
            </w:pPr>
            <w:r w:rsidRPr="0064773D">
              <w:rPr>
                <w:rFonts w:cs="Times New Roman"/>
              </w:rPr>
              <w:t>Provedení</w:t>
            </w:r>
            <w:r w:rsidR="003F6B93">
              <w:rPr>
                <w:rFonts w:cs="Times New Roman"/>
              </w:rPr>
              <w:t xml:space="preserve"> karoserie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5592" w14:textId="0FA81982" w:rsidR="007E2CF3" w:rsidRPr="0064773D" w:rsidRDefault="00904332" w:rsidP="00057730">
            <w:pPr>
              <w:tabs>
                <w:tab w:val="left" w:pos="1605"/>
              </w:tabs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Dodávka</w:t>
            </w:r>
            <w:r w:rsidR="00057730">
              <w:rPr>
                <w:rFonts w:cs="Times New Roman"/>
              </w:rPr>
              <w:t xml:space="preserve"> – nákladní skříňový automobil</w:t>
            </w:r>
          </w:p>
        </w:tc>
      </w:tr>
      <w:tr w:rsidR="003F6B93" w14:paraId="605B24CB" w14:textId="77777777" w:rsidTr="009D41E3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C8137" w14:textId="0654F990" w:rsidR="003F6B93" w:rsidRPr="0064773D" w:rsidRDefault="003F6B93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klimatizovaný nákladní prostor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D50E" w14:textId="0BA269B1" w:rsidR="003F6B93" w:rsidRDefault="003F6B93" w:rsidP="00F97E9B">
            <w:pPr>
              <w:tabs>
                <w:tab w:val="left" w:pos="1605"/>
              </w:tabs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63EF1" w14:paraId="4726D074" w14:textId="77777777" w:rsidTr="00C54B39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9BE82" w14:textId="5B8701D9" w:rsidR="00663EF1" w:rsidRPr="0064773D" w:rsidRDefault="00663EF1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Kategorie vozidla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7E0F" w14:textId="7E38A851" w:rsidR="00663EF1" w:rsidRDefault="00663EF1" w:rsidP="007E2CF3">
            <w:pPr>
              <w:tabs>
                <w:tab w:val="left" w:pos="1605"/>
              </w:tabs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N1</w:t>
            </w:r>
          </w:p>
        </w:tc>
      </w:tr>
      <w:tr w:rsidR="007E2CF3" w14:paraId="11862D07" w14:textId="77777777" w:rsidTr="00C54B39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55B0F" w14:textId="77777777" w:rsidR="007E2CF3" w:rsidRPr="0064773D" w:rsidRDefault="00E54023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7E2CF3" w:rsidRPr="0064773D">
              <w:rPr>
                <w:rFonts w:cs="Times New Roman"/>
              </w:rPr>
              <w:t>ok výroby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F2B8" w14:textId="2F79D715" w:rsidR="007E2CF3" w:rsidRPr="0064773D" w:rsidRDefault="00904332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</w:tr>
      <w:tr w:rsidR="00057730" w14:paraId="1E047448" w14:textId="77777777" w:rsidTr="00C54B39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A1126" w14:textId="77777777" w:rsidR="00057730" w:rsidRPr="0064773D" w:rsidRDefault="00057730" w:rsidP="007E2CF3">
            <w:pPr>
              <w:spacing w:before="120" w:after="120"/>
              <w:rPr>
                <w:rFonts w:cs="Times New Roman"/>
              </w:rPr>
            </w:pPr>
            <w:r w:rsidRPr="0064773D">
              <w:rPr>
                <w:rFonts w:cs="Times New Roman"/>
              </w:rPr>
              <w:t>Počet dveří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FF56" w14:textId="4C367E5E" w:rsidR="00057730" w:rsidRPr="0064773D" w:rsidRDefault="004E3BF2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F6B93">
              <w:rPr>
                <w:rFonts w:cs="Times New Roman"/>
              </w:rPr>
              <w:t>–</w:t>
            </w:r>
            <w:r w:rsidR="00057730">
              <w:rPr>
                <w:rFonts w:cs="Times New Roman"/>
              </w:rPr>
              <w:t xml:space="preserve"> 5</w:t>
            </w:r>
            <w:r w:rsidR="003F6B93">
              <w:rPr>
                <w:rFonts w:cs="Times New Roman"/>
              </w:rPr>
              <w:t xml:space="preserve"> dveří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D411" w14:textId="3522FC05" w:rsidR="00057730" w:rsidRPr="0064773D" w:rsidRDefault="00057730" w:rsidP="00C54B39">
            <w:pPr>
              <w:spacing w:before="120" w:after="120"/>
              <w:jc w:val="center"/>
              <w:rPr>
                <w:rFonts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833B1" w14:paraId="3D2FAD07" w14:textId="77777777" w:rsidTr="00057730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36CFF" w14:textId="15B5284C" w:rsidR="00B833B1" w:rsidRPr="0064773D" w:rsidRDefault="00B833B1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Zadní dveře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7D7C" w14:textId="4843DC5A" w:rsidR="00B833B1" w:rsidRPr="00B833B1" w:rsidRDefault="004D4AFF" w:rsidP="00C54B39">
            <w:pPr>
              <w:spacing w:after="200" w:line="276" w:lineRule="auto"/>
              <w:contextualSpacing/>
              <w:rPr>
                <w:rFonts w:cs="Times New Roman"/>
              </w:rPr>
            </w:pPr>
            <w:r w:rsidRPr="008513A9">
              <w:rPr>
                <w:b/>
              </w:rPr>
              <w:t>Zadní závěsné neprosklené dvoukří</w:t>
            </w:r>
            <w:r>
              <w:rPr>
                <w:b/>
              </w:rPr>
              <w:t>dlové dveře s </w:t>
            </w:r>
            <w:r w:rsidRPr="008513A9">
              <w:rPr>
                <w:b/>
              </w:rPr>
              <w:t>ot</w:t>
            </w:r>
            <w:r>
              <w:rPr>
                <w:b/>
              </w:rPr>
              <w:t>e</w:t>
            </w:r>
            <w:r w:rsidRPr="008513A9">
              <w:rPr>
                <w:b/>
              </w:rPr>
              <w:t>víráním min. 180° s aretací v 90° (stupních)</w:t>
            </w:r>
          </w:p>
        </w:tc>
      </w:tr>
      <w:tr w:rsidR="00B833B1" w14:paraId="1E0B6621" w14:textId="77777777" w:rsidTr="00057730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FC6E" w14:textId="79FBF555" w:rsidR="00B833B1" w:rsidRPr="0064773D" w:rsidRDefault="00B833B1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Nákladový prostor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BD4F" w14:textId="73776BE4" w:rsidR="00B833B1" w:rsidRDefault="00B833B1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neprosklený</w:t>
            </w:r>
          </w:p>
        </w:tc>
      </w:tr>
      <w:tr w:rsidR="007E2CF3" w14:paraId="34395975" w14:textId="77777777" w:rsidTr="00C54B39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DBB69" w14:textId="77777777" w:rsidR="007E2CF3" w:rsidRPr="0064773D" w:rsidRDefault="007E2CF3" w:rsidP="007E2CF3">
            <w:pPr>
              <w:spacing w:before="120" w:after="120"/>
              <w:rPr>
                <w:rFonts w:cs="Times New Roman"/>
              </w:rPr>
            </w:pPr>
            <w:r w:rsidRPr="0064773D">
              <w:rPr>
                <w:rFonts w:cs="Times New Roman"/>
              </w:rPr>
              <w:t>Barva karoserie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6909" w14:textId="593ED21E" w:rsidR="007E2CF3" w:rsidRPr="0064773D" w:rsidRDefault="00904332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bílá</w:t>
            </w:r>
          </w:p>
        </w:tc>
      </w:tr>
      <w:tr w:rsidR="007E2CF3" w14:paraId="529377CC" w14:textId="77777777" w:rsidTr="00C54B39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9B985" w14:textId="77777777" w:rsidR="007E2CF3" w:rsidRPr="0064773D" w:rsidRDefault="007E2CF3" w:rsidP="007E2CF3">
            <w:pPr>
              <w:spacing w:before="120" w:after="120"/>
              <w:rPr>
                <w:rFonts w:cs="Times New Roman"/>
              </w:rPr>
            </w:pPr>
            <w:r w:rsidRPr="0064773D">
              <w:rPr>
                <w:rFonts w:cs="Times New Roman"/>
              </w:rPr>
              <w:t>Barva interiérů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D8E4" w14:textId="28E5302A" w:rsidR="007E2CF3" w:rsidRPr="0064773D" w:rsidRDefault="00904332" w:rsidP="007E2CF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tmavá</w:t>
            </w:r>
          </w:p>
        </w:tc>
      </w:tr>
      <w:tr w:rsidR="00057730" w14:paraId="1B04E5C3" w14:textId="77777777" w:rsidTr="00C54B39"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A632" w14:textId="77777777" w:rsidR="00057730" w:rsidRPr="0064773D" w:rsidRDefault="00057730" w:rsidP="007E2CF3">
            <w:pPr>
              <w:spacing w:before="120" w:after="120"/>
              <w:rPr>
                <w:rFonts w:cs="Times New Roman"/>
              </w:rPr>
            </w:pPr>
            <w:r w:rsidRPr="0064773D">
              <w:rPr>
                <w:rFonts w:cs="Times New Roman"/>
              </w:rPr>
              <w:t>Palivo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D69E" w14:textId="5D48327E" w:rsidR="00057730" w:rsidRPr="0064773D" w:rsidRDefault="001F496A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057730" w:rsidRPr="0064773D">
              <w:rPr>
                <w:rFonts w:cs="Times New Roman"/>
              </w:rPr>
              <w:t>enzín</w:t>
            </w:r>
            <w:r>
              <w:rPr>
                <w:rFonts w:cs="Times New Roman"/>
              </w:rPr>
              <w:t xml:space="preserve"> nebo</w:t>
            </w:r>
            <w:r w:rsidR="00057730">
              <w:rPr>
                <w:rFonts w:cs="Times New Roman"/>
              </w:rPr>
              <w:t xml:space="preserve"> nafta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CB3E" w14:textId="12C4FF88" w:rsidR="00057730" w:rsidRPr="0064773D" w:rsidRDefault="00057730" w:rsidP="00C54B39">
            <w:pPr>
              <w:spacing w:before="120" w:after="120"/>
              <w:jc w:val="center"/>
              <w:rPr>
                <w:rFonts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25EF3452" w14:textId="3E725969" w:rsidR="005C13C5" w:rsidRDefault="005C13C5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336"/>
        <w:gridCol w:w="640"/>
        <w:gridCol w:w="2830"/>
      </w:tblGrid>
      <w:tr w:rsidR="003F6B93" w14:paraId="4EF283F3" w14:textId="77777777" w:rsidTr="00D20C6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7882DA02" w14:textId="081D09EA" w:rsidR="003F6B93" w:rsidRPr="0000103E" w:rsidRDefault="003F6B93" w:rsidP="00003B8B">
            <w:pPr>
              <w:spacing w:before="60" w:after="60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Požadavky klimatizaci nákladního prostoru</w:t>
            </w:r>
          </w:p>
        </w:tc>
      </w:tr>
      <w:tr w:rsidR="003F6B93" w14:paraId="53C3779D" w14:textId="77777777" w:rsidTr="00C54B39">
        <w:tc>
          <w:tcPr>
            <w:tcW w:w="3256" w:type="dxa"/>
            <w:gridSpan w:val="2"/>
            <w:vAlign w:val="center"/>
          </w:tcPr>
          <w:p w14:paraId="48BCD99E" w14:textId="5D11FD45" w:rsidR="003F6B93" w:rsidRPr="0000103E" w:rsidRDefault="00065377" w:rsidP="00B833B1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klimatizovaný nákladní prostor</w:t>
            </w:r>
          </w:p>
        </w:tc>
        <w:tc>
          <w:tcPr>
            <w:tcW w:w="5806" w:type="dxa"/>
            <w:gridSpan w:val="3"/>
            <w:vAlign w:val="center"/>
          </w:tcPr>
          <w:p w14:paraId="0FF56229" w14:textId="6FDD389C" w:rsidR="004A7021" w:rsidRPr="00C54B39" w:rsidRDefault="00003B8B" w:rsidP="00C54B39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F97E9B" w14:paraId="5943CB16" w14:textId="77777777" w:rsidTr="00C54B39">
        <w:trPr>
          <w:trHeight w:val="469"/>
        </w:trPr>
        <w:tc>
          <w:tcPr>
            <w:tcW w:w="3256" w:type="dxa"/>
            <w:gridSpan w:val="2"/>
            <w:vAlign w:val="center"/>
          </w:tcPr>
          <w:p w14:paraId="0CD0AF22" w14:textId="5147B1BF" w:rsidR="00F97E9B" w:rsidRPr="00F97E9B" w:rsidRDefault="00065377" w:rsidP="00F97E9B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>
              <w:t>Klimatizační</w:t>
            </w:r>
            <w:r w:rsidR="00F97E9B" w:rsidRPr="00C54B39">
              <w:t xml:space="preserve"> jednotka pro nákladový prostor</w:t>
            </w:r>
          </w:p>
        </w:tc>
        <w:tc>
          <w:tcPr>
            <w:tcW w:w="5806" w:type="dxa"/>
            <w:gridSpan w:val="3"/>
          </w:tcPr>
          <w:p w14:paraId="03934663" w14:textId="77777777" w:rsidR="00F97E9B" w:rsidRPr="00B833B1" w:rsidRDefault="00F97E9B" w:rsidP="00C54B39">
            <w:pPr>
              <w:spacing w:before="60" w:after="60"/>
              <w:rPr>
                <w:rFonts w:ascii="Calibri" w:hAnsi="Calibri" w:cs="Times New Roman"/>
              </w:rPr>
            </w:pPr>
            <w:r w:rsidRPr="00B833B1">
              <w:rPr>
                <w:rFonts w:ascii="Calibri" w:hAnsi="Calibri" w:cs="Times New Roman"/>
              </w:rPr>
              <w:t>ANO (součástí dodávky)</w:t>
            </w:r>
          </w:p>
          <w:p w14:paraId="49839DA6" w14:textId="0722C68A" w:rsidR="00B833B1" w:rsidRPr="00C54B39" w:rsidRDefault="00B833B1" w:rsidP="00C54B39">
            <w:pPr>
              <w:spacing w:after="200" w:line="276" w:lineRule="auto"/>
              <w:contextualSpacing/>
              <w:rPr>
                <w:i/>
              </w:rPr>
            </w:pPr>
            <w:r w:rsidRPr="00C54B39">
              <w:t xml:space="preserve">pro tuzemské klimatické podmínky bez požadavku na </w:t>
            </w:r>
            <w:r w:rsidR="00065377">
              <w:t>klimatizaci</w:t>
            </w:r>
            <w:r w:rsidRPr="00C54B39">
              <w:t xml:space="preserve"> při vypnutém motoru</w:t>
            </w:r>
          </w:p>
        </w:tc>
      </w:tr>
      <w:tr w:rsidR="00B833B1" w14:paraId="71E3B02A" w14:textId="77777777" w:rsidTr="00C54B39">
        <w:trPr>
          <w:trHeight w:val="404"/>
        </w:trPr>
        <w:tc>
          <w:tcPr>
            <w:tcW w:w="3256" w:type="dxa"/>
            <w:gridSpan w:val="2"/>
            <w:vAlign w:val="center"/>
          </w:tcPr>
          <w:p w14:paraId="18D2E668" w14:textId="68996802" w:rsidR="00B833B1" w:rsidRPr="0000103E" w:rsidRDefault="00B833B1" w:rsidP="00B833B1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>
              <w:t>Automatická e</w:t>
            </w:r>
            <w:r w:rsidRPr="00B46713">
              <w:t>lektronicky řízená</w:t>
            </w:r>
            <w:r>
              <w:t xml:space="preserve"> </w:t>
            </w:r>
            <w:r w:rsidRPr="00B46713">
              <w:t>klimatizace</w:t>
            </w:r>
            <w:r>
              <w:t xml:space="preserve"> nákladového prostoru, nastavitelná v krocích</w:t>
            </w:r>
          </w:p>
        </w:tc>
        <w:tc>
          <w:tcPr>
            <w:tcW w:w="2976" w:type="dxa"/>
            <w:gridSpan w:val="2"/>
            <w:vAlign w:val="center"/>
          </w:tcPr>
          <w:p w14:paraId="57574B6C" w14:textId="604BB9DE" w:rsidR="00B833B1" w:rsidRPr="0000103E" w:rsidRDefault="00B833B1" w:rsidP="00B833B1">
            <w:pPr>
              <w:jc w:val="center"/>
              <w:rPr>
                <w:rFonts w:ascii="Calibri" w:hAnsi="Calibri" w:cs="Arial"/>
              </w:rPr>
            </w:pPr>
            <w:r>
              <w:t xml:space="preserve">Nastavitelná minimálně v rozsahu 20 - 25 </w:t>
            </w:r>
            <w:r>
              <w:rPr>
                <w:rFonts w:cstheme="minorHAnsi"/>
              </w:rPr>
              <w:t>°</w:t>
            </w:r>
            <w:r>
              <w:t>C, a v krocích po maximálně 1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830" w:type="dxa"/>
            <w:vAlign w:val="center"/>
          </w:tcPr>
          <w:p w14:paraId="760D28D0" w14:textId="05632FC0" w:rsidR="00B833B1" w:rsidRPr="0000103E" w:rsidRDefault="00B833B1" w:rsidP="00B833B1">
            <w:pPr>
              <w:jc w:val="center"/>
              <w:rPr>
                <w:rFonts w:ascii="Calibri" w:hAnsi="Calibri" w:cs="Arial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bookmarkStart w:id="1" w:name="_GoBack"/>
            <w:bookmarkEnd w:id="1"/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833B1" w14:paraId="42124357" w14:textId="77777777" w:rsidTr="00C54B39">
        <w:trPr>
          <w:trHeight w:val="404"/>
        </w:trPr>
        <w:tc>
          <w:tcPr>
            <w:tcW w:w="3256" w:type="dxa"/>
            <w:gridSpan w:val="2"/>
            <w:vAlign w:val="center"/>
          </w:tcPr>
          <w:p w14:paraId="1171C8C0" w14:textId="7B6FDFC0" w:rsidR="00B833B1" w:rsidRPr="0000103E" w:rsidRDefault="004A7021" w:rsidP="00B833B1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>
              <w:t>Nezávislé topení v nákladové</w:t>
            </w:r>
            <w:r w:rsidR="00B833B1">
              <w:t>m prostoru</w:t>
            </w:r>
          </w:p>
        </w:tc>
        <w:tc>
          <w:tcPr>
            <w:tcW w:w="5806" w:type="dxa"/>
            <w:gridSpan w:val="3"/>
            <w:vAlign w:val="center"/>
          </w:tcPr>
          <w:p w14:paraId="0DC10CBC" w14:textId="44BFD45F" w:rsidR="00B833B1" w:rsidRPr="00C54B39" w:rsidRDefault="00B833B1" w:rsidP="00B833B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B39">
              <w:rPr>
                <w:rFonts w:ascii="Calibri" w:hAnsi="Calibri"/>
                <w:sz w:val="24"/>
                <w:szCs w:val="24"/>
              </w:rPr>
              <w:t>ANO</w:t>
            </w:r>
          </w:p>
        </w:tc>
      </w:tr>
      <w:tr w:rsidR="00662BF5" w14:paraId="2B0E4EF2" w14:textId="77777777" w:rsidTr="00C54B39">
        <w:trPr>
          <w:trHeight w:val="404"/>
        </w:trPr>
        <w:tc>
          <w:tcPr>
            <w:tcW w:w="3256" w:type="dxa"/>
            <w:gridSpan w:val="2"/>
            <w:vAlign w:val="center"/>
          </w:tcPr>
          <w:p w14:paraId="20F91CC0" w14:textId="5475F9DC" w:rsidR="00662BF5" w:rsidRPr="0000103E" w:rsidRDefault="00662BF5" w:rsidP="00662BF5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>
              <w:t>Ventilace v nákladním prostoru s oběhem vzduchu (např. větráček)</w:t>
            </w:r>
          </w:p>
        </w:tc>
        <w:tc>
          <w:tcPr>
            <w:tcW w:w="2976" w:type="dxa"/>
            <w:gridSpan w:val="2"/>
            <w:vAlign w:val="center"/>
          </w:tcPr>
          <w:p w14:paraId="2582546F" w14:textId="2B17AE3F" w:rsidR="00662BF5" w:rsidRPr="00C54B39" w:rsidRDefault="00662BF5" w:rsidP="00662BF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B39">
              <w:rPr>
                <w:rFonts w:ascii="Calibri" w:hAnsi="Calibri"/>
                <w:sz w:val="24"/>
                <w:szCs w:val="24"/>
              </w:rPr>
              <w:t>ANO</w:t>
            </w:r>
          </w:p>
        </w:tc>
        <w:tc>
          <w:tcPr>
            <w:tcW w:w="2830" w:type="dxa"/>
            <w:vAlign w:val="center"/>
          </w:tcPr>
          <w:p w14:paraId="5237358D" w14:textId="4927639E" w:rsidR="00662BF5" w:rsidRPr="00C54B39" w:rsidRDefault="00662BF5" w:rsidP="00662BF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="006A570F" w:rsidRPr="00C54B39">
              <w:rPr>
                <w:rFonts w:ascii="Calibri" w:hAnsi="Calibri"/>
                <w:sz w:val="24"/>
                <w:szCs w:val="24"/>
                <w:highlight w:val="yellow"/>
              </w:rPr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03B8B" w14:paraId="1F1C2D52" w14:textId="77777777" w:rsidTr="00C54B39">
        <w:trPr>
          <w:trHeight w:val="404"/>
        </w:trPr>
        <w:tc>
          <w:tcPr>
            <w:tcW w:w="6232" w:type="dxa"/>
            <w:gridSpan w:val="4"/>
            <w:vAlign w:val="center"/>
          </w:tcPr>
          <w:p w14:paraId="1F533AA5" w14:textId="2276DD56" w:rsidR="00003B8B" w:rsidRPr="00C54B39" w:rsidRDefault="00003B8B" w:rsidP="00B833B1">
            <w:pPr>
              <w:tabs>
                <w:tab w:val="left" w:pos="1080"/>
              </w:tabs>
              <w:spacing w:before="60" w:after="60"/>
            </w:pPr>
            <w:r w:rsidRPr="00C54B39">
              <w:t>Nákladový prostor izolovaný zevnitř izolační vrstvou</w:t>
            </w:r>
            <w:r w:rsidR="004E3BF2" w:rsidRPr="00C54B39">
              <w:t xml:space="preserve"> – výplní stěn a stropu</w:t>
            </w:r>
            <w:r w:rsidRPr="00C54B39">
              <w:t xml:space="preserve"> (např. pěna</w:t>
            </w:r>
            <w:r w:rsidR="00BE7ECD" w:rsidRPr="00C54B39">
              <w:t>) – izolace kvůli lepší tepelné stabilitě nákladového prostoru</w:t>
            </w:r>
            <w:r w:rsidR="004E3BF2" w:rsidRPr="00C54B39">
              <w:t>.</w:t>
            </w:r>
          </w:p>
          <w:p w14:paraId="18BC1F96" w14:textId="264B63AA" w:rsidR="004E3BF2" w:rsidRPr="00C54B39" w:rsidRDefault="004E3BF2" w:rsidP="00B833B1">
            <w:pPr>
              <w:tabs>
                <w:tab w:val="left" w:pos="1080"/>
              </w:tabs>
              <w:spacing w:before="60" w:after="60"/>
            </w:pPr>
            <w:r w:rsidRPr="00C54B39">
              <w:t>Izolační vrstva bude překryta pevným odolným materiálem proti poničení izolační vrstvy při přepravě různých nákladů (např elektroodpadu, nábytku apod.)</w:t>
            </w:r>
          </w:p>
        </w:tc>
        <w:tc>
          <w:tcPr>
            <w:tcW w:w="2830" w:type="dxa"/>
            <w:vAlign w:val="center"/>
          </w:tcPr>
          <w:p w14:paraId="04147013" w14:textId="31C6F3E7" w:rsidR="00003B8B" w:rsidRPr="00C54B39" w:rsidRDefault="00BE7ECD" w:rsidP="00B833B1">
            <w:pPr>
              <w:jc w:val="center"/>
            </w:pPr>
            <w:r w:rsidRPr="00C54B39">
              <w:t>ANO</w:t>
            </w:r>
          </w:p>
        </w:tc>
      </w:tr>
      <w:tr w:rsidR="006A570F" w:rsidRPr="0000103E" w14:paraId="0C50EF75" w14:textId="77777777" w:rsidTr="006A570F">
        <w:trPr>
          <w:trHeight w:val="404"/>
        </w:trPr>
        <w:tc>
          <w:tcPr>
            <w:tcW w:w="1838" w:type="dxa"/>
            <w:vAlign w:val="center"/>
          </w:tcPr>
          <w:p w14:paraId="5C2303FC" w14:textId="6599883C" w:rsidR="006A570F" w:rsidRPr="0000103E" w:rsidRDefault="006A570F" w:rsidP="00A55B8E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>
              <w:rPr>
                <w:rFonts w:cstheme="minorHAnsi"/>
              </w:rPr>
              <w:t xml:space="preserve">Klimatizovaný prostor řidiče  </w:t>
            </w:r>
          </w:p>
        </w:tc>
        <w:tc>
          <w:tcPr>
            <w:tcW w:w="3754" w:type="dxa"/>
            <w:gridSpan w:val="2"/>
            <w:vAlign w:val="center"/>
          </w:tcPr>
          <w:p w14:paraId="6A4DC780" w14:textId="77777777" w:rsidR="006A570F" w:rsidRDefault="006A570F" w:rsidP="006A570F">
            <w:pPr>
              <w:spacing w:before="120" w:after="120"/>
              <w:jc w:val="both"/>
              <w:rPr>
                <w:b/>
              </w:rPr>
            </w:pPr>
            <w:r w:rsidRPr="00634E59">
              <w:rPr>
                <w:b/>
              </w:rPr>
              <w:t xml:space="preserve">klimatizační jednotka musí klimatizovat odděleně (samostatnými výduchy) prostor kabiny řidiče a nákladový prostor. </w:t>
            </w:r>
          </w:p>
          <w:p w14:paraId="25317E4C" w14:textId="207CAEE2" w:rsidR="006A570F" w:rsidRPr="0000103E" w:rsidRDefault="006A570F" w:rsidP="006A570F">
            <w:pPr>
              <w:spacing w:before="120" w:after="120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34E59">
              <w:rPr>
                <w:b/>
              </w:rPr>
              <w:t>Klimatizování nelze řešit přímým propojením prostoru řidiče a nákladového prostoru, například prostřednictvím průduchu mezi prostore</w:t>
            </w:r>
            <w:r>
              <w:rPr>
                <w:b/>
              </w:rPr>
              <w:t>m řidiče a nákladovým prostorem</w:t>
            </w:r>
          </w:p>
        </w:tc>
        <w:tc>
          <w:tcPr>
            <w:tcW w:w="3470" w:type="dxa"/>
            <w:gridSpan w:val="2"/>
            <w:vAlign w:val="center"/>
          </w:tcPr>
          <w:p w14:paraId="6F5E362B" w14:textId="4BED0E8C" w:rsidR="006A570F" w:rsidRPr="0000103E" w:rsidRDefault="006A570F" w:rsidP="00C54B39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6795CA68" w14:textId="0DE7D4DF" w:rsidR="003F6B93" w:rsidRPr="00297A95" w:rsidRDefault="003F6B93">
      <w:pPr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74"/>
        <w:gridCol w:w="2404"/>
      </w:tblGrid>
      <w:tr w:rsidR="0064773D" w14:paraId="5A175AE7" w14:textId="77777777" w:rsidTr="0000103E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64B6F665" w14:textId="77777777" w:rsidR="0064773D" w:rsidRPr="0000103E" w:rsidRDefault="0064773D" w:rsidP="0064773D">
            <w:pPr>
              <w:spacing w:before="60" w:after="60"/>
              <w:rPr>
                <w:rFonts w:ascii="Calibri" w:hAnsi="Calibri" w:cs="Times New Roman"/>
                <w:b/>
                <w:sz w:val="24"/>
              </w:rPr>
            </w:pPr>
            <w:r w:rsidRPr="0000103E">
              <w:rPr>
                <w:rFonts w:ascii="Calibri" w:hAnsi="Calibri" w:cs="Times New Roman"/>
                <w:b/>
                <w:sz w:val="24"/>
              </w:rPr>
              <w:t>Motor</w:t>
            </w:r>
          </w:p>
        </w:tc>
      </w:tr>
      <w:tr w:rsidR="0000103E" w14:paraId="65F1D145" w14:textId="77777777" w:rsidTr="00C54B39">
        <w:trPr>
          <w:trHeight w:val="514"/>
        </w:trPr>
        <w:tc>
          <w:tcPr>
            <w:tcW w:w="4106" w:type="dxa"/>
            <w:vAlign w:val="center"/>
          </w:tcPr>
          <w:p w14:paraId="4D07446E" w14:textId="0EFC3150" w:rsidR="0000103E" w:rsidRPr="0000103E" w:rsidRDefault="0000103E" w:rsidP="0064773D">
            <w:pPr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Typ</w:t>
            </w:r>
            <w:r w:rsidR="00C54B39">
              <w:rPr>
                <w:rFonts w:ascii="Calibri" w:hAnsi="Calibri" w:cs="Times New Roman"/>
              </w:rPr>
              <w:t xml:space="preserve"> a výrobní označení motoru</w:t>
            </w:r>
          </w:p>
        </w:tc>
        <w:tc>
          <w:tcPr>
            <w:tcW w:w="4956" w:type="dxa"/>
            <w:gridSpan w:val="3"/>
            <w:vAlign w:val="center"/>
          </w:tcPr>
          <w:p w14:paraId="2AD91B1C" w14:textId="031BA2EA" w:rsidR="0000103E" w:rsidRPr="0000103E" w:rsidRDefault="00057730" w:rsidP="00C54B39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57730" w14:paraId="3E47A1A9" w14:textId="77777777" w:rsidTr="002B4304">
        <w:tc>
          <w:tcPr>
            <w:tcW w:w="4106" w:type="dxa"/>
            <w:vAlign w:val="center"/>
          </w:tcPr>
          <w:p w14:paraId="65A1E58F" w14:textId="3AE15086" w:rsidR="00057730" w:rsidRPr="0000103E" w:rsidRDefault="00057730" w:rsidP="00057730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Objem (cm³)</w:t>
            </w:r>
          </w:p>
        </w:tc>
        <w:tc>
          <w:tcPr>
            <w:tcW w:w="2478" w:type="dxa"/>
            <w:vAlign w:val="center"/>
          </w:tcPr>
          <w:p w14:paraId="7D10A288" w14:textId="77777777" w:rsidR="00057730" w:rsidRDefault="00057730" w:rsidP="00057730">
            <w:pPr>
              <w:jc w:val="center"/>
              <w:rPr>
                <w:rFonts w:ascii="Calibri" w:hAnsi="Calibri" w:cs="Arial"/>
                <w:sz w:val="20"/>
              </w:rPr>
            </w:pPr>
            <w:r w:rsidRPr="00C54B39">
              <w:rPr>
                <w:rFonts w:ascii="Calibri" w:hAnsi="Calibri" w:cs="Arial"/>
                <w:sz w:val="20"/>
              </w:rPr>
              <w:t>Informativní charakter</w:t>
            </w:r>
          </w:p>
          <w:p w14:paraId="47C42B63" w14:textId="08A1D23E" w:rsidR="003F6B93" w:rsidRPr="00C54B39" w:rsidRDefault="003F6B93" w:rsidP="003F6B93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(účastník povinně vyplní)</w:t>
            </w:r>
          </w:p>
        </w:tc>
        <w:tc>
          <w:tcPr>
            <w:tcW w:w="2478" w:type="dxa"/>
            <w:gridSpan w:val="2"/>
            <w:vAlign w:val="center"/>
          </w:tcPr>
          <w:p w14:paraId="0EF09317" w14:textId="265212F8" w:rsidR="00057730" w:rsidRPr="0000103E" w:rsidRDefault="00057730" w:rsidP="00057730">
            <w:pPr>
              <w:jc w:val="center"/>
              <w:rPr>
                <w:rFonts w:ascii="Calibri" w:hAnsi="Calibri" w:cs="Arial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57730" w14:paraId="0A1FE9E0" w14:textId="77777777" w:rsidTr="0086272D">
        <w:tc>
          <w:tcPr>
            <w:tcW w:w="4106" w:type="dxa"/>
            <w:vAlign w:val="center"/>
          </w:tcPr>
          <w:p w14:paraId="68074C82" w14:textId="70DAF6F3" w:rsidR="00057730" w:rsidRPr="0000103E" w:rsidRDefault="00057730" w:rsidP="00057730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Výkon (kW)</w:t>
            </w:r>
          </w:p>
        </w:tc>
        <w:tc>
          <w:tcPr>
            <w:tcW w:w="2478" w:type="dxa"/>
            <w:vAlign w:val="center"/>
          </w:tcPr>
          <w:p w14:paraId="3DD8A1E2" w14:textId="77777777" w:rsidR="003F6B93" w:rsidRDefault="003F6B93" w:rsidP="003F6B93">
            <w:pPr>
              <w:jc w:val="center"/>
              <w:rPr>
                <w:rFonts w:ascii="Calibri" w:hAnsi="Calibri" w:cs="Arial"/>
                <w:sz w:val="20"/>
              </w:rPr>
            </w:pPr>
            <w:r w:rsidRPr="00D20C6A">
              <w:rPr>
                <w:rFonts w:ascii="Calibri" w:hAnsi="Calibri" w:cs="Arial"/>
                <w:sz w:val="20"/>
              </w:rPr>
              <w:t>Informativní charakter</w:t>
            </w:r>
          </w:p>
          <w:p w14:paraId="35DC51FB" w14:textId="3AC74294" w:rsidR="00057730" w:rsidRPr="0000103E" w:rsidRDefault="003F6B93" w:rsidP="003F6B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(účastník povinně vyplní)</w:t>
            </w:r>
          </w:p>
        </w:tc>
        <w:tc>
          <w:tcPr>
            <w:tcW w:w="2478" w:type="dxa"/>
            <w:gridSpan w:val="2"/>
            <w:vAlign w:val="center"/>
          </w:tcPr>
          <w:p w14:paraId="7B0F042B" w14:textId="35AE864B" w:rsidR="00057730" w:rsidRPr="0000103E" w:rsidRDefault="00057730" w:rsidP="00057730">
            <w:pPr>
              <w:jc w:val="center"/>
              <w:rPr>
                <w:rFonts w:ascii="Calibri" w:hAnsi="Calibri" w:cs="Arial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57730" w14:paraId="568C118F" w14:textId="77777777" w:rsidTr="00937A70">
        <w:tc>
          <w:tcPr>
            <w:tcW w:w="4106" w:type="dxa"/>
            <w:vAlign w:val="center"/>
          </w:tcPr>
          <w:p w14:paraId="1BFF012D" w14:textId="1B40B30D" w:rsidR="00057730" w:rsidRPr="0000103E" w:rsidRDefault="00057730" w:rsidP="00057730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Točivý moment (Nm)</w:t>
            </w:r>
          </w:p>
        </w:tc>
        <w:tc>
          <w:tcPr>
            <w:tcW w:w="2478" w:type="dxa"/>
            <w:vAlign w:val="center"/>
          </w:tcPr>
          <w:p w14:paraId="283C9B9C" w14:textId="77777777" w:rsidR="003F6B93" w:rsidRDefault="003F6B93" w:rsidP="003F6B93">
            <w:pPr>
              <w:jc w:val="center"/>
              <w:rPr>
                <w:rFonts w:ascii="Calibri" w:hAnsi="Calibri" w:cs="Arial"/>
                <w:sz w:val="20"/>
              </w:rPr>
            </w:pPr>
            <w:r w:rsidRPr="00D20C6A">
              <w:rPr>
                <w:rFonts w:ascii="Calibri" w:hAnsi="Calibri" w:cs="Arial"/>
                <w:sz w:val="20"/>
              </w:rPr>
              <w:t>Informativní charakter</w:t>
            </w:r>
          </w:p>
          <w:p w14:paraId="788A0114" w14:textId="382A8517" w:rsidR="00057730" w:rsidRPr="0000103E" w:rsidRDefault="003F6B93" w:rsidP="003F6B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(účastník povinně vyplní)</w:t>
            </w:r>
          </w:p>
        </w:tc>
        <w:tc>
          <w:tcPr>
            <w:tcW w:w="2478" w:type="dxa"/>
            <w:gridSpan w:val="2"/>
            <w:vAlign w:val="center"/>
          </w:tcPr>
          <w:p w14:paraId="20DCED65" w14:textId="0362A8B1" w:rsidR="00057730" w:rsidRPr="0000103E" w:rsidRDefault="00057730" w:rsidP="00057730">
            <w:pPr>
              <w:jc w:val="center"/>
              <w:rPr>
                <w:rFonts w:ascii="Calibri" w:hAnsi="Calibri" w:cs="Arial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57730" w14:paraId="54B58D00" w14:textId="77777777" w:rsidTr="00E76605">
        <w:tc>
          <w:tcPr>
            <w:tcW w:w="4106" w:type="dxa"/>
            <w:vAlign w:val="center"/>
          </w:tcPr>
          <w:p w14:paraId="07990404" w14:textId="1C21CD6C" w:rsidR="00057730" w:rsidRPr="0000103E" w:rsidRDefault="00057730" w:rsidP="00057730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Emise CO2</w:t>
            </w:r>
          </w:p>
        </w:tc>
        <w:tc>
          <w:tcPr>
            <w:tcW w:w="2478" w:type="dxa"/>
            <w:vAlign w:val="center"/>
          </w:tcPr>
          <w:p w14:paraId="4B30A4E0" w14:textId="77777777" w:rsidR="003F6B93" w:rsidRDefault="003F6B93" w:rsidP="003F6B93">
            <w:pPr>
              <w:jc w:val="center"/>
              <w:rPr>
                <w:rFonts w:ascii="Calibri" w:hAnsi="Calibri" w:cs="Arial"/>
                <w:sz w:val="20"/>
              </w:rPr>
            </w:pPr>
            <w:r w:rsidRPr="00D20C6A">
              <w:rPr>
                <w:rFonts w:ascii="Calibri" w:hAnsi="Calibri" w:cs="Arial"/>
                <w:sz w:val="20"/>
              </w:rPr>
              <w:t>Informativní charakter</w:t>
            </w:r>
          </w:p>
          <w:p w14:paraId="54642FEC" w14:textId="24320BCE" w:rsidR="00057730" w:rsidRPr="0000103E" w:rsidRDefault="003F6B93" w:rsidP="003F6B9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(účastník povinně vyplní)</w:t>
            </w:r>
          </w:p>
        </w:tc>
        <w:tc>
          <w:tcPr>
            <w:tcW w:w="2478" w:type="dxa"/>
            <w:gridSpan w:val="2"/>
            <w:vAlign w:val="center"/>
          </w:tcPr>
          <w:p w14:paraId="143BC9B3" w14:textId="7AEE3FAD" w:rsidR="00057730" w:rsidRPr="0000103E" w:rsidRDefault="00057730" w:rsidP="00057730">
            <w:pPr>
              <w:jc w:val="center"/>
              <w:rPr>
                <w:rFonts w:ascii="Calibri" w:hAnsi="Calibri" w:cs="Arial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57730" w14:paraId="4AF46351" w14:textId="77777777" w:rsidTr="0000103E">
        <w:tc>
          <w:tcPr>
            <w:tcW w:w="4106" w:type="dxa"/>
            <w:vAlign w:val="center"/>
          </w:tcPr>
          <w:p w14:paraId="7C6119F2" w14:textId="77777777" w:rsidR="00057730" w:rsidRPr="0000103E" w:rsidRDefault="00057730" w:rsidP="00057730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Emisní (exhalační) norma</w:t>
            </w:r>
          </w:p>
        </w:tc>
        <w:tc>
          <w:tcPr>
            <w:tcW w:w="4956" w:type="dxa"/>
            <w:gridSpan w:val="3"/>
            <w:vAlign w:val="center"/>
          </w:tcPr>
          <w:p w14:paraId="342D5A77" w14:textId="00C4DB6F" w:rsidR="00057730" w:rsidRPr="0000103E" w:rsidRDefault="00057730" w:rsidP="00057730">
            <w:pPr>
              <w:jc w:val="center"/>
              <w:rPr>
                <w:rFonts w:ascii="Calibri" w:hAnsi="Calibri" w:cs="Arial"/>
              </w:rPr>
            </w:pPr>
            <w:r w:rsidRPr="0000103E">
              <w:rPr>
                <w:rFonts w:ascii="Calibri" w:hAnsi="Calibri" w:cs="Arial"/>
              </w:rPr>
              <w:t>EU6</w:t>
            </w:r>
            <w:r>
              <w:rPr>
                <w:rFonts w:ascii="Calibri" w:hAnsi="Calibri" w:cs="Arial"/>
              </w:rPr>
              <w:t xml:space="preserve"> a vyšší</w:t>
            </w:r>
          </w:p>
        </w:tc>
      </w:tr>
      <w:tr w:rsidR="00057730" w14:paraId="46FF0977" w14:textId="77777777" w:rsidTr="0000103E">
        <w:tc>
          <w:tcPr>
            <w:tcW w:w="4106" w:type="dxa"/>
            <w:vAlign w:val="center"/>
          </w:tcPr>
          <w:p w14:paraId="1C92FD55" w14:textId="064E0F75" w:rsidR="00057730" w:rsidRPr="0000103E" w:rsidRDefault="00057730" w:rsidP="00AA241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Spotřeba</w:t>
            </w:r>
            <w:r w:rsidR="00AA241F">
              <w:rPr>
                <w:rFonts w:ascii="Calibri" w:hAnsi="Calibri" w:cs="Times New Roman"/>
              </w:rPr>
              <w:t xml:space="preserve"> pohonných hmot</w:t>
            </w:r>
            <w:r>
              <w:rPr>
                <w:rFonts w:ascii="Calibri" w:hAnsi="Calibri" w:cs="Times New Roman"/>
              </w:rPr>
              <w:t xml:space="preserve"> </w:t>
            </w:r>
            <w:r w:rsidRPr="0000103E">
              <w:rPr>
                <w:rFonts w:ascii="Calibri" w:hAnsi="Calibri" w:cs="Times New Roman"/>
              </w:rPr>
              <w:t xml:space="preserve"> město/ mimo město/ kombinovan</w:t>
            </w:r>
            <w:r w:rsidR="00AA241F">
              <w:rPr>
                <w:rFonts w:ascii="Calibri" w:hAnsi="Calibri" w:cs="Times New Roman"/>
              </w:rPr>
              <w:t xml:space="preserve">ý </w:t>
            </w:r>
            <w:proofErr w:type="gramStart"/>
            <w:r w:rsidR="00AA241F">
              <w:rPr>
                <w:rFonts w:ascii="Calibri" w:hAnsi="Calibri" w:cs="Times New Roman"/>
              </w:rPr>
              <w:t>provoz</w:t>
            </w:r>
            <w:r w:rsidRPr="0000103E">
              <w:rPr>
                <w:rFonts w:ascii="Calibri" w:hAnsi="Calibri" w:cs="Times New Roman"/>
              </w:rPr>
              <w:t xml:space="preserve">  (litrů/100</w:t>
            </w:r>
            <w:proofErr w:type="gramEnd"/>
            <w:r w:rsidRPr="0000103E">
              <w:rPr>
                <w:rFonts w:ascii="Calibri" w:hAnsi="Calibri" w:cs="Times New Roman"/>
              </w:rPr>
              <w:t xml:space="preserve"> km)</w:t>
            </w:r>
          </w:p>
        </w:tc>
        <w:tc>
          <w:tcPr>
            <w:tcW w:w="2552" w:type="dxa"/>
            <w:gridSpan w:val="2"/>
            <w:vAlign w:val="center"/>
          </w:tcPr>
          <w:p w14:paraId="4E0D76BA" w14:textId="77777777" w:rsidR="00057730" w:rsidRPr="0000103E" w:rsidRDefault="00057730" w:rsidP="00057730">
            <w:pPr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jednotlivé hodnoty spotřeby méně než  9,5/ 7,0/ 8,0</w:t>
            </w:r>
          </w:p>
        </w:tc>
        <w:tc>
          <w:tcPr>
            <w:tcW w:w="2404" w:type="dxa"/>
            <w:vAlign w:val="center"/>
          </w:tcPr>
          <w:p w14:paraId="75909708" w14:textId="5805A60D" w:rsidR="00057730" w:rsidRPr="0000103E" w:rsidRDefault="00057730" w:rsidP="00057730">
            <w:pPr>
              <w:spacing w:before="60" w:after="60"/>
              <w:rPr>
                <w:rFonts w:ascii="Calibri" w:hAnsi="Calibri" w:cs="Times New Roman"/>
                <w:b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411AE1F0" w14:textId="77777777" w:rsidR="005C13C5" w:rsidRDefault="005C13C5">
      <w:pPr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64773D" w14:paraId="0F0D5F78" w14:textId="77777777" w:rsidTr="000C3FA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F5A8782" w14:textId="77777777" w:rsidR="0064773D" w:rsidRDefault="0000103E" w:rsidP="000C3FAB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Pohon</w:t>
            </w:r>
          </w:p>
        </w:tc>
      </w:tr>
      <w:tr w:rsidR="00C54B39" w14:paraId="1E61188B" w14:textId="77777777" w:rsidTr="000A05C6">
        <w:tc>
          <w:tcPr>
            <w:tcW w:w="4106" w:type="dxa"/>
            <w:vAlign w:val="center"/>
          </w:tcPr>
          <w:p w14:paraId="397FD8A0" w14:textId="77777777" w:rsidR="00C54B39" w:rsidRPr="0000103E" w:rsidRDefault="00C54B39" w:rsidP="0000103E">
            <w:pPr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Převodovka</w:t>
            </w:r>
          </w:p>
        </w:tc>
        <w:tc>
          <w:tcPr>
            <w:tcW w:w="2478" w:type="dxa"/>
            <w:vAlign w:val="center"/>
          </w:tcPr>
          <w:p w14:paraId="1EDBC477" w14:textId="7E26D809" w:rsidR="00C54B39" w:rsidRPr="0000103E" w:rsidRDefault="00C54B39" w:rsidP="0000103E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manuální, </w:t>
            </w:r>
            <w:proofErr w:type="gramStart"/>
            <w:r>
              <w:rPr>
                <w:rFonts w:ascii="Calibri" w:hAnsi="Calibri" w:cs="Times New Roman"/>
              </w:rPr>
              <w:t>minimálně 5</w:t>
            </w:r>
            <w:r w:rsidRPr="0000103E">
              <w:rPr>
                <w:rFonts w:ascii="Calibri" w:hAnsi="Calibri" w:cs="Times New Roman"/>
              </w:rPr>
              <w:t>-ti</w:t>
            </w:r>
            <w:proofErr w:type="gramEnd"/>
            <w:r w:rsidRPr="0000103E">
              <w:rPr>
                <w:rFonts w:ascii="Calibri" w:hAnsi="Calibri" w:cs="Times New Roman"/>
              </w:rPr>
              <w:t xml:space="preserve"> stupňová</w:t>
            </w:r>
          </w:p>
        </w:tc>
        <w:tc>
          <w:tcPr>
            <w:tcW w:w="2478" w:type="dxa"/>
            <w:vAlign w:val="center"/>
          </w:tcPr>
          <w:p w14:paraId="78A64990" w14:textId="6579F075" w:rsidR="00C54B39" w:rsidRPr="0000103E" w:rsidRDefault="00C54B39" w:rsidP="0000103E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33660DC8" w14:textId="77777777" w:rsidR="003B42A1" w:rsidRDefault="003B42A1">
      <w:pPr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478"/>
        <w:gridCol w:w="2478"/>
      </w:tblGrid>
      <w:tr w:rsidR="0000103E" w14:paraId="337A9C53" w14:textId="77777777" w:rsidTr="000C3FA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3D668AD" w14:textId="77777777" w:rsidR="0000103E" w:rsidRDefault="0000103E" w:rsidP="0000103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R</w:t>
            </w:r>
            <w:r w:rsidRPr="0000103E">
              <w:rPr>
                <w:rFonts w:ascii="Calibri" w:hAnsi="Calibri" w:cs="Times New Roman"/>
                <w:b/>
                <w:sz w:val="24"/>
              </w:rPr>
              <w:t>ozměry a</w:t>
            </w:r>
            <w:r>
              <w:rPr>
                <w:rFonts w:ascii="Calibri" w:hAnsi="Calibri" w:cs="Times New Roman"/>
                <w:b/>
                <w:sz w:val="24"/>
              </w:rPr>
              <w:t xml:space="preserve"> zavazadlový prostor</w:t>
            </w:r>
          </w:p>
        </w:tc>
      </w:tr>
      <w:tr w:rsidR="0000103E" w14:paraId="5B24D089" w14:textId="77777777" w:rsidTr="00D225C4">
        <w:tc>
          <w:tcPr>
            <w:tcW w:w="4106" w:type="dxa"/>
            <w:vAlign w:val="center"/>
          </w:tcPr>
          <w:p w14:paraId="01CBF013" w14:textId="77777777" w:rsidR="0000103E" w:rsidRPr="0000103E" w:rsidRDefault="0000103E" w:rsidP="000C3FAB">
            <w:pPr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délka (mm)</w:t>
            </w:r>
          </w:p>
        </w:tc>
        <w:tc>
          <w:tcPr>
            <w:tcW w:w="2478" w:type="dxa"/>
            <w:vAlign w:val="center"/>
          </w:tcPr>
          <w:p w14:paraId="07C5CD2A" w14:textId="77777777" w:rsidR="0000103E" w:rsidRPr="0000103E" w:rsidRDefault="0000103E" w:rsidP="0000103E">
            <w:pPr>
              <w:rPr>
                <w:rFonts w:ascii="Calibri" w:hAnsi="Calibri" w:cs="Arial"/>
              </w:rPr>
            </w:pPr>
            <w:r w:rsidRPr="0000103E">
              <w:rPr>
                <w:rFonts w:ascii="Calibri" w:hAnsi="Calibri" w:cs="Arial"/>
              </w:rPr>
              <w:t>maximálně 5000 mm</w:t>
            </w:r>
          </w:p>
        </w:tc>
        <w:tc>
          <w:tcPr>
            <w:tcW w:w="2478" w:type="dxa"/>
            <w:vAlign w:val="center"/>
          </w:tcPr>
          <w:p w14:paraId="4A5C89F1" w14:textId="77777777" w:rsidR="0000103E" w:rsidRPr="0000103E" w:rsidRDefault="00D2570F" w:rsidP="000C3FAB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00103E" w14:paraId="644F5919" w14:textId="77777777" w:rsidTr="009C0C43">
        <w:tc>
          <w:tcPr>
            <w:tcW w:w="4106" w:type="dxa"/>
            <w:vAlign w:val="center"/>
          </w:tcPr>
          <w:p w14:paraId="709B0249" w14:textId="77777777" w:rsidR="0000103E" w:rsidRPr="0000103E" w:rsidRDefault="0000103E" w:rsidP="000C3FAB">
            <w:pPr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výška (mm)</w:t>
            </w:r>
          </w:p>
        </w:tc>
        <w:tc>
          <w:tcPr>
            <w:tcW w:w="2478" w:type="dxa"/>
            <w:vAlign w:val="center"/>
          </w:tcPr>
          <w:p w14:paraId="6CF76129" w14:textId="77777777" w:rsidR="00F3634C" w:rsidRDefault="00026750" w:rsidP="00D2570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maximálně 2100</w:t>
            </w:r>
            <w:r w:rsidR="00D2570F" w:rsidRPr="00D2570F">
              <w:rPr>
                <w:rFonts w:ascii="Calibri" w:hAnsi="Calibri" w:cs="Times New Roman"/>
              </w:rPr>
              <w:t xml:space="preserve"> mm</w:t>
            </w:r>
            <w:r w:rsidR="00F3634C">
              <w:rPr>
                <w:rFonts w:ascii="Calibri" w:hAnsi="Calibri" w:cs="Times New Roman"/>
              </w:rPr>
              <w:t xml:space="preserve"> </w:t>
            </w:r>
          </w:p>
          <w:p w14:paraId="05B3A674" w14:textId="554132BF" w:rsidR="0000103E" w:rsidRPr="0000103E" w:rsidRDefault="00F3634C" w:rsidP="00C54B39">
            <w:pPr>
              <w:spacing w:before="60" w:after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</w:t>
            </w:r>
            <w:r w:rsidR="00BE7ECD">
              <w:rPr>
                <w:rFonts w:ascii="Calibri" w:hAnsi="Calibri" w:cs="Times New Roman"/>
              </w:rPr>
              <w:t xml:space="preserve">již </w:t>
            </w:r>
            <w:r>
              <w:rPr>
                <w:rFonts w:ascii="Calibri" w:hAnsi="Calibri" w:cs="Times New Roman"/>
              </w:rPr>
              <w:t xml:space="preserve">včetně </w:t>
            </w:r>
            <w:r w:rsidR="00BE7ECD">
              <w:rPr>
                <w:rFonts w:ascii="Calibri" w:hAnsi="Calibri" w:cs="Times New Roman"/>
              </w:rPr>
              <w:t>klimatizační jednotky</w:t>
            </w:r>
            <w:r>
              <w:rPr>
                <w:rFonts w:ascii="Calibri" w:hAnsi="Calibri" w:cs="Times New Roman"/>
              </w:rPr>
              <w:t>)</w:t>
            </w:r>
          </w:p>
        </w:tc>
        <w:tc>
          <w:tcPr>
            <w:tcW w:w="2478" w:type="dxa"/>
            <w:vAlign w:val="center"/>
          </w:tcPr>
          <w:p w14:paraId="58057466" w14:textId="77777777" w:rsidR="0000103E" w:rsidRPr="0000103E" w:rsidRDefault="00D2570F" w:rsidP="000C3FAB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D2570F" w14:paraId="7C5FC151" w14:textId="77777777" w:rsidTr="00AC3C68">
        <w:tc>
          <w:tcPr>
            <w:tcW w:w="4106" w:type="dxa"/>
            <w:vAlign w:val="center"/>
          </w:tcPr>
          <w:p w14:paraId="531A1170" w14:textId="77777777" w:rsidR="00D2570F" w:rsidRPr="0000103E" w:rsidRDefault="00D2570F" w:rsidP="000C3FAB">
            <w:pPr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rozvor náprav (mm)</w:t>
            </w:r>
          </w:p>
        </w:tc>
        <w:tc>
          <w:tcPr>
            <w:tcW w:w="2478" w:type="dxa"/>
            <w:vAlign w:val="center"/>
          </w:tcPr>
          <w:p w14:paraId="2A1BCB1B" w14:textId="73B510CB" w:rsidR="00D2570F" w:rsidRPr="0000103E" w:rsidRDefault="00904332" w:rsidP="00D2570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minimálně 15</w:t>
            </w:r>
            <w:r w:rsidR="00D2570F" w:rsidRPr="00D2570F">
              <w:rPr>
                <w:rFonts w:ascii="Calibri" w:hAnsi="Calibri" w:cs="Times New Roman"/>
              </w:rPr>
              <w:t>00 mm</w:t>
            </w:r>
          </w:p>
        </w:tc>
        <w:tc>
          <w:tcPr>
            <w:tcW w:w="2478" w:type="dxa"/>
            <w:vAlign w:val="center"/>
          </w:tcPr>
          <w:p w14:paraId="074BA759" w14:textId="77777777" w:rsidR="00D2570F" w:rsidRPr="0000103E" w:rsidRDefault="00D2570F" w:rsidP="000C3FAB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D2570F" w14:paraId="56C928B5" w14:textId="77777777" w:rsidTr="00942CAD">
        <w:tc>
          <w:tcPr>
            <w:tcW w:w="4106" w:type="dxa"/>
            <w:vAlign w:val="center"/>
          </w:tcPr>
          <w:p w14:paraId="00884547" w14:textId="3566B4BF" w:rsidR="00D2570F" w:rsidRPr="0000103E" w:rsidRDefault="00904332" w:rsidP="000C3FAB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objem nákladního prostoru</w:t>
            </w:r>
          </w:p>
        </w:tc>
        <w:tc>
          <w:tcPr>
            <w:tcW w:w="2478" w:type="dxa"/>
            <w:vAlign w:val="center"/>
          </w:tcPr>
          <w:p w14:paraId="06D66A38" w14:textId="2A737079" w:rsidR="00D2570F" w:rsidRPr="0000103E" w:rsidRDefault="00904332" w:rsidP="00D2570F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minimálně 4,2 m3</w:t>
            </w:r>
          </w:p>
        </w:tc>
        <w:tc>
          <w:tcPr>
            <w:tcW w:w="2478" w:type="dxa"/>
            <w:vAlign w:val="center"/>
          </w:tcPr>
          <w:p w14:paraId="6AB5AD60" w14:textId="77777777" w:rsidR="00D2570F" w:rsidRPr="0000103E" w:rsidRDefault="00D2570F" w:rsidP="000C3FAB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D2570F" w14:paraId="1EA4E586" w14:textId="77777777" w:rsidTr="00206AF9">
        <w:tc>
          <w:tcPr>
            <w:tcW w:w="4106" w:type="dxa"/>
            <w:vAlign w:val="center"/>
          </w:tcPr>
          <w:p w14:paraId="3DB389C8" w14:textId="77777777" w:rsidR="00D2570F" w:rsidRPr="0000103E" w:rsidRDefault="00D2570F" w:rsidP="000C3FAB">
            <w:pPr>
              <w:spacing w:before="60" w:after="60"/>
              <w:rPr>
                <w:rFonts w:ascii="Calibri" w:hAnsi="Calibri" w:cs="Times New Roman"/>
              </w:rPr>
            </w:pPr>
            <w:r w:rsidRPr="0000103E">
              <w:rPr>
                <w:rFonts w:ascii="Calibri" w:hAnsi="Calibri" w:cs="Times New Roman"/>
              </w:rPr>
              <w:t>objem palivové nádrže (litry)</w:t>
            </w:r>
          </w:p>
        </w:tc>
        <w:tc>
          <w:tcPr>
            <w:tcW w:w="2478" w:type="dxa"/>
            <w:vAlign w:val="center"/>
          </w:tcPr>
          <w:p w14:paraId="2BB99001" w14:textId="77777777" w:rsidR="00D2570F" w:rsidRPr="0000103E" w:rsidRDefault="00D2570F" w:rsidP="00D2570F">
            <w:pPr>
              <w:spacing w:before="60" w:after="60"/>
              <w:rPr>
                <w:rFonts w:ascii="Calibri" w:hAnsi="Calibri" w:cs="Times New Roman"/>
              </w:rPr>
            </w:pPr>
            <w:r w:rsidRPr="00D2570F">
              <w:rPr>
                <w:rFonts w:ascii="Calibri" w:hAnsi="Calibri" w:cs="Times New Roman"/>
              </w:rPr>
              <w:t>minimálně 60 litrů</w:t>
            </w:r>
          </w:p>
        </w:tc>
        <w:tc>
          <w:tcPr>
            <w:tcW w:w="2478" w:type="dxa"/>
            <w:vAlign w:val="center"/>
          </w:tcPr>
          <w:p w14:paraId="08D641BF" w14:textId="77777777" w:rsidR="00D2570F" w:rsidRPr="0000103E" w:rsidRDefault="00D2570F" w:rsidP="000C3FAB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00103E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BE7ECD" w14:paraId="65963474" w14:textId="77777777" w:rsidTr="00C54B39">
        <w:tc>
          <w:tcPr>
            <w:tcW w:w="4106" w:type="dxa"/>
            <w:shd w:val="clear" w:color="auto" w:fill="auto"/>
          </w:tcPr>
          <w:p w14:paraId="296CE321" w14:textId="48B1A1FD" w:rsidR="00BE7ECD" w:rsidRPr="00BE7ECD" w:rsidRDefault="00C00CE9" w:rsidP="00ED26F4">
            <w:pPr>
              <w:spacing w:before="60" w:after="6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Nosnost (zatížitelnost) nákladového prostoru</w:t>
            </w:r>
          </w:p>
        </w:tc>
        <w:tc>
          <w:tcPr>
            <w:tcW w:w="2478" w:type="dxa"/>
          </w:tcPr>
          <w:p w14:paraId="51522C20" w14:textId="68A47289" w:rsidR="00BE7ECD" w:rsidRPr="00BE7ECD" w:rsidRDefault="00BE7ECD" w:rsidP="00C00CE9">
            <w:pPr>
              <w:spacing w:before="60" w:after="60"/>
              <w:rPr>
                <w:rFonts w:ascii="Calibri" w:hAnsi="Calibri" w:cs="Times New Roman"/>
              </w:rPr>
            </w:pPr>
            <w:r w:rsidRPr="00BE7ECD">
              <w:rPr>
                <w:rFonts w:ascii="Calibri" w:hAnsi="Calibri" w:cs="Times New Roman"/>
              </w:rPr>
              <w:t xml:space="preserve">minimálně </w:t>
            </w:r>
            <w:r w:rsidR="00C00CE9">
              <w:rPr>
                <w:rFonts w:ascii="Calibri" w:hAnsi="Calibri" w:cs="Times New Roman"/>
              </w:rPr>
              <w:t>800 kg</w:t>
            </w:r>
          </w:p>
        </w:tc>
        <w:tc>
          <w:tcPr>
            <w:tcW w:w="2478" w:type="dxa"/>
          </w:tcPr>
          <w:p w14:paraId="587397DF" w14:textId="77777777" w:rsidR="00BE7ECD" w:rsidRPr="00BE7ECD" w:rsidRDefault="00BE7ECD" w:rsidP="00ED26F4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instrText xml:space="preserve"> FORMTEXT </w:instrText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separate"/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noProof/>
                <w:sz w:val="24"/>
                <w:szCs w:val="24"/>
                <w:highlight w:val="yellow"/>
              </w:rPr>
              <w:t> </w:t>
            </w:r>
            <w:r w:rsidRPr="00C54B39">
              <w:rPr>
                <w:rFonts w:ascii="Calibri" w:hAnsi="Calibri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D2570F" w14:paraId="12CE56F0" w14:textId="77777777" w:rsidTr="000C3FA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F58F57A" w14:textId="77777777" w:rsidR="00D2570F" w:rsidRDefault="00D2570F" w:rsidP="000C3FAB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Výbava a bezpečnost</w:t>
            </w:r>
          </w:p>
        </w:tc>
      </w:tr>
      <w:tr w:rsidR="00D2570F" w:rsidRPr="00997295" w14:paraId="7A4FFF40" w14:textId="77777777" w:rsidTr="00E37A8D">
        <w:tc>
          <w:tcPr>
            <w:tcW w:w="9062" w:type="dxa"/>
            <w:gridSpan w:val="3"/>
            <w:vAlign w:val="center"/>
          </w:tcPr>
          <w:p w14:paraId="10E9F45B" w14:textId="77782959" w:rsidR="00D2570F" w:rsidRPr="00C54B39" w:rsidRDefault="00D2570F">
            <w:pPr>
              <w:spacing w:before="60" w:after="60"/>
              <w:rPr>
                <w:rFonts w:ascii="Calibri" w:hAnsi="Calibri" w:cs="Times New Roman"/>
              </w:rPr>
            </w:pPr>
            <w:r w:rsidRPr="00C54B39">
              <w:rPr>
                <w:rFonts w:ascii="Calibri" w:hAnsi="Calibri" w:cs="Times New Roman"/>
              </w:rPr>
              <w:t>Airbag pro řidiče a spolujezdce</w:t>
            </w:r>
            <w:r w:rsidR="00143E13" w:rsidRPr="00C54B39">
              <w:rPr>
                <w:rFonts w:ascii="Calibri" w:hAnsi="Calibri" w:cs="Times New Roman"/>
              </w:rPr>
              <w:t xml:space="preserve"> a </w:t>
            </w:r>
            <w:r w:rsidR="00C54B39" w:rsidRPr="00C54B39">
              <w:t>boční airbag</w:t>
            </w:r>
            <w:r w:rsidR="00143E13" w:rsidRPr="00C54B39">
              <w:t xml:space="preserve"> řidiče</w:t>
            </w:r>
          </w:p>
        </w:tc>
      </w:tr>
      <w:tr w:rsidR="00194A23" w:rsidRPr="00997295" w14:paraId="6F3EA37B" w14:textId="77777777" w:rsidTr="00E37A8D">
        <w:tc>
          <w:tcPr>
            <w:tcW w:w="9062" w:type="dxa"/>
            <w:gridSpan w:val="3"/>
            <w:vAlign w:val="center"/>
          </w:tcPr>
          <w:p w14:paraId="5FB2F3C5" w14:textId="507A8C27" w:rsidR="00194A23" w:rsidRPr="00C54B39" w:rsidRDefault="00194A23" w:rsidP="00C00CE9">
            <w:pPr>
              <w:spacing w:before="60" w:after="60"/>
            </w:pPr>
            <w:r w:rsidRPr="00C54B39">
              <w:t>Zimní i letní kompletní sada</w:t>
            </w:r>
            <w:r w:rsidR="00C31D06" w:rsidRPr="00C54B39">
              <w:t xml:space="preserve"> </w:t>
            </w:r>
            <w:r w:rsidRPr="00C54B39">
              <w:t>pneumatik</w:t>
            </w:r>
            <w:r w:rsidR="00C00CE9" w:rsidRPr="00C54B39">
              <w:t>, každá sada</w:t>
            </w:r>
            <w:r w:rsidR="004A7021" w:rsidRPr="00C54B39">
              <w:t xml:space="preserve"> včetně</w:t>
            </w:r>
            <w:r w:rsidR="00C00CE9" w:rsidRPr="00C54B39">
              <w:t xml:space="preserve"> vlastních</w:t>
            </w:r>
            <w:r w:rsidR="004A7021" w:rsidRPr="00C54B39">
              <w:t xml:space="preserve"> disků</w:t>
            </w:r>
            <w:r w:rsidRPr="00C54B39">
              <w:t xml:space="preserve"> součástí dodávky</w:t>
            </w:r>
          </w:p>
        </w:tc>
      </w:tr>
      <w:tr w:rsidR="00A32035" w:rsidRPr="00997295" w14:paraId="51BDDADE" w14:textId="77777777" w:rsidTr="00E37A8D">
        <w:tc>
          <w:tcPr>
            <w:tcW w:w="9062" w:type="dxa"/>
            <w:gridSpan w:val="3"/>
            <w:vAlign w:val="center"/>
          </w:tcPr>
          <w:p w14:paraId="51129A7F" w14:textId="085FA59D" w:rsidR="00A32035" w:rsidRPr="00C54B39" w:rsidRDefault="004A7021" w:rsidP="00C54B39">
            <w:pPr>
              <w:spacing w:after="200" w:line="276" w:lineRule="auto"/>
              <w:contextualSpacing/>
              <w:rPr>
                <w:i/>
              </w:rPr>
            </w:pPr>
            <w:r w:rsidRPr="00C54B39">
              <w:t>Dojezdové rezervní kolo</w:t>
            </w:r>
            <w:r w:rsidR="00A32035" w:rsidRPr="00C54B39">
              <w:t>, zvedák vozu, klíč na kola, Sada na opravu pneumatik</w:t>
            </w:r>
          </w:p>
        </w:tc>
      </w:tr>
      <w:tr w:rsidR="00D2570F" w:rsidRPr="00997295" w14:paraId="0AA8399F" w14:textId="77777777" w:rsidTr="00E37A8D">
        <w:tc>
          <w:tcPr>
            <w:tcW w:w="9062" w:type="dxa"/>
            <w:gridSpan w:val="3"/>
            <w:vAlign w:val="center"/>
          </w:tcPr>
          <w:p w14:paraId="5AF88236" w14:textId="6AAD5236" w:rsidR="00D2570F" w:rsidRPr="00C54B39" w:rsidRDefault="004A7021" w:rsidP="00EB3D21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54B39">
              <w:rPr>
                <w:rFonts w:ascii="Calibri" w:hAnsi="Calibri"/>
                <w:sz w:val="22"/>
                <w:szCs w:val="22"/>
              </w:rPr>
              <w:t>Autorádio</w:t>
            </w:r>
            <w:r w:rsidR="00EB3D21" w:rsidRPr="00C54B39">
              <w:rPr>
                <w:rFonts w:ascii="Calibri" w:hAnsi="Calibri"/>
                <w:sz w:val="22"/>
                <w:szCs w:val="22"/>
              </w:rPr>
              <w:t xml:space="preserve"> handsfree/Bluetooth</w:t>
            </w:r>
          </w:p>
        </w:tc>
      </w:tr>
      <w:tr w:rsidR="00D2570F" w:rsidRPr="00997295" w14:paraId="251543C3" w14:textId="77777777" w:rsidTr="00E37A8D">
        <w:tc>
          <w:tcPr>
            <w:tcW w:w="9062" w:type="dxa"/>
            <w:gridSpan w:val="3"/>
            <w:vAlign w:val="center"/>
          </w:tcPr>
          <w:p w14:paraId="24672C25" w14:textId="77777777" w:rsidR="00D2570F" w:rsidRPr="00C54B39" w:rsidRDefault="00997295" w:rsidP="00997295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54B39">
              <w:rPr>
                <w:rFonts w:ascii="Calibri" w:hAnsi="Calibri"/>
                <w:sz w:val="22"/>
                <w:szCs w:val="22"/>
              </w:rPr>
              <w:t xml:space="preserve">12 V zásuvka </w:t>
            </w:r>
          </w:p>
        </w:tc>
      </w:tr>
      <w:tr w:rsidR="00997295" w:rsidRPr="00997295" w14:paraId="1394FF26" w14:textId="77777777" w:rsidTr="00E37A8D">
        <w:tc>
          <w:tcPr>
            <w:tcW w:w="9062" w:type="dxa"/>
            <w:gridSpan w:val="3"/>
            <w:vAlign w:val="center"/>
          </w:tcPr>
          <w:p w14:paraId="122AEB63" w14:textId="6D2B93BC" w:rsidR="00997295" w:rsidRPr="00C54B39" w:rsidRDefault="00997295" w:rsidP="003B42A1">
            <w:pPr>
              <w:pStyle w:val="Default"/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54B39">
              <w:rPr>
                <w:rFonts w:ascii="Calibri" w:hAnsi="Calibri"/>
                <w:sz w:val="22"/>
                <w:szCs w:val="22"/>
              </w:rPr>
              <w:t xml:space="preserve">Bederní opěra v předních sedadlech </w:t>
            </w:r>
          </w:p>
        </w:tc>
      </w:tr>
      <w:tr w:rsidR="00997295" w:rsidRPr="00997295" w14:paraId="4C00CF78" w14:textId="77777777" w:rsidTr="00E37A8D">
        <w:tc>
          <w:tcPr>
            <w:tcW w:w="9062" w:type="dxa"/>
            <w:gridSpan w:val="3"/>
            <w:vAlign w:val="center"/>
          </w:tcPr>
          <w:p w14:paraId="560D0189" w14:textId="49D06434" w:rsidR="00997295" w:rsidRPr="00C54B39" w:rsidRDefault="004A7021" w:rsidP="00C54B39">
            <w:pPr>
              <w:spacing w:after="200" w:line="276" w:lineRule="auto"/>
              <w:contextualSpacing/>
            </w:pPr>
            <w:r w:rsidRPr="00C54B39">
              <w:t>Centrální zamykání s dálkovým ovládáním</w:t>
            </w:r>
            <w:r w:rsidR="00C00CE9" w:rsidRPr="00C54B39">
              <w:t xml:space="preserve"> – 2ks</w:t>
            </w:r>
          </w:p>
        </w:tc>
      </w:tr>
      <w:tr w:rsidR="00997295" w:rsidRPr="00B46713" w14:paraId="3D6A72C2" w14:textId="77777777" w:rsidTr="00E37A8D">
        <w:tc>
          <w:tcPr>
            <w:tcW w:w="9062" w:type="dxa"/>
            <w:gridSpan w:val="3"/>
            <w:vAlign w:val="center"/>
          </w:tcPr>
          <w:p w14:paraId="5623FB3F" w14:textId="7B7D0A91" w:rsidR="00997295" w:rsidRPr="00C54B39" w:rsidRDefault="00EE3833" w:rsidP="00904332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Pevná přepážka mezi řidičem a nákladovým prostorem</w:t>
            </w:r>
            <w:r w:rsidR="00997295" w:rsidRPr="00C54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7295" w:rsidRPr="00B46713" w14:paraId="6D383D0B" w14:textId="77777777" w:rsidTr="00E37A8D">
        <w:tc>
          <w:tcPr>
            <w:tcW w:w="9062" w:type="dxa"/>
            <w:gridSpan w:val="3"/>
            <w:vAlign w:val="center"/>
          </w:tcPr>
          <w:p w14:paraId="1398EFE7" w14:textId="5AA0FD86" w:rsidR="00997295" w:rsidRPr="00C54B39" w:rsidRDefault="00997295" w:rsidP="00904332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nastaviteln</w:t>
            </w:r>
            <w:r w:rsidR="004A7021" w:rsidRPr="00C54B39">
              <w:rPr>
                <w:rFonts w:asciiTheme="minorHAnsi" w:hAnsiTheme="minorHAnsi"/>
                <w:sz w:val="22"/>
                <w:szCs w:val="22"/>
              </w:rPr>
              <w:t>á</w:t>
            </w:r>
            <w:r w:rsidRPr="00C54B39">
              <w:rPr>
                <w:rFonts w:asciiTheme="minorHAnsi" w:hAnsiTheme="minorHAnsi"/>
                <w:sz w:val="22"/>
                <w:szCs w:val="22"/>
              </w:rPr>
              <w:t xml:space="preserve"> obě přední sedadla </w:t>
            </w:r>
          </w:p>
        </w:tc>
      </w:tr>
      <w:tr w:rsidR="00997295" w:rsidRPr="00B46713" w14:paraId="0BE9DA73" w14:textId="77777777" w:rsidTr="00E37A8D">
        <w:tc>
          <w:tcPr>
            <w:tcW w:w="9062" w:type="dxa"/>
            <w:gridSpan w:val="3"/>
            <w:vAlign w:val="center"/>
          </w:tcPr>
          <w:p w14:paraId="4D09CC27" w14:textId="77777777" w:rsidR="00997295" w:rsidRPr="00C54B39" w:rsidRDefault="00997295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 xml:space="preserve">Hlavové opěrky vpředu </w:t>
            </w:r>
          </w:p>
        </w:tc>
      </w:tr>
      <w:tr w:rsidR="00997295" w:rsidRPr="00B46713" w14:paraId="12E7A53B" w14:textId="77777777" w:rsidTr="00E37A8D">
        <w:tc>
          <w:tcPr>
            <w:tcW w:w="9062" w:type="dxa"/>
            <w:gridSpan w:val="3"/>
            <w:vAlign w:val="center"/>
          </w:tcPr>
          <w:p w14:paraId="670A583A" w14:textId="3DBB33E1" w:rsidR="00997295" w:rsidRPr="00C54B39" w:rsidRDefault="00997295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 xml:space="preserve">Mlhové přední světlomety </w:t>
            </w:r>
          </w:p>
        </w:tc>
      </w:tr>
      <w:tr w:rsidR="00997295" w:rsidRPr="00B46713" w14:paraId="1C10CCBE" w14:textId="77777777" w:rsidTr="00E37A8D">
        <w:tc>
          <w:tcPr>
            <w:tcW w:w="9062" w:type="dxa"/>
            <w:gridSpan w:val="3"/>
            <w:vAlign w:val="center"/>
          </w:tcPr>
          <w:p w14:paraId="5BBA7B15" w14:textId="14601D4A" w:rsidR="00997295" w:rsidRPr="00C54B39" w:rsidRDefault="00327790" w:rsidP="00327790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Osvětlení</w:t>
            </w:r>
            <w:r w:rsidR="00997295" w:rsidRPr="00C54B39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="003B42A1" w:rsidRPr="00C54B39">
              <w:rPr>
                <w:rFonts w:asciiTheme="minorHAnsi" w:hAnsiTheme="minorHAnsi"/>
                <w:sz w:val="22"/>
                <w:szCs w:val="22"/>
              </w:rPr>
              <w:t> </w:t>
            </w:r>
            <w:proofErr w:type="gramStart"/>
            <w:r w:rsidR="003B42A1" w:rsidRPr="00C54B39">
              <w:rPr>
                <w:rFonts w:asciiTheme="minorHAnsi" w:hAnsiTheme="minorHAnsi"/>
                <w:sz w:val="22"/>
                <w:szCs w:val="22"/>
              </w:rPr>
              <w:t xml:space="preserve">nákladovém </w:t>
            </w:r>
            <w:r w:rsidR="00997295" w:rsidRPr="00C54B39">
              <w:rPr>
                <w:rFonts w:asciiTheme="minorHAnsi" w:hAnsiTheme="minorHAnsi"/>
                <w:sz w:val="22"/>
                <w:szCs w:val="22"/>
              </w:rPr>
              <w:t xml:space="preserve"> prostoru</w:t>
            </w:r>
            <w:proofErr w:type="gramEnd"/>
            <w:r w:rsidR="00997295" w:rsidRPr="00C54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7295" w:rsidRPr="00B46713" w14:paraId="784CD05D" w14:textId="77777777" w:rsidTr="00E37A8D">
        <w:tc>
          <w:tcPr>
            <w:tcW w:w="9062" w:type="dxa"/>
            <w:gridSpan w:val="3"/>
            <w:vAlign w:val="center"/>
          </w:tcPr>
          <w:p w14:paraId="67DF304C" w14:textId="48B0BDDA" w:rsidR="00997295" w:rsidRPr="00C54B39" w:rsidRDefault="00997295" w:rsidP="00EB3D21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 xml:space="preserve">Ovladač pro telefon na volantu </w:t>
            </w:r>
          </w:p>
        </w:tc>
      </w:tr>
      <w:tr w:rsidR="00997295" w:rsidRPr="00B46713" w14:paraId="4BC83081" w14:textId="77777777" w:rsidTr="00E37A8D">
        <w:tc>
          <w:tcPr>
            <w:tcW w:w="9062" w:type="dxa"/>
            <w:gridSpan w:val="3"/>
            <w:vAlign w:val="center"/>
          </w:tcPr>
          <w:p w14:paraId="35E275A6" w14:textId="720FE756" w:rsidR="00997295" w:rsidRPr="00C54B39" w:rsidRDefault="00997295" w:rsidP="00327790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 xml:space="preserve">Potah sedadel – </w:t>
            </w:r>
            <w:r w:rsidR="00327790" w:rsidRPr="00C54B39">
              <w:rPr>
                <w:rFonts w:asciiTheme="minorHAnsi" w:hAnsiTheme="minorHAnsi"/>
                <w:sz w:val="22"/>
                <w:szCs w:val="22"/>
              </w:rPr>
              <w:t>látka</w:t>
            </w:r>
            <w:r w:rsidRPr="00C54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7295" w:rsidRPr="00B46713" w14:paraId="332548ED" w14:textId="77777777" w:rsidTr="00E37A8D">
        <w:tc>
          <w:tcPr>
            <w:tcW w:w="9062" w:type="dxa"/>
            <w:gridSpan w:val="3"/>
            <w:vAlign w:val="center"/>
          </w:tcPr>
          <w:p w14:paraId="0096C58C" w14:textId="77777777" w:rsidR="00997295" w:rsidRPr="00C54B39" w:rsidRDefault="00997295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 xml:space="preserve">Signalizace nezapnutých bezpečnostních pásů (všichni pasažéři) </w:t>
            </w:r>
          </w:p>
        </w:tc>
      </w:tr>
      <w:tr w:rsidR="00A32035" w:rsidRPr="00B46713" w14:paraId="1034C2E8" w14:textId="77777777" w:rsidTr="00E37A8D">
        <w:tc>
          <w:tcPr>
            <w:tcW w:w="9062" w:type="dxa"/>
            <w:gridSpan w:val="3"/>
            <w:vAlign w:val="center"/>
          </w:tcPr>
          <w:p w14:paraId="386B875D" w14:textId="77777777" w:rsidR="00A32035" w:rsidRPr="00C54B39" w:rsidRDefault="00A32035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Tříbodové, výškově nastavitelné přední bezpečnostní pásy s přitahovači</w:t>
            </w:r>
          </w:p>
        </w:tc>
      </w:tr>
      <w:tr w:rsidR="00997295" w:rsidRPr="00B46713" w14:paraId="49DCC726" w14:textId="77777777" w:rsidTr="00E37A8D">
        <w:tc>
          <w:tcPr>
            <w:tcW w:w="9062" w:type="dxa"/>
            <w:gridSpan w:val="3"/>
            <w:vAlign w:val="center"/>
          </w:tcPr>
          <w:p w14:paraId="5BBF02D7" w14:textId="781D9768" w:rsidR="00997295" w:rsidRPr="00C54B39" w:rsidRDefault="00327790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Sluneční clony</w:t>
            </w:r>
          </w:p>
        </w:tc>
      </w:tr>
      <w:tr w:rsidR="00997295" w:rsidRPr="00B46713" w14:paraId="42AF55A7" w14:textId="77777777" w:rsidTr="00E37A8D">
        <w:tc>
          <w:tcPr>
            <w:tcW w:w="9062" w:type="dxa"/>
            <w:gridSpan w:val="3"/>
            <w:vAlign w:val="center"/>
          </w:tcPr>
          <w:p w14:paraId="64343A59" w14:textId="275FB3B3" w:rsidR="00997295" w:rsidRPr="00C54B39" w:rsidRDefault="00997295" w:rsidP="00C76ED8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lastRenderedPageBreak/>
              <w:t>Světlomety s</w:t>
            </w:r>
            <w:r w:rsidR="00C76ED8" w:rsidRPr="00C54B39">
              <w:rPr>
                <w:rFonts w:asciiTheme="minorHAnsi" w:hAnsiTheme="minorHAnsi"/>
                <w:sz w:val="22"/>
                <w:szCs w:val="22"/>
              </w:rPr>
              <w:t> denním svícením</w:t>
            </w:r>
            <w:r w:rsidRPr="00C54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7295" w:rsidRPr="00B46713" w14:paraId="4FA188FE" w14:textId="77777777" w:rsidTr="00E37A8D">
        <w:tc>
          <w:tcPr>
            <w:tcW w:w="9062" w:type="dxa"/>
            <w:gridSpan w:val="3"/>
            <w:vAlign w:val="center"/>
          </w:tcPr>
          <w:p w14:paraId="5B75C208" w14:textId="59E903D7" w:rsidR="00997295" w:rsidRPr="00C54B39" w:rsidRDefault="00997295" w:rsidP="00C76ED8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Síťový</w:t>
            </w:r>
            <w:r w:rsidR="00C76ED8" w:rsidRPr="00C54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C54B39">
              <w:rPr>
                <w:rFonts w:asciiTheme="minorHAnsi" w:hAnsiTheme="minorHAnsi"/>
                <w:sz w:val="22"/>
                <w:szCs w:val="22"/>
              </w:rPr>
              <w:t>program</w:t>
            </w:r>
            <w:r w:rsidR="00C76ED8" w:rsidRPr="00C54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54B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6ED8" w:rsidRPr="00C54B39">
              <w:rPr>
                <w:rFonts w:asciiTheme="minorHAnsi" w:hAnsiTheme="minorHAnsi"/>
                <w:sz w:val="22"/>
                <w:szCs w:val="22"/>
              </w:rPr>
              <w:t>, úchyty</w:t>
            </w:r>
            <w:proofErr w:type="gramEnd"/>
            <w:r w:rsidR="00C76ED8" w:rsidRPr="00C54B39">
              <w:rPr>
                <w:rFonts w:asciiTheme="minorHAnsi" w:hAnsiTheme="minorHAnsi"/>
                <w:sz w:val="22"/>
                <w:szCs w:val="22"/>
              </w:rPr>
              <w:t xml:space="preserve"> na bocích a podlaze v zavazadlovém prostoru</w:t>
            </w:r>
          </w:p>
        </w:tc>
      </w:tr>
      <w:tr w:rsidR="00997295" w:rsidRPr="00B46713" w14:paraId="4BE3C48F" w14:textId="77777777" w:rsidTr="00E37A8D">
        <w:tc>
          <w:tcPr>
            <w:tcW w:w="9062" w:type="dxa"/>
            <w:gridSpan w:val="3"/>
            <w:vAlign w:val="center"/>
          </w:tcPr>
          <w:p w14:paraId="03115B2F" w14:textId="73419AC8" w:rsidR="00997295" w:rsidRPr="00C54B39" w:rsidRDefault="001E0B12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Posilovač řízení</w:t>
            </w:r>
          </w:p>
        </w:tc>
      </w:tr>
      <w:tr w:rsidR="00997295" w:rsidRPr="00B46713" w14:paraId="102EE1F8" w14:textId="77777777" w:rsidTr="00E37A8D">
        <w:tc>
          <w:tcPr>
            <w:tcW w:w="9062" w:type="dxa"/>
            <w:gridSpan w:val="3"/>
            <w:vAlign w:val="center"/>
          </w:tcPr>
          <w:p w14:paraId="491A4752" w14:textId="3292888B" w:rsidR="00997295" w:rsidRPr="00C54B39" w:rsidRDefault="00997295" w:rsidP="004A7021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Vnější zpětná zrcátka elektricky nastavitelná</w:t>
            </w:r>
            <w:r w:rsidR="00EB3D21" w:rsidRPr="00C54B39">
              <w:rPr>
                <w:rFonts w:asciiTheme="minorHAnsi" w:hAnsiTheme="minorHAnsi"/>
                <w:sz w:val="22"/>
                <w:szCs w:val="22"/>
              </w:rPr>
              <w:t xml:space="preserve"> s el. </w:t>
            </w:r>
            <w:proofErr w:type="gramStart"/>
            <w:r w:rsidR="00EB3D21" w:rsidRPr="00C54B39">
              <w:rPr>
                <w:rFonts w:asciiTheme="minorHAnsi" w:hAnsiTheme="minorHAnsi"/>
                <w:sz w:val="22"/>
                <w:szCs w:val="22"/>
              </w:rPr>
              <w:t>vyhříváním</w:t>
            </w:r>
            <w:proofErr w:type="gramEnd"/>
          </w:p>
        </w:tc>
      </w:tr>
      <w:tr w:rsidR="00EA6926" w:rsidRPr="00B46713" w14:paraId="41F6658F" w14:textId="77777777" w:rsidTr="00E37A8D">
        <w:tc>
          <w:tcPr>
            <w:tcW w:w="9062" w:type="dxa"/>
            <w:gridSpan w:val="3"/>
            <w:vAlign w:val="center"/>
          </w:tcPr>
          <w:p w14:paraId="1A54CAD7" w14:textId="6839F30D" w:rsidR="00EA6926" w:rsidRPr="00C54B39" w:rsidRDefault="00EA6926" w:rsidP="00C76ED8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 xml:space="preserve">Elektrické ovládání oken vpředu </w:t>
            </w:r>
          </w:p>
        </w:tc>
      </w:tr>
      <w:tr w:rsidR="00997295" w:rsidRPr="00B46713" w14:paraId="49F4CDEA" w14:textId="77777777" w:rsidTr="00383809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6594690" w14:textId="77777777" w:rsidR="00997295" w:rsidRPr="00C54B39" w:rsidRDefault="00997295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Interiér </w:t>
            </w:r>
          </w:p>
        </w:tc>
      </w:tr>
      <w:tr w:rsidR="00997295" w:rsidRPr="00B46713" w14:paraId="59749B45" w14:textId="77777777" w:rsidTr="00E37A8D">
        <w:tc>
          <w:tcPr>
            <w:tcW w:w="9062" w:type="dxa"/>
            <w:gridSpan w:val="3"/>
            <w:vAlign w:val="center"/>
          </w:tcPr>
          <w:p w14:paraId="4F8C6E69" w14:textId="28032475" w:rsidR="00997295" w:rsidRPr="00C54B39" w:rsidRDefault="00C76ED8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C54B39">
              <w:rPr>
                <w:rFonts w:asciiTheme="minorHAnsi" w:hAnsiTheme="minorHAnsi"/>
                <w:sz w:val="22"/>
                <w:szCs w:val="22"/>
              </w:rPr>
              <w:t>Gumová omyvatelná podlaha v nákladovém prostoru</w:t>
            </w:r>
          </w:p>
        </w:tc>
      </w:tr>
      <w:tr w:rsidR="00997295" w:rsidRPr="00B46713" w14:paraId="5ACFE36D" w14:textId="77777777" w:rsidTr="00E37A8D">
        <w:tc>
          <w:tcPr>
            <w:tcW w:w="9062" w:type="dxa"/>
            <w:gridSpan w:val="3"/>
            <w:vAlign w:val="center"/>
          </w:tcPr>
          <w:p w14:paraId="697579D6" w14:textId="0B36D4D7" w:rsidR="00997295" w:rsidRPr="00B46713" w:rsidRDefault="00C76ED8" w:rsidP="00997295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Gumové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koberce  u řidiče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 spolujezdce</w:t>
            </w:r>
          </w:p>
        </w:tc>
      </w:tr>
    </w:tbl>
    <w:p w14:paraId="2ACC3144" w14:textId="77777777" w:rsidR="00D2570F" w:rsidRPr="00B46713" w:rsidRDefault="00D2570F" w:rsidP="00997295">
      <w:pPr>
        <w:spacing w:before="60" w:after="60"/>
        <w:rPr>
          <w:rFonts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D73" w:rsidRPr="00B46713" w14:paraId="5418A5CD" w14:textId="77777777" w:rsidTr="000C3FAB">
        <w:tc>
          <w:tcPr>
            <w:tcW w:w="9062" w:type="dxa"/>
            <w:vAlign w:val="center"/>
          </w:tcPr>
          <w:p w14:paraId="6FE6A120" w14:textId="77777777" w:rsidR="00D10D73" w:rsidRPr="00D10D73" w:rsidRDefault="00D10D73" w:rsidP="00D10D73">
            <w:pPr>
              <w:spacing w:before="60" w:after="60"/>
              <w:jc w:val="both"/>
            </w:pPr>
            <w:r w:rsidRPr="00D10D73">
              <w:t>Automobil je homologován pro provoz na pozemních komunikacích v ČR</w:t>
            </w:r>
          </w:p>
          <w:p w14:paraId="7DC044B4" w14:textId="77777777" w:rsidR="00D10D73" w:rsidRPr="00D10D73" w:rsidRDefault="00D10D73" w:rsidP="00D10D73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Automobil </w:t>
            </w:r>
            <w:r w:rsidRPr="00D10D73">
              <w:t>splňuje podmínky stanovené zákonem č. 56/2001 Sb., o podmínkách provozu vozidel na pozemních komunikacích, v platném znění a vyhlášky č. 341/2002 Sb, o schvalování technické způsobilosti a o technických podmínkách provozu vozidel na pozemních komunikacích, v platném znění</w:t>
            </w:r>
          </w:p>
        </w:tc>
      </w:tr>
    </w:tbl>
    <w:p w14:paraId="4F6CF928" w14:textId="120AA3A8" w:rsidR="005C13C5" w:rsidRPr="005C13C5" w:rsidRDefault="005C13C5">
      <w:pPr>
        <w:rPr>
          <w:rFonts w:ascii="Times New Roman" w:hAnsi="Times New Roman" w:cs="Times New Roman"/>
          <w:b/>
          <w:sz w:val="24"/>
        </w:rPr>
      </w:pPr>
    </w:p>
    <w:sectPr w:rsidR="005C13C5" w:rsidRPr="005C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582"/>
    <w:multiLevelType w:val="hybridMultilevel"/>
    <w:tmpl w:val="D53CF60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6E66098"/>
    <w:multiLevelType w:val="hybridMultilevel"/>
    <w:tmpl w:val="E5CC69E6"/>
    <w:lvl w:ilvl="0" w:tplc="24F63FC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0E9AE">
      <w:start w:val="1"/>
      <w:numFmt w:val="bullet"/>
      <w:pStyle w:val="Nadpis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42AD7"/>
    <w:multiLevelType w:val="hybridMultilevel"/>
    <w:tmpl w:val="9F24B68A"/>
    <w:lvl w:ilvl="0" w:tplc="826A7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RcXoWP/iAJsyW+wmsrIiFdeJ4wh43Yx9yfHcc+/HOXTk2x5N7vy0yBjFSArmPTUTAO5J4qcokPNzZ9qJZkMQ==" w:salt="pFxMk7kuWbuvLgiYe2Yn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C5"/>
    <w:rsid w:val="0000103E"/>
    <w:rsid w:val="00003B8B"/>
    <w:rsid w:val="00010B16"/>
    <w:rsid w:val="00026750"/>
    <w:rsid w:val="0004448C"/>
    <w:rsid w:val="00057730"/>
    <w:rsid w:val="00065377"/>
    <w:rsid w:val="00077439"/>
    <w:rsid w:val="00136BEF"/>
    <w:rsid w:val="00143E13"/>
    <w:rsid w:val="001547E5"/>
    <w:rsid w:val="00184958"/>
    <w:rsid w:val="00194A23"/>
    <w:rsid w:val="001E0B12"/>
    <w:rsid w:val="001F496A"/>
    <w:rsid w:val="002376E8"/>
    <w:rsid w:val="002507AA"/>
    <w:rsid w:val="002865F3"/>
    <w:rsid w:val="0029247C"/>
    <w:rsid w:val="00297A95"/>
    <w:rsid w:val="00327790"/>
    <w:rsid w:val="00383809"/>
    <w:rsid w:val="003B42A1"/>
    <w:rsid w:val="003F6B93"/>
    <w:rsid w:val="00435A3E"/>
    <w:rsid w:val="004A7021"/>
    <w:rsid w:val="004D4AFF"/>
    <w:rsid w:val="004E3BF2"/>
    <w:rsid w:val="005C13C5"/>
    <w:rsid w:val="005F7E31"/>
    <w:rsid w:val="00622A6C"/>
    <w:rsid w:val="0064773D"/>
    <w:rsid w:val="00662BF5"/>
    <w:rsid w:val="00663EF1"/>
    <w:rsid w:val="006A570F"/>
    <w:rsid w:val="006D3A8C"/>
    <w:rsid w:val="007A3FD2"/>
    <w:rsid w:val="007E2CF3"/>
    <w:rsid w:val="00865275"/>
    <w:rsid w:val="008B4771"/>
    <w:rsid w:val="008E2AB3"/>
    <w:rsid w:val="00904332"/>
    <w:rsid w:val="00923F3F"/>
    <w:rsid w:val="00997295"/>
    <w:rsid w:val="00A32035"/>
    <w:rsid w:val="00A574AF"/>
    <w:rsid w:val="00A72D1D"/>
    <w:rsid w:val="00AA241F"/>
    <w:rsid w:val="00B03A1E"/>
    <w:rsid w:val="00B46713"/>
    <w:rsid w:val="00B71BF5"/>
    <w:rsid w:val="00B833B1"/>
    <w:rsid w:val="00B95319"/>
    <w:rsid w:val="00BE7ECD"/>
    <w:rsid w:val="00C00CE9"/>
    <w:rsid w:val="00C31D06"/>
    <w:rsid w:val="00C54B39"/>
    <w:rsid w:val="00C7196E"/>
    <w:rsid w:val="00C76ED8"/>
    <w:rsid w:val="00C87F3A"/>
    <w:rsid w:val="00CD0BBA"/>
    <w:rsid w:val="00D10D73"/>
    <w:rsid w:val="00D2570F"/>
    <w:rsid w:val="00D440D1"/>
    <w:rsid w:val="00E54023"/>
    <w:rsid w:val="00E82A4F"/>
    <w:rsid w:val="00EA6926"/>
    <w:rsid w:val="00EB3D21"/>
    <w:rsid w:val="00EE3833"/>
    <w:rsid w:val="00F3634C"/>
    <w:rsid w:val="00F575B2"/>
    <w:rsid w:val="00F779F0"/>
    <w:rsid w:val="00F97E9B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07C1"/>
  <w15:chartTrackingRefBased/>
  <w15:docId w15:val="{0A30F6C4-0E3D-4A33-8AB3-B249FC2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13C5"/>
    <w:pPr>
      <w:numPr>
        <w:numId w:val="1"/>
      </w:numPr>
      <w:spacing w:after="0" w:line="360" w:lineRule="auto"/>
      <w:jc w:val="both"/>
      <w:outlineLvl w:val="2"/>
    </w:pPr>
    <w:rPr>
      <w:rFonts w:ascii="Calibri" w:eastAsia="Calibri" w:hAnsi="Calibri" w:cs="Calibri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C13C5"/>
    <w:pPr>
      <w:numPr>
        <w:ilvl w:val="1"/>
        <w:numId w:val="1"/>
      </w:numPr>
      <w:spacing w:after="0" w:line="360" w:lineRule="auto"/>
      <w:jc w:val="both"/>
      <w:outlineLvl w:val="3"/>
    </w:pPr>
    <w:rPr>
      <w:rFonts w:ascii="Calibri" w:eastAsia="Calibri" w:hAnsi="Calibri" w:cs="Calibr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5C13C5"/>
    <w:rPr>
      <w:rFonts w:ascii="Calibri" w:eastAsia="Calibri" w:hAnsi="Calibri" w:cs="Calibri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C13C5"/>
    <w:rPr>
      <w:rFonts w:ascii="Calibri" w:eastAsia="Calibri" w:hAnsi="Calibri" w:cs="Calibri"/>
      <w:sz w:val="24"/>
      <w:szCs w:val="24"/>
      <w:lang w:eastAsia="cs-CZ"/>
    </w:rPr>
  </w:style>
  <w:style w:type="paragraph" w:customStyle="1" w:styleId="Default">
    <w:name w:val="Default"/>
    <w:rsid w:val="00237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2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0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40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0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0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0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7E9B"/>
    <w:pPr>
      <w:spacing w:before="120" w:after="0" w:line="240" w:lineRule="auto"/>
      <w:ind w:left="708"/>
      <w:jc w:val="both"/>
    </w:pPr>
    <w:rPr>
      <w:rFonts w:ascii="Arial Narrow" w:eastAsia="Times New Roman" w:hAnsi="Arial Narro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Buriška</dc:creator>
  <cp:keywords/>
  <dc:description/>
  <cp:lastModifiedBy>Marek Buriška</cp:lastModifiedBy>
  <cp:revision>2</cp:revision>
  <dcterms:created xsi:type="dcterms:W3CDTF">2017-06-09T06:41:00Z</dcterms:created>
  <dcterms:modified xsi:type="dcterms:W3CDTF">2017-06-09T06:41:00Z</dcterms:modified>
</cp:coreProperties>
</file>