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4C93B054" w:rsidR="004D5434" w:rsidRPr="00FB47AA" w:rsidRDefault="00905697" w:rsidP="001A357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-1191756117"/>
                          <w:placeholder>
                            <w:docPart w:val="42D950BBE2994DD886465DA0C6AA053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</w:rPr>
                              <w:id w:val="1654100281"/>
                              <w:placeholder>
                                <w:docPart w:val="9633AEF1865449B59503F19B61A863BA"/>
                              </w:placeholder>
                            </w:sdtPr>
                            <w:sdtContent>
                              <w:r w:rsidR="003A0519">
                                <w:rPr>
                                  <w:b/>
                                </w:rPr>
                                <w:t>Laserový granulometr</w:t>
                              </w:r>
                            </w:sdtContent>
                          </w:sdt>
                          <w:bookmarkStart w:id="0" w:name="_GoBack"/>
                          <w:bookmarkEnd w:id="0"/>
                        </w:sdtContent>
                      </w:sdt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FB47AA" w:rsidRDefault="00905697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>
                        <w:t>Dodávky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4EDE6D915CF14C1C87D115C1AD73FF18"/>
                    </w:placeholder>
                  </w:sdtPr>
                  <w:sdtEndPr/>
                  <w:sdtContent>
                    <w:p w14:paraId="38F5B9EB" w14:textId="650C875D" w:rsidR="004D5434" w:rsidRPr="00FB47AA" w:rsidRDefault="00905697" w:rsidP="003A0519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1A3577" w:rsidRPr="008D6A8D">
                          <w:rPr>
                            <w:rStyle w:val="Hypertextovodkaz"/>
                          </w:rPr>
                          <w:t>https://zakazky.muni.cz/vz00004</w:t>
                        </w:r>
                      </w:hyperlink>
                      <w:r w:rsidR="001A3577">
                        <w:rPr>
                          <w:rStyle w:val="Hypertextovodkaz"/>
                        </w:rPr>
                        <w:t>62</w:t>
                      </w:r>
                      <w:r w:rsidR="003A0519">
                        <w:rPr>
                          <w:rStyle w:val="Hypertextovodkaz"/>
                        </w:rPr>
                        <w:t>7</w:t>
                      </w:r>
                    </w:p>
                  </w:sdtContent>
                </w:sdt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0A73C4A7" w:rsidR="00302C1E" w:rsidRPr="00302C1E" w:rsidRDefault="00905697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302C1E" w:rsidRDefault="00905697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905697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905697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595BF65F" w:rsidR="006A66F7" w:rsidRDefault="00357362" w:rsidP="004B4351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r w:rsidR="00C310FC">
        <w:br/>
      </w:r>
      <w:r w:rsidRPr="00357362">
        <w:t>za účelem prokázání splnění jednotlivých požadavků zadavatele, kterými je</w:t>
      </w:r>
      <w:r w:rsidR="00200D36">
        <w:t xml:space="preserve"> podmiňována účast dodavatelů </w:t>
      </w:r>
      <w:r w:rsidR="00C310FC">
        <w:br/>
      </w:r>
      <w:r w:rsidR="00200D36">
        <w:t xml:space="preserve">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1046DB09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 xml:space="preserve">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 xml:space="preserve">přijímá, že na doručení písemnosti nemá vliv, zda byla písemnost jejím adresátem přečtena, případně, zda elektronický nástroj E-ZAK adresátovi odeslal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>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26091A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310FC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0D61615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0A93F9F3" w:rsidR="00DD1133" w:rsidRPr="00F504F3" w:rsidRDefault="002F0084" w:rsidP="00870D07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7A1CADEE" w:rsidR="00DD1133" w:rsidRDefault="00905697" w:rsidP="00D26774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D26774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905697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5F885CEA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p w14:paraId="17C5F12C" w14:textId="31878C78" w:rsidR="00AE11B4" w:rsidRDefault="00905697" w:rsidP="00DD1133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5C487F">
            <w:t xml:space="preserve">Technická specifikace </w:t>
          </w:r>
          <w:r w:rsidR="00922C42">
            <w:t>dodávky</w:t>
          </w:r>
          <w:r w:rsidR="004662B4">
            <w:t xml:space="preserve"> (technické podmínky)</w:t>
          </w:r>
          <w:r w:rsidR="00922C42">
            <w:t xml:space="preserve"> </w:t>
          </w:r>
          <w:r w:rsidR="005C487F">
            <w:t>s doplněnými požadovanými informacemi</w:t>
          </w:r>
        </w:sdtContent>
      </w:sdt>
    </w:p>
    <w:sdt>
      <w:sdtPr>
        <w:id w:val="-1641262708"/>
      </w:sdtPr>
      <w:sdtEndPr/>
      <w:sdtContent>
        <w:p w14:paraId="692FC913" w14:textId="77777777" w:rsidR="00D04DDF" w:rsidRPr="00D04DDF" w:rsidRDefault="00922C42" w:rsidP="00F504F3">
          <w:pPr>
            <w:numPr>
              <w:ilvl w:val="0"/>
              <w:numId w:val="16"/>
            </w:numPr>
            <w:rPr>
              <w:rStyle w:val="Zstupntext"/>
              <w:color w:val="auto"/>
            </w:r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 w:rsidR="00870D07"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 w:rsidR="00870D07"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nebo anglickém jazyce</w:t>
          </w:r>
        </w:p>
        <w:p w14:paraId="1FC1E9FF" w14:textId="19E22946" w:rsidR="00AE11B4" w:rsidRPr="00922C42" w:rsidRDefault="00D04DDF" w:rsidP="00F504F3">
          <w:pPr>
            <w:numPr>
              <w:ilvl w:val="0"/>
              <w:numId w:val="16"/>
            </w:numPr>
          </w:pPr>
          <w:r>
            <w:rPr>
              <w:rStyle w:val="Zstupntext"/>
              <w:rFonts w:eastAsia="Calibri"/>
              <w:color w:val="auto"/>
            </w:rPr>
            <w:t>Položkový rozpočet</w:t>
          </w:r>
        </w:p>
      </w:sdtContent>
    </w:sdt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58331" w14:textId="77777777" w:rsidR="00905697" w:rsidRDefault="00905697" w:rsidP="00EE2E6A">
      <w:pPr>
        <w:spacing w:before="0" w:after="0"/>
      </w:pPr>
      <w:r>
        <w:separator/>
      </w:r>
    </w:p>
  </w:endnote>
  <w:endnote w:type="continuationSeparator" w:id="0">
    <w:p w14:paraId="0241A7A3" w14:textId="77777777" w:rsidR="00905697" w:rsidRDefault="00905697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539FDDB8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674344252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650782608"/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247036576"/>
                          </w:sdtPr>
                          <w:sdtContent>
                            <w:r w:rsidR="003A0519">
                              <w:rPr>
                                <w:sz w:val="16"/>
                                <w:szCs w:val="16"/>
                              </w:rPr>
                              <w:t xml:space="preserve">Laserový </w:t>
                            </w:r>
                            <w:proofErr w:type="spellStart"/>
                            <w:r w:rsidR="003A0519">
                              <w:rPr>
                                <w:sz w:val="16"/>
                                <w:szCs w:val="16"/>
                              </w:rPr>
                              <w:t>granulometr</w:t>
                            </w:r>
                            <w:proofErr w:type="spellEnd"/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A0519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A0519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4F93FB65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-53479218"/>
          </w:sdtPr>
          <w:sdtEndPr/>
          <w:sdtContent>
            <w:sdt>
              <w:sdtPr>
                <w:rPr>
                  <w:sz w:val="16"/>
                  <w:szCs w:val="16"/>
                </w:rPr>
                <w:id w:val="210006887"/>
              </w:sdtPr>
              <w:sdtContent>
                <w:r w:rsidR="003A0519">
                  <w:rPr>
                    <w:sz w:val="16"/>
                    <w:szCs w:val="16"/>
                  </w:rPr>
                  <w:t xml:space="preserve">Laserový </w:t>
                </w:r>
                <w:proofErr w:type="spellStart"/>
                <w:r w:rsidR="003A0519">
                  <w:rPr>
                    <w:sz w:val="16"/>
                    <w:szCs w:val="16"/>
                  </w:rPr>
                  <w:t>granulometr</w:t>
                </w:r>
                <w:proofErr w:type="spellEnd"/>
              </w:sdtContent>
            </w:sdt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A0519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A0519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3BD24" w14:textId="77777777" w:rsidR="00905697" w:rsidRDefault="00905697" w:rsidP="00EE2E6A">
      <w:pPr>
        <w:spacing w:before="0" w:after="0"/>
      </w:pPr>
      <w:r>
        <w:separator/>
      </w:r>
    </w:p>
  </w:footnote>
  <w:footnote w:type="continuationSeparator" w:id="0">
    <w:p w14:paraId="092304A8" w14:textId="77777777" w:rsidR="00905697" w:rsidRDefault="00905697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B34D5"/>
    <w:rsid w:val="000E0BAA"/>
    <w:rsid w:val="00134592"/>
    <w:rsid w:val="001364D4"/>
    <w:rsid w:val="00143E97"/>
    <w:rsid w:val="00157035"/>
    <w:rsid w:val="0016245B"/>
    <w:rsid w:val="001A3577"/>
    <w:rsid w:val="001F610E"/>
    <w:rsid w:val="00200D36"/>
    <w:rsid w:val="00202CCF"/>
    <w:rsid w:val="002059E5"/>
    <w:rsid w:val="00280806"/>
    <w:rsid w:val="002A52F4"/>
    <w:rsid w:val="002B1FB5"/>
    <w:rsid w:val="002C70D7"/>
    <w:rsid w:val="002D15FE"/>
    <w:rsid w:val="002F0084"/>
    <w:rsid w:val="002F74B1"/>
    <w:rsid w:val="00302C1E"/>
    <w:rsid w:val="00313364"/>
    <w:rsid w:val="003303A3"/>
    <w:rsid w:val="00357362"/>
    <w:rsid w:val="00361DE4"/>
    <w:rsid w:val="00385357"/>
    <w:rsid w:val="003A0519"/>
    <w:rsid w:val="003E607A"/>
    <w:rsid w:val="003F0348"/>
    <w:rsid w:val="004269E2"/>
    <w:rsid w:val="00465733"/>
    <w:rsid w:val="004662B4"/>
    <w:rsid w:val="004B2994"/>
    <w:rsid w:val="004B4351"/>
    <w:rsid w:val="004D032A"/>
    <w:rsid w:val="004D2686"/>
    <w:rsid w:val="004D5434"/>
    <w:rsid w:val="00520DA5"/>
    <w:rsid w:val="005B0EEA"/>
    <w:rsid w:val="005C487F"/>
    <w:rsid w:val="0060394F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24A4"/>
    <w:rsid w:val="007C6239"/>
    <w:rsid w:val="007E0686"/>
    <w:rsid w:val="008272CB"/>
    <w:rsid w:val="0085098A"/>
    <w:rsid w:val="008558A0"/>
    <w:rsid w:val="00870D07"/>
    <w:rsid w:val="00876A4D"/>
    <w:rsid w:val="008923D8"/>
    <w:rsid w:val="008C1880"/>
    <w:rsid w:val="00905697"/>
    <w:rsid w:val="00922C42"/>
    <w:rsid w:val="00936CB7"/>
    <w:rsid w:val="009E6EBE"/>
    <w:rsid w:val="00A35588"/>
    <w:rsid w:val="00AA4BB8"/>
    <w:rsid w:val="00AB7977"/>
    <w:rsid w:val="00AE0389"/>
    <w:rsid w:val="00AE11B4"/>
    <w:rsid w:val="00AF27BF"/>
    <w:rsid w:val="00BB3C80"/>
    <w:rsid w:val="00BB4A05"/>
    <w:rsid w:val="00C05F77"/>
    <w:rsid w:val="00C202B7"/>
    <w:rsid w:val="00C21669"/>
    <w:rsid w:val="00C310FC"/>
    <w:rsid w:val="00C42179"/>
    <w:rsid w:val="00C56159"/>
    <w:rsid w:val="00C71C46"/>
    <w:rsid w:val="00CC1405"/>
    <w:rsid w:val="00CC3B2A"/>
    <w:rsid w:val="00D04DDF"/>
    <w:rsid w:val="00D17091"/>
    <w:rsid w:val="00D22A57"/>
    <w:rsid w:val="00D26774"/>
    <w:rsid w:val="00D27399"/>
    <w:rsid w:val="00D31552"/>
    <w:rsid w:val="00D863C3"/>
    <w:rsid w:val="00DA4DF6"/>
    <w:rsid w:val="00DC0F29"/>
    <w:rsid w:val="00DD1133"/>
    <w:rsid w:val="00DD2B8B"/>
    <w:rsid w:val="00E300F2"/>
    <w:rsid w:val="00ED575B"/>
    <w:rsid w:val="00EE2E6A"/>
    <w:rsid w:val="00F06351"/>
    <w:rsid w:val="00F06E4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020AA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020AA2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EDE6D915CF14C1C87D115C1AD73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880A5-32D3-4AD2-B651-1D5492E71B73}"/>
      </w:docPartPr>
      <w:docPartBody>
        <w:p w:rsidR="004357C2" w:rsidRDefault="00A427A2" w:rsidP="00A427A2">
          <w:pPr>
            <w:pStyle w:val="4EDE6D915CF14C1C87D115C1AD73FF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2D950BBE2994DD886465DA0C6AA0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7F04B-AB45-4B0A-A57C-ADC93D5038B9}"/>
      </w:docPartPr>
      <w:docPartBody>
        <w:p w:rsidR="003561D0" w:rsidRDefault="003868EA" w:rsidP="003868EA">
          <w:pPr>
            <w:pStyle w:val="42D950BBE2994DD886465DA0C6AA053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633AEF1865449B59503F19B61A86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6B649-7469-4AEC-AA90-D6D5E6AF726B}"/>
      </w:docPartPr>
      <w:docPartBody>
        <w:p w:rsidR="00000000" w:rsidRDefault="003561D0" w:rsidP="003561D0">
          <w:pPr>
            <w:pStyle w:val="9633AEF1865449B59503F19B61A863B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9005A"/>
    <w:rsid w:val="00110149"/>
    <w:rsid w:val="001179C0"/>
    <w:rsid w:val="001F1984"/>
    <w:rsid w:val="002A2AB9"/>
    <w:rsid w:val="003561D0"/>
    <w:rsid w:val="003868EA"/>
    <w:rsid w:val="003C1948"/>
    <w:rsid w:val="003D09EE"/>
    <w:rsid w:val="004357C2"/>
    <w:rsid w:val="004C5C1E"/>
    <w:rsid w:val="00660648"/>
    <w:rsid w:val="006A4CB6"/>
    <w:rsid w:val="00772228"/>
    <w:rsid w:val="00825ACB"/>
    <w:rsid w:val="00851682"/>
    <w:rsid w:val="008D66D2"/>
    <w:rsid w:val="009C4DA5"/>
    <w:rsid w:val="009D1C6D"/>
    <w:rsid w:val="00A34A19"/>
    <w:rsid w:val="00A411BF"/>
    <w:rsid w:val="00A427A2"/>
    <w:rsid w:val="00A823D6"/>
    <w:rsid w:val="00B255F4"/>
    <w:rsid w:val="00B52083"/>
    <w:rsid w:val="00BF0BB4"/>
    <w:rsid w:val="00C34DC3"/>
    <w:rsid w:val="00C850AA"/>
    <w:rsid w:val="00C85ABD"/>
    <w:rsid w:val="00CD4EFC"/>
    <w:rsid w:val="00D547C7"/>
    <w:rsid w:val="00D64AD9"/>
    <w:rsid w:val="00DD6671"/>
    <w:rsid w:val="00E36C8F"/>
    <w:rsid w:val="00E64048"/>
    <w:rsid w:val="00F10DB7"/>
    <w:rsid w:val="00F5370E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61D0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61D0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7B69-4CC7-4F9A-80AC-53668072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Pavel Vicherek</cp:lastModifiedBy>
  <cp:revision>22</cp:revision>
  <dcterms:created xsi:type="dcterms:W3CDTF">2017-01-25T09:02:00Z</dcterms:created>
  <dcterms:modified xsi:type="dcterms:W3CDTF">2017-07-20T10:24:00Z</dcterms:modified>
</cp:coreProperties>
</file>