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E" w:rsidRPr="00B80A5E" w:rsidRDefault="00B80A5E" w:rsidP="00B80A5E">
      <w:pPr>
        <w:pageBreakBefore/>
        <w:spacing w:before="840" w:after="200"/>
        <w:jc w:val="center"/>
        <w:rPr>
          <w:rFonts w:ascii="Arial Narrow" w:hAnsi="Arial Narrow" w:cs="Arial"/>
          <w:b/>
          <w:sz w:val="22"/>
          <w:szCs w:val="22"/>
        </w:rPr>
      </w:pPr>
      <w:r w:rsidRPr="00B80A5E">
        <w:rPr>
          <w:rFonts w:ascii="Arial Narrow" w:hAnsi="Arial Narrow" w:cs="Arial"/>
          <w:b/>
          <w:sz w:val="22"/>
          <w:szCs w:val="22"/>
        </w:rPr>
        <w:t>KUPNÍ SMLOUVA</w:t>
      </w:r>
    </w:p>
    <w:p w:rsidR="00B80A5E" w:rsidRPr="00B80A5E" w:rsidRDefault="00B80A5E" w:rsidP="00B80A5E">
      <w:pPr>
        <w:spacing w:line="276" w:lineRule="auto"/>
        <w:jc w:val="center"/>
        <w:rPr>
          <w:rFonts w:ascii="Arial Narrow" w:hAnsi="Arial Narrow" w:cs="Arial"/>
          <w:b/>
          <w:bCs/>
          <w:sz w:val="22"/>
          <w:szCs w:val="22"/>
        </w:rPr>
      </w:pPr>
      <w:r w:rsidRPr="00B80A5E">
        <w:rPr>
          <w:rFonts w:ascii="Arial Narrow" w:hAnsi="Arial Narrow" w:cs="Arial"/>
          <w:b/>
          <w:sz w:val="22"/>
          <w:szCs w:val="22"/>
        </w:rPr>
        <w:t xml:space="preserve">dle § 2079 a násl. zákona č. 89/2012 Sb., občanský zákoník, </w:t>
      </w:r>
      <w:r w:rsidRPr="00B80A5E">
        <w:rPr>
          <w:rFonts w:ascii="Arial Narrow" w:hAnsi="Arial Narrow" w:cs="Arial"/>
          <w:b/>
          <w:i/>
          <w:sz w:val="22"/>
          <w:szCs w:val="22"/>
        </w:rPr>
        <w:t>(dále jen „OZ“)</w:t>
      </w:r>
    </w:p>
    <w:p w:rsidR="00B80A5E" w:rsidRPr="00B80A5E" w:rsidRDefault="00B80A5E" w:rsidP="00B80A5E">
      <w:pPr>
        <w:pBdr>
          <w:bottom w:val="single" w:sz="12" w:space="1" w:color="auto"/>
        </w:pBdr>
        <w:spacing w:after="200" w:line="276" w:lineRule="auto"/>
        <w:rPr>
          <w:rFonts w:ascii="Arial Narrow" w:hAnsi="Arial Narrow" w:cs="Arial"/>
          <w:b/>
          <w:sz w:val="22"/>
          <w:szCs w:val="22"/>
        </w:rPr>
      </w:pPr>
    </w:p>
    <w:p w:rsidR="00B80A5E" w:rsidRPr="00B80A5E" w:rsidRDefault="00B80A5E" w:rsidP="00B80A5E">
      <w:pPr>
        <w:keepNext/>
        <w:jc w:val="center"/>
        <w:outlineLvl w:val="0"/>
        <w:rPr>
          <w:rFonts w:ascii="Arial Narrow" w:eastAsia="Times New Roman" w:hAnsi="Arial Narrow" w:cs="Arial"/>
          <w:b/>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Smluvní strany</w:t>
      </w:r>
    </w:p>
    <w:p w:rsidR="00B80A5E" w:rsidRPr="00B80A5E" w:rsidRDefault="00B80A5E" w:rsidP="00B80A5E">
      <w:pPr>
        <w:rPr>
          <w:rFonts w:ascii="Arial Narrow" w:hAnsi="Arial Narrow" w:cs="Arial"/>
          <w:b/>
          <w:sz w:val="22"/>
          <w:szCs w:val="22"/>
        </w:rPr>
      </w:pPr>
    </w:p>
    <w:p w:rsidR="00B80A5E" w:rsidRPr="00B80A5E" w:rsidRDefault="00B80A5E" w:rsidP="001C4829">
      <w:pPr>
        <w:numPr>
          <w:ilvl w:val="0"/>
          <w:numId w:val="6"/>
        </w:numPr>
        <w:spacing w:after="120"/>
        <w:ind w:left="284" w:hanging="284"/>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t>Kotlářská 267/2, 611 37 Brno</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tabs>
          <w:tab w:val="left" w:pos="2977"/>
        </w:tabs>
        <w:ind w:left="2977" w:hanging="2693"/>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tabs>
          <w:tab w:val="left" w:pos="2977"/>
        </w:tabs>
        <w:ind w:left="2969" w:hanging="2685"/>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tabs>
          <w:tab w:val="left" w:pos="2977"/>
        </w:tabs>
        <w:ind w:left="2969" w:hanging="2685"/>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t>Centrum pro výzkum toxických látek v prostředí, areál Univerzitní kampus Bohunice, Kamenice 753/5, pavilon A29, 625 00 Brno</w:t>
      </w:r>
    </w:p>
    <w:p w:rsidR="00B226A3" w:rsidRDefault="00B226A3" w:rsidP="00B80A5E">
      <w:pPr>
        <w:tabs>
          <w:tab w:val="left" w:pos="2977"/>
        </w:tabs>
        <w:ind w:left="2969" w:hanging="2685"/>
        <w:rPr>
          <w:rFonts w:ascii="Arial Narrow" w:hAnsi="Arial Narrow" w:cs="Arial"/>
          <w:color w:val="000000"/>
          <w:sz w:val="22"/>
          <w:szCs w:val="22"/>
        </w:rPr>
      </w:pPr>
      <w:r>
        <w:rPr>
          <w:rFonts w:ascii="Arial Narrow" w:hAnsi="Arial Narrow" w:cs="Arial"/>
          <w:color w:val="000000"/>
          <w:sz w:val="22"/>
          <w:szCs w:val="22"/>
        </w:rPr>
        <w:t xml:space="preserve">Oprávněný k jednání </w:t>
      </w:r>
    </w:p>
    <w:p w:rsidR="00B226A3" w:rsidRDefault="00B226A3" w:rsidP="00B80A5E">
      <w:pPr>
        <w:tabs>
          <w:tab w:val="left" w:pos="2977"/>
        </w:tabs>
        <w:ind w:left="2969" w:hanging="2685"/>
        <w:rPr>
          <w:rFonts w:ascii="Arial Narrow" w:hAnsi="Arial Narrow" w:cs="Arial"/>
          <w:color w:val="000000"/>
          <w:sz w:val="22"/>
          <w:szCs w:val="22"/>
        </w:rPr>
      </w:pPr>
      <w:r>
        <w:rPr>
          <w:rFonts w:ascii="Arial Narrow" w:hAnsi="Arial Narrow" w:cs="Arial"/>
          <w:color w:val="000000"/>
          <w:sz w:val="22"/>
          <w:szCs w:val="22"/>
        </w:rPr>
        <w:t xml:space="preserve">na základě plné moci </w:t>
      </w:r>
    </w:p>
    <w:p w:rsidR="00B80A5E" w:rsidRPr="00B80A5E" w:rsidRDefault="00B226A3" w:rsidP="00B80A5E">
      <w:pPr>
        <w:tabs>
          <w:tab w:val="left" w:pos="2977"/>
        </w:tabs>
        <w:ind w:left="2969" w:hanging="2685"/>
        <w:rPr>
          <w:rFonts w:ascii="Arial Narrow" w:hAnsi="Arial Narrow" w:cs="Arial"/>
          <w:color w:val="000000"/>
          <w:sz w:val="22"/>
          <w:szCs w:val="22"/>
          <w:lang w:eastAsia="cs-CZ"/>
        </w:rPr>
      </w:pPr>
      <w:r>
        <w:rPr>
          <w:rFonts w:ascii="Arial Narrow" w:hAnsi="Arial Narrow" w:cs="Arial"/>
          <w:color w:val="000000"/>
          <w:sz w:val="22"/>
          <w:szCs w:val="22"/>
        </w:rPr>
        <w:t xml:space="preserve">ze dne </w:t>
      </w:r>
      <w:proofErr w:type="gramStart"/>
      <w:r w:rsidR="00B76056">
        <w:rPr>
          <w:rFonts w:ascii="Arial Narrow" w:hAnsi="Arial Narrow" w:cs="Arial"/>
          <w:color w:val="000000"/>
          <w:sz w:val="22"/>
          <w:szCs w:val="22"/>
        </w:rPr>
        <w:t>22</w:t>
      </w:r>
      <w:r>
        <w:rPr>
          <w:rFonts w:ascii="Arial Narrow" w:hAnsi="Arial Narrow" w:cs="Arial"/>
          <w:color w:val="000000"/>
          <w:sz w:val="22"/>
          <w:szCs w:val="22"/>
        </w:rPr>
        <w:t>.</w:t>
      </w:r>
      <w:r w:rsidR="00B76056">
        <w:rPr>
          <w:rFonts w:ascii="Arial Narrow" w:hAnsi="Arial Narrow" w:cs="Arial"/>
          <w:color w:val="000000"/>
          <w:sz w:val="22"/>
          <w:szCs w:val="22"/>
        </w:rPr>
        <w:t>6</w:t>
      </w:r>
      <w:r w:rsidR="00045571">
        <w:rPr>
          <w:rFonts w:ascii="Arial Narrow" w:hAnsi="Arial Narrow" w:cs="Arial"/>
          <w:color w:val="000000"/>
          <w:sz w:val="22"/>
          <w:szCs w:val="22"/>
        </w:rPr>
        <w:t>.</w:t>
      </w:r>
      <w:r>
        <w:rPr>
          <w:rFonts w:ascii="Arial Narrow" w:hAnsi="Arial Narrow" w:cs="Arial"/>
          <w:color w:val="000000"/>
          <w:sz w:val="22"/>
          <w:szCs w:val="22"/>
        </w:rPr>
        <w:t>2017</w:t>
      </w:r>
      <w:proofErr w:type="gramEnd"/>
      <w:r w:rsidR="00B80A5E" w:rsidRPr="00B80A5E">
        <w:rPr>
          <w:rFonts w:ascii="Arial Narrow" w:hAnsi="Arial Narrow" w:cs="Arial"/>
          <w:color w:val="000000"/>
          <w:sz w:val="22"/>
          <w:szCs w:val="22"/>
        </w:rPr>
        <w:t>:</w:t>
      </w:r>
      <w:r w:rsidR="00B80A5E" w:rsidRPr="00B80A5E">
        <w:rPr>
          <w:rFonts w:ascii="Arial Narrow" w:hAnsi="Arial Narrow" w:cs="Arial"/>
          <w:color w:val="000000"/>
          <w:sz w:val="22"/>
          <w:szCs w:val="22"/>
        </w:rPr>
        <w:tab/>
        <w:t xml:space="preserve">Mgr. Radovan Kareš, </w:t>
      </w:r>
      <w:r w:rsidR="00045571">
        <w:rPr>
          <w:rFonts w:ascii="Arial Narrow" w:hAnsi="Arial Narrow" w:cs="Arial"/>
          <w:color w:val="000000"/>
          <w:sz w:val="22"/>
          <w:szCs w:val="22"/>
        </w:rPr>
        <w:t>manažer pro koordinaci a správu projektů</w:t>
      </w:r>
      <w:r w:rsidR="00B80A5E" w:rsidRPr="00B80A5E">
        <w:rPr>
          <w:rFonts w:ascii="Arial Narrow" w:hAnsi="Arial Narrow" w:cs="Arial"/>
          <w:color w:val="000000"/>
          <w:sz w:val="22"/>
          <w:szCs w:val="22"/>
        </w:rPr>
        <w:t xml:space="preserve">, </w:t>
      </w:r>
      <w:r w:rsidR="00045571">
        <w:rPr>
          <w:rFonts w:ascii="Arial Narrow" w:hAnsi="Arial Narrow" w:cs="Arial"/>
          <w:color w:val="000000"/>
          <w:sz w:val="22"/>
          <w:szCs w:val="22"/>
        </w:rPr>
        <w:br/>
      </w:r>
      <w:r w:rsidR="00B80A5E" w:rsidRPr="00B80A5E">
        <w:rPr>
          <w:rFonts w:ascii="Arial Narrow" w:hAnsi="Arial Narrow" w:cs="Arial"/>
          <w:color w:val="000000"/>
          <w:sz w:val="22"/>
          <w:szCs w:val="22"/>
        </w:rPr>
        <w:t xml:space="preserve">tel. č. </w:t>
      </w:r>
      <w:r w:rsidR="00B80A5E" w:rsidRPr="00B80A5E">
        <w:rPr>
          <w:rStyle w:val="Siln"/>
          <w:rFonts w:ascii="Arial Narrow" w:hAnsi="Arial Narrow" w:cs="Arial"/>
          <w:b w:val="0"/>
          <w:color w:val="2A2A2A"/>
          <w:sz w:val="22"/>
          <w:szCs w:val="22"/>
          <w:shd w:val="clear" w:color="auto" w:fill="FFFFFF"/>
        </w:rPr>
        <w:t>549493007</w:t>
      </w:r>
      <w:r w:rsidR="00B80A5E" w:rsidRPr="00B80A5E">
        <w:rPr>
          <w:rStyle w:val="Siln"/>
          <w:rFonts w:ascii="Arial Narrow" w:hAnsi="Arial Narrow" w:cs="Arial"/>
          <w:color w:val="2A2A2A"/>
          <w:sz w:val="22"/>
          <w:szCs w:val="22"/>
          <w:shd w:val="clear" w:color="auto" w:fill="FFFFFF"/>
        </w:rPr>
        <w:t xml:space="preserve">, </w:t>
      </w:r>
      <w:r w:rsidR="00B80A5E" w:rsidRPr="00B80A5E">
        <w:rPr>
          <w:rStyle w:val="Siln"/>
          <w:rFonts w:ascii="Arial Narrow" w:hAnsi="Arial Narrow" w:cs="Arial"/>
          <w:b w:val="0"/>
          <w:color w:val="2A2A2A"/>
          <w:sz w:val="22"/>
          <w:szCs w:val="22"/>
          <w:shd w:val="clear" w:color="auto" w:fill="FFFFFF"/>
        </w:rPr>
        <w:t>e-mail:</w:t>
      </w:r>
      <w:r w:rsidR="00B80A5E" w:rsidRPr="00B80A5E">
        <w:rPr>
          <w:rStyle w:val="Siln"/>
          <w:rFonts w:ascii="Arial Narrow" w:hAnsi="Arial Narrow" w:cs="Arial"/>
          <w:color w:val="2A2A2A"/>
          <w:sz w:val="22"/>
          <w:szCs w:val="22"/>
          <w:shd w:val="clear" w:color="auto" w:fill="FFFFFF"/>
        </w:rPr>
        <w:t xml:space="preserve"> </w:t>
      </w:r>
      <w:hyperlink r:id="rId8" w:history="1">
        <w:r w:rsidR="00B80A5E" w:rsidRPr="00B80A5E">
          <w:rPr>
            <w:rStyle w:val="Hypertextovodkaz"/>
            <w:rFonts w:ascii="Arial Narrow" w:hAnsi="Arial Narrow" w:cs="Arial"/>
            <w:sz w:val="22"/>
            <w:szCs w:val="22"/>
            <w:shd w:val="clear" w:color="auto" w:fill="FFFFFF"/>
          </w:rPr>
          <w:t>kares@recetox.muni.cz</w:t>
        </w:r>
      </w:hyperlink>
      <w:r w:rsidR="00B80A5E" w:rsidRPr="00B80A5E">
        <w:rPr>
          <w:rFonts w:ascii="Arial Narrow" w:hAnsi="Arial Narrow" w:cs="Arial"/>
          <w:sz w:val="22"/>
          <w:szCs w:val="22"/>
          <w:shd w:val="clear" w:color="auto" w:fill="FFFFFF"/>
        </w:rPr>
        <w:t xml:space="preserve"> </w:t>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(dále jen „kupující“)</w:t>
      </w:r>
    </w:p>
    <w:p w:rsidR="00B80A5E" w:rsidRPr="00B80A5E" w:rsidRDefault="00B80A5E" w:rsidP="00B80A5E">
      <w:pPr>
        <w:tabs>
          <w:tab w:val="left" w:pos="2835"/>
        </w:tabs>
        <w:rPr>
          <w:rFonts w:ascii="Arial Narrow" w:hAnsi="Arial Narrow" w:cs="Arial"/>
          <w:color w:val="000000"/>
          <w:sz w:val="22"/>
          <w:szCs w:val="22"/>
        </w:rPr>
      </w:pPr>
    </w:p>
    <w:p w:rsidR="00B80A5E" w:rsidRPr="00B80A5E" w:rsidRDefault="00B80A5E" w:rsidP="001C4829">
      <w:pPr>
        <w:numPr>
          <w:ilvl w:val="0"/>
          <w:numId w:val="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Obchodní firma/název/jméno:</w:t>
      </w:r>
      <w:r w:rsidRPr="00B80A5E">
        <w:rPr>
          <w:rFonts w:ascii="Arial Narrow" w:hAnsi="Arial Narrow" w:cs="Arial"/>
          <w:color w:val="000000"/>
          <w:sz w:val="22"/>
          <w:szCs w:val="22"/>
        </w:rPr>
        <w:tab/>
      </w:r>
      <w:r w:rsidR="008C417C" w:rsidRPr="00B80A5E">
        <w:rPr>
          <w:rFonts w:ascii="Arial Narrow" w:hAnsi="Arial Narrow" w:cs="Arial"/>
          <w:b/>
          <w:color w:val="000000"/>
          <w:sz w:val="22"/>
          <w:szCs w:val="22"/>
          <w:highlight w:val="yellow"/>
        </w:rPr>
        <w:fldChar w:fldCharType="begin">
          <w:ffData>
            <w:name w:val="Text108"/>
            <w:enabled/>
            <w:calcOnExit w:val="0"/>
            <w:textInput/>
          </w:ffData>
        </w:fldChar>
      </w:r>
      <w:r w:rsidRPr="00B80A5E">
        <w:rPr>
          <w:rFonts w:ascii="Arial Narrow" w:hAnsi="Arial Narrow" w:cs="Arial"/>
          <w:b/>
          <w:color w:val="000000"/>
          <w:sz w:val="22"/>
          <w:szCs w:val="22"/>
          <w:highlight w:val="yellow"/>
        </w:rPr>
        <w:instrText xml:space="preserve"> FORMTEXT </w:instrText>
      </w:r>
      <w:r w:rsidR="008C417C" w:rsidRPr="00B80A5E">
        <w:rPr>
          <w:rFonts w:ascii="Arial Narrow" w:hAnsi="Arial Narrow" w:cs="Arial"/>
          <w:b/>
          <w:color w:val="000000"/>
          <w:sz w:val="22"/>
          <w:szCs w:val="22"/>
          <w:highlight w:val="yellow"/>
        </w:rPr>
      </w:r>
      <w:r w:rsidR="008C417C" w:rsidRPr="00B80A5E">
        <w:rPr>
          <w:rFonts w:ascii="Arial Narrow" w:hAnsi="Arial Narrow" w:cs="Arial"/>
          <w:b/>
          <w:color w:val="000000"/>
          <w:sz w:val="22"/>
          <w:szCs w:val="22"/>
          <w:highlight w:val="yellow"/>
        </w:rPr>
        <w:fldChar w:fldCharType="separate"/>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Pr="00B80A5E">
        <w:rPr>
          <w:rFonts w:ascii="Arial Narrow" w:hAnsi="Arial Narrow" w:cs="Arial"/>
          <w:b/>
          <w:color w:val="000000"/>
          <w:sz w:val="22"/>
          <w:szCs w:val="22"/>
          <w:highlight w:val="yellow"/>
        </w:rPr>
        <w:t> </w:t>
      </w:r>
      <w:r w:rsidR="008C417C" w:rsidRPr="00B80A5E">
        <w:rPr>
          <w:rFonts w:ascii="Arial Narrow" w:hAnsi="Arial Narrow" w:cs="Arial"/>
          <w:b/>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DIČ/VAT ID:</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Zápis v obchodním rejstříku: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Bankovní spojení:</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 xml:space="preserve">Kontaktní osoby:  </w:t>
      </w: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977"/>
        </w:tabs>
        <w:ind w:left="284"/>
        <w:rPr>
          <w:rFonts w:ascii="Arial Narrow" w:hAnsi="Arial Narrow" w:cs="Arial"/>
          <w:color w:val="000000"/>
          <w:sz w:val="22"/>
          <w:szCs w:val="22"/>
        </w:rPr>
      </w:pPr>
      <w:r w:rsidRPr="00B80A5E">
        <w:rPr>
          <w:rFonts w:ascii="Arial Narrow" w:hAnsi="Arial Narrow" w:cs="Arial"/>
          <w:color w:val="000000"/>
          <w:sz w:val="22"/>
          <w:szCs w:val="22"/>
        </w:rPr>
        <w:tab/>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tel. č.: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r w:rsidRPr="00B80A5E">
        <w:rPr>
          <w:rFonts w:ascii="Arial Narrow" w:hAnsi="Arial Narrow" w:cs="Arial"/>
          <w:color w:val="000000"/>
          <w:sz w:val="22"/>
          <w:szCs w:val="22"/>
        </w:rPr>
        <w:t xml:space="preserve">, e-mail: </w:t>
      </w:r>
      <w:r w:rsidR="008C417C" w:rsidRPr="00B80A5E">
        <w:rPr>
          <w:rFonts w:ascii="Arial Narrow" w:hAnsi="Arial Narrow" w:cs="Arial"/>
          <w:color w:val="000000"/>
          <w:sz w:val="22"/>
          <w:szCs w:val="22"/>
          <w:highlight w:val="yellow"/>
        </w:rPr>
        <w:fldChar w:fldCharType="begin">
          <w:ffData>
            <w:name w:val="Text108"/>
            <w:enabled/>
            <w:calcOnExit w:val="0"/>
            <w:textInput/>
          </w:ffData>
        </w:fldChar>
      </w:r>
      <w:r w:rsidRPr="00B80A5E">
        <w:rPr>
          <w:rFonts w:ascii="Arial Narrow" w:hAnsi="Arial Narrow" w:cs="Arial"/>
          <w:color w:val="000000"/>
          <w:sz w:val="22"/>
          <w:szCs w:val="22"/>
          <w:highlight w:val="yellow"/>
        </w:rPr>
        <w:instrText xml:space="preserve"> FORMTEXT </w:instrText>
      </w:r>
      <w:r w:rsidR="008C417C" w:rsidRPr="00B80A5E">
        <w:rPr>
          <w:rFonts w:ascii="Arial Narrow" w:hAnsi="Arial Narrow" w:cs="Arial"/>
          <w:color w:val="000000"/>
          <w:sz w:val="22"/>
          <w:szCs w:val="22"/>
          <w:highlight w:val="yellow"/>
        </w:rPr>
      </w:r>
      <w:r w:rsidR="008C417C" w:rsidRPr="00B80A5E">
        <w:rPr>
          <w:rFonts w:ascii="Arial Narrow" w:hAnsi="Arial Narrow" w:cs="Arial"/>
          <w:color w:val="000000"/>
          <w:sz w:val="22"/>
          <w:szCs w:val="22"/>
          <w:highlight w:val="yellow"/>
        </w:rPr>
        <w:fldChar w:fldCharType="separate"/>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Pr="00B80A5E">
        <w:rPr>
          <w:rFonts w:ascii="Arial Narrow" w:hAnsi="Arial Narrow" w:cs="Arial"/>
          <w:color w:val="000000"/>
          <w:sz w:val="22"/>
          <w:szCs w:val="22"/>
          <w:highlight w:val="yellow"/>
        </w:rPr>
        <w:t> </w:t>
      </w:r>
      <w:r w:rsidR="008C417C" w:rsidRPr="00B80A5E">
        <w:rPr>
          <w:rFonts w:ascii="Arial Narrow" w:hAnsi="Arial Narrow" w:cs="Arial"/>
          <w:color w:val="000000"/>
          <w:sz w:val="22"/>
          <w:szCs w:val="22"/>
          <w:highlight w:val="yellow"/>
        </w:rPr>
        <w:fldChar w:fldCharType="end"/>
      </w:r>
    </w:p>
    <w:p w:rsidR="00B80A5E" w:rsidRPr="00B80A5E" w:rsidRDefault="00B80A5E" w:rsidP="00B80A5E">
      <w:pPr>
        <w:tabs>
          <w:tab w:val="left" w:pos="2835"/>
        </w:tabs>
        <w:ind w:left="284"/>
        <w:rPr>
          <w:rFonts w:ascii="Arial Narrow" w:hAnsi="Arial Narrow" w:cs="Arial"/>
          <w:b/>
          <w:i/>
          <w:color w:val="000000"/>
          <w:sz w:val="22"/>
          <w:szCs w:val="22"/>
        </w:rPr>
      </w:pPr>
      <w:r w:rsidRPr="00B80A5E">
        <w:rPr>
          <w:rFonts w:ascii="Arial Narrow" w:hAnsi="Arial Narrow" w:cs="Arial"/>
          <w:b/>
          <w:i/>
          <w:color w:val="000000"/>
          <w:sz w:val="22"/>
          <w:szCs w:val="22"/>
        </w:rPr>
        <w:t xml:space="preserve">(dále jen „prodávající“; prodávající </w:t>
      </w:r>
      <w:r w:rsidRPr="00B80A5E">
        <w:rPr>
          <w:rFonts w:ascii="Arial Narrow" w:hAnsi="Arial Narrow" w:cs="Arial"/>
          <w:b/>
          <w:i/>
          <w:color w:val="000000"/>
          <w:sz w:val="22"/>
          <w:szCs w:val="22"/>
          <w:lang w:eastAsia="cs-CZ"/>
        </w:rPr>
        <w:t>společně s kupujícím také jen „smluvní strany“</w:t>
      </w:r>
      <w:r w:rsidRPr="00B80A5E">
        <w:rPr>
          <w:rFonts w:ascii="Arial Narrow" w:hAnsi="Arial Narrow" w:cs="Arial"/>
          <w:b/>
          <w:i/>
          <w:color w:val="000000"/>
          <w:sz w:val="22"/>
          <w:szCs w:val="22"/>
        </w:rPr>
        <w:t>)</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hAnsi="Arial Narrow" w:cs="Arial"/>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Účel smlouvy</w:t>
      </w:r>
    </w:p>
    <w:p w:rsidR="00B80A5E" w:rsidRPr="00B80A5E" w:rsidRDefault="00B80A5E" w:rsidP="001C4829">
      <w:pPr>
        <w:numPr>
          <w:ilvl w:val="0"/>
          <w:numId w:val="8"/>
        </w:numPr>
        <w:spacing w:after="120"/>
        <w:ind w:left="284" w:hanging="284"/>
        <w:rPr>
          <w:rFonts w:ascii="Arial Narrow" w:eastAsia="Times New Roman" w:hAnsi="Arial Narrow" w:cs="Arial"/>
          <w:b/>
          <w:bCs/>
          <w:sz w:val="22"/>
          <w:szCs w:val="22"/>
          <w:lang w:eastAsia="cs-CZ"/>
        </w:rPr>
      </w:pPr>
      <w:r w:rsidRPr="00B80A5E">
        <w:rPr>
          <w:rFonts w:ascii="Arial Narrow" w:hAnsi="Arial Narrow" w:cs="Arial"/>
          <w:color w:val="000000"/>
          <w:sz w:val="22"/>
          <w:szCs w:val="22"/>
          <w:lang w:eastAsia="cs-CZ"/>
        </w:rPr>
        <w:t xml:space="preserve">Kupující, jakožto zadavatel veřejné zakázky </w:t>
      </w:r>
      <w:r w:rsidR="006B563C">
        <w:rPr>
          <w:rFonts w:ascii="Arial Narrow" w:hAnsi="Arial Narrow" w:cs="Arial"/>
          <w:color w:val="000000"/>
          <w:sz w:val="22"/>
          <w:szCs w:val="22"/>
          <w:lang w:eastAsia="cs-CZ"/>
        </w:rPr>
        <w:t xml:space="preserve">malého rozsahu </w:t>
      </w:r>
      <w:r w:rsidRPr="00B80A5E">
        <w:rPr>
          <w:rFonts w:ascii="Arial Narrow" w:hAnsi="Arial Narrow" w:cs="Arial"/>
          <w:color w:val="000000"/>
          <w:sz w:val="22"/>
          <w:szCs w:val="22"/>
          <w:lang w:eastAsia="cs-CZ"/>
        </w:rPr>
        <w:t>s názvem „</w:t>
      </w:r>
      <w:r w:rsidR="000D1669">
        <w:rPr>
          <w:rFonts w:ascii="Arial Narrow" w:hAnsi="Arial Narrow" w:cs="Arial"/>
          <w:b/>
          <w:color w:val="000000"/>
          <w:sz w:val="22"/>
          <w:szCs w:val="22"/>
          <w:lang w:eastAsia="cs-CZ"/>
        </w:rPr>
        <w:t xml:space="preserve">CP1717 </w:t>
      </w:r>
      <w:proofErr w:type="spellStart"/>
      <w:r w:rsidR="000D1669">
        <w:rPr>
          <w:rFonts w:ascii="Arial Narrow" w:hAnsi="Arial Narrow" w:cs="Arial"/>
          <w:b/>
          <w:color w:val="000000"/>
          <w:sz w:val="22"/>
          <w:szCs w:val="22"/>
          <w:lang w:eastAsia="cs-CZ"/>
        </w:rPr>
        <w:t>Fluorimetr</w:t>
      </w:r>
      <w:proofErr w:type="spellEnd"/>
      <w:r w:rsidR="00D52B00">
        <w:rPr>
          <w:rFonts w:ascii="Arial Narrow" w:hAnsi="Arial Narrow" w:cs="Arial"/>
          <w:b/>
          <w:color w:val="000000"/>
          <w:sz w:val="22"/>
          <w:szCs w:val="22"/>
          <w:lang w:eastAsia="cs-CZ"/>
        </w:rPr>
        <w:t xml:space="preserve"> </w:t>
      </w:r>
      <w:r w:rsidR="00D52B00" w:rsidRPr="00D52B00">
        <w:rPr>
          <w:rFonts w:ascii="Arial Narrow" w:hAnsi="Arial Narrow" w:cs="Arial"/>
          <w:b/>
          <w:color w:val="000000"/>
          <w:sz w:val="22"/>
          <w:szCs w:val="22"/>
          <w:lang w:eastAsia="cs-CZ"/>
        </w:rPr>
        <w:t>pro měření absorbance, fluorescence i luminiscence v </w:t>
      </w:r>
      <w:proofErr w:type="spellStart"/>
      <w:r w:rsidR="00D52B00" w:rsidRPr="00D52B00">
        <w:rPr>
          <w:rFonts w:ascii="Arial Narrow" w:hAnsi="Arial Narrow" w:cs="Arial"/>
          <w:b/>
          <w:color w:val="000000"/>
          <w:sz w:val="22"/>
          <w:szCs w:val="22"/>
          <w:lang w:eastAsia="cs-CZ"/>
        </w:rPr>
        <w:t>mikrodestičkách</w:t>
      </w:r>
      <w:proofErr w:type="spellEnd"/>
      <w:r w:rsidRPr="00B80A5E">
        <w:rPr>
          <w:rFonts w:ascii="Arial Narrow" w:hAnsi="Arial Narrow" w:cs="Arial"/>
          <w:color w:val="000000"/>
          <w:sz w:val="22"/>
          <w:szCs w:val="22"/>
          <w:lang w:eastAsia="cs-CZ"/>
        </w:rPr>
        <w:t xml:space="preserve">“ </w:t>
      </w:r>
      <w:r w:rsidRPr="00B80A5E">
        <w:rPr>
          <w:rFonts w:ascii="Arial Narrow" w:hAnsi="Arial Narrow" w:cs="Arial"/>
          <w:b/>
          <w:i/>
          <w:color w:val="000000"/>
          <w:sz w:val="22"/>
          <w:szCs w:val="22"/>
          <w:lang w:eastAsia="cs-CZ"/>
        </w:rPr>
        <w:t>(dále jen „veřejná zakázka“)</w:t>
      </w:r>
      <w:r w:rsidRPr="00B80A5E">
        <w:rPr>
          <w:rFonts w:ascii="Arial Narrow" w:hAnsi="Arial Narrow" w:cs="Arial"/>
          <w:color w:val="000000"/>
          <w:sz w:val="22"/>
          <w:szCs w:val="22"/>
          <w:lang w:eastAsia="cs-CZ"/>
        </w:rPr>
        <w:t xml:space="preserve"> </w:t>
      </w:r>
      <w:r w:rsidRPr="006B563C">
        <w:rPr>
          <w:rFonts w:ascii="Arial Narrow" w:hAnsi="Arial Narrow" w:cs="Arial"/>
          <w:color w:val="000000"/>
          <w:sz w:val="22"/>
          <w:szCs w:val="22"/>
          <w:lang w:eastAsia="cs-CZ"/>
        </w:rPr>
        <w:t>zadávané </w:t>
      </w:r>
      <w:r w:rsidR="006B563C" w:rsidRPr="006B563C">
        <w:rPr>
          <w:rFonts w:ascii="Arial Narrow" w:hAnsi="Arial Narrow" w:cs="Arial"/>
          <w:color w:val="000000"/>
          <w:sz w:val="22"/>
          <w:szCs w:val="22"/>
          <w:lang w:eastAsia="cs-CZ"/>
        </w:rPr>
        <w:t xml:space="preserve">mimo režim zákona č. 134/2016 Sb., o zadávání veřejných zakázek </w:t>
      </w:r>
      <w:r w:rsidR="006B563C" w:rsidRPr="00B80A5E">
        <w:rPr>
          <w:rFonts w:ascii="Arial Narrow" w:hAnsi="Arial Narrow" w:cs="Arial"/>
          <w:b/>
          <w:i/>
          <w:color w:val="000000"/>
          <w:sz w:val="22"/>
          <w:szCs w:val="22"/>
          <w:lang w:eastAsia="cs-CZ"/>
        </w:rPr>
        <w:t>(dále jen „ZZVZ“)</w:t>
      </w:r>
      <w:r w:rsidR="006B563C" w:rsidRPr="00B80A5E">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 xml:space="preserve">v režimu </w:t>
      </w:r>
      <w:r w:rsidR="00D52B00">
        <w:rPr>
          <w:rFonts w:ascii="Arial Narrow" w:hAnsi="Arial Narrow" w:cs="Arial"/>
          <w:color w:val="000000"/>
          <w:sz w:val="22"/>
          <w:szCs w:val="22"/>
          <w:lang w:eastAsia="cs-CZ"/>
        </w:rPr>
        <w:br/>
      </w:r>
      <w:r w:rsidR="006B563C" w:rsidRPr="006B563C">
        <w:rPr>
          <w:rFonts w:ascii="Arial Narrow" w:hAnsi="Arial Narrow" w:cs="Arial"/>
          <w:color w:val="000000"/>
          <w:sz w:val="22"/>
          <w:szCs w:val="22"/>
          <w:lang w:eastAsia="cs-CZ"/>
        </w:rPr>
        <w:t>dle ustanovení 12.1.4 a) Metodického dopisu č.</w:t>
      </w:r>
      <w:r w:rsidR="006B563C">
        <w:rPr>
          <w:rFonts w:ascii="Arial Narrow" w:hAnsi="Arial Narrow" w:cs="Arial"/>
          <w:color w:val="000000"/>
          <w:sz w:val="22"/>
          <w:szCs w:val="22"/>
          <w:lang w:eastAsia="cs-CZ"/>
        </w:rPr>
        <w:t xml:space="preserve"> </w:t>
      </w:r>
      <w:r w:rsidR="006B563C" w:rsidRPr="006B563C">
        <w:rPr>
          <w:rFonts w:ascii="Arial Narrow" w:hAnsi="Arial Narrow" w:cs="Arial"/>
          <w:color w:val="000000"/>
          <w:sz w:val="22"/>
          <w:szCs w:val="22"/>
          <w:lang w:eastAsia="cs-CZ"/>
        </w:rPr>
        <w:t>4 k Pravidlům pro žadatele a příjemce-obecná část, verze 4 OP VVV, a v souladu s interními předpisy zadavatele</w:t>
      </w:r>
      <w:r w:rsidR="006B563C">
        <w:rPr>
          <w:rFonts w:ascii="Arial Narrow" w:hAnsi="Arial Narrow" w:cs="Arial"/>
          <w:color w:val="000000"/>
          <w:sz w:val="22"/>
          <w:szCs w:val="22"/>
          <w:lang w:eastAsia="cs-CZ"/>
        </w:rPr>
        <w:t xml:space="preserve"> </w:t>
      </w:r>
      <w:r w:rsidRPr="00B80A5E">
        <w:rPr>
          <w:rFonts w:ascii="Arial Narrow" w:hAnsi="Arial Narrow" w:cs="Arial"/>
          <w:color w:val="000000"/>
          <w:sz w:val="22"/>
          <w:szCs w:val="22"/>
          <w:lang w:eastAsia="cs-CZ"/>
        </w:rPr>
        <w:t xml:space="preserve">rozhodl o výběru nabídky prodávajícího, jakožto </w:t>
      </w:r>
      <w:r w:rsidRPr="00B80A5E">
        <w:rPr>
          <w:rFonts w:ascii="Arial Narrow" w:hAnsi="Arial Narrow" w:cs="Arial"/>
          <w:color w:val="000000"/>
          <w:sz w:val="22"/>
          <w:szCs w:val="22"/>
          <w:lang w:eastAsia="cs-CZ"/>
        </w:rPr>
        <w:lastRenderedPageBreak/>
        <w:t xml:space="preserve">vybraného dodavatele. Prodávající a kupující uzavírají ke splnění předmětu veřejné zakázky níže uvedeného dne, měsíce a roku tuto kupní smlouvu </w:t>
      </w:r>
      <w:r w:rsidRPr="00B80A5E">
        <w:rPr>
          <w:rFonts w:ascii="Arial Narrow" w:hAnsi="Arial Narrow" w:cs="Arial"/>
          <w:b/>
          <w:i/>
          <w:color w:val="000000"/>
          <w:sz w:val="22"/>
          <w:szCs w:val="22"/>
          <w:lang w:eastAsia="cs-CZ"/>
        </w:rPr>
        <w:t>(dále také jen „smlouva“)</w:t>
      </w:r>
      <w:r w:rsidRPr="00B80A5E">
        <w:rPr>
          <w:rFonts w:ascii="Arial Narrow" w:hAnsi="Arial Narrow" w:cs="Arial"/>
          <w:b/>
          <w:color w:val="000000"/>
          <w:sz w:val="22"/>
          <w:szCs w:val="22"/>
          <w:lang w:eastAsia="cs-CZ"/>
        </w:rPr>
        <w:t>.</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 xml:space="preserve">Účelem této smlouvy je pořízení nové věci specifikované v Příloze č. 1 Smlouvy (dále také </w:t>
      </w:r>
      <w:r w:rsidRPr="00D67FDC">
        <w:rPr>
          <w:rFonts w:ascii="Arial Narrow" w:hAnsi="Arial Narrow" w:cs="Arial"/>
          <w:color w:val="000000"/>
          <w:sz w:val="22"/>
          <w:szCs w:val="22"/>
        </w:rPr>
        <w:br/>
        <w:t xml:space="preserve">jen „věc“; je-li na základě této smlouvy pořizováno více věcí, vztahují se ustanovení pojednávající </w:t>
      </w:r>
      <w:r w:rsidRPr="00D67FDC">
        <w:rPr>
          <w:rFonts w:ascii="Arial Narrow" w:hAnsi="Arial Narrow" w:cs="Arial"/>
          <w:color w:val="000000"/>
          <w:sz w:val="22"/>
          <w:szCs w:val="22"/>
        </w:rPr>
        <w:br/>
        <w:t>o „věci“ na všechny věci, jež mají být na základě této smlouvy pořízeny, není-li výslovně uvedeno jinak), a její instalace, resp. montáž, tak, aby mohla plnit spolehlivě svůj účel.</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Věc bude sloužit k plnění úkolů kupujícího, obzvláště úkolů ústavu, vyplývajících ze zákona č. 111/1998 Sb., o vysokých školách a o změně a doplnění dalších zákonů, ve znění pozdějších předpisů, zejména </w:t>
      </w:r>
      <w:r w:rsidR="006B563C">
        <w:rPr>
          <w:rFonts w:ascii="Arial Narrow" w:hAnsi="Arial Narrow" w:cs="Arial"/>
          <w:color w:val="000000"/>
          <w:sz w:val="22"/>
          <w:szCs w:val="22"/>
        </w:rPr>
        <w:br/>
      </w:r>
      <w:r w:rsidRPr="00B80A5E">
        <w:rPr>
          <w:rFonts w:ascii="Arial Narrow" w:hAnsi="Arial Narrow" w:cs="Arial"/>
          <w:color w:val="000000"/>
          <w:sz w:val="22"/>
          <w:szCs w:val="22"/>
        </w:rPr>
        <w:t>pro zajištění výuky a výzkumu.</w:t>
      </w:r>
    </w:p>
    <w:p w:rsidR="00B80A5E" w:rsidRPr="00B80A5E" w:rsidRDefault="00B80A5E" w:rsidP="001C4829">
      <w:pPr>
        <w:numPr>
          <w:ilvl w:val="0"/>
          <w:numId w:val="8"/>
        </w:numPr>
        <w:spacing w:after="120"/>
        <w:ind w:left="284" w:hanging="284"/>
        <w:rPr>
          <w:rFonts w:ascii="Arial Narrow" w:hAnsi="Arial Narrow" w:cs="Arial"/>
          <w:color w:val="000000"/>
          <w:sz w:val="22"/>
          <w:szCs w:val="22"/>
        </w:rPr>
      </w:pPr>
      <w:r w:rsidRPr="00B80A5E">
        <w:rPr>
          <w:rFonts w:ascii="Arial Narrow" w:hAnsi="Arial Narrow" w:cs="Arial"/>
          <w:sz w:val="22"/>
          <w:szCs w:val="22"/>
        </w:rPr>
        <w:t>Kupující neuzavírá smlouvu jako podnikatel ve smyslu OZ.</w:t>
      </w:r>
      <w:r w:rsidRPr="00B80A5E">
        <w:rPr>
          <w:rFonts w:ascii="Arial Narrow" w:hAnsi="Arial Narrow" w:cs="Arial"/>
          <w:color w:val="000000"/>
          <w:sz w:val="22"/>
          <w:szCs w:val="22"/>
        </w:rPr>
        <w:t xml:space="preserve">     </w:t>
      </w:r>
    </w:p>
    <w:p w:rsidR="006B563C" w:rsidRPr="00D67FDC" w:rsidRDefault="006B563C" w:rsidP="001C4829">
      <w:pPr>
        <w:numPr>
          <w:ilvl w:val="0"/>
          <w:numId w:val="8"/>
        </w:numPr>
        <w:spacing w:after="120"/>
        <w:ind w:left="284" w:hanging="284"/>
        <w:rPr>
          <w:rFonts w:ascii="Arial Narrow" w:hAnsi="Arial Narrow" w:cs="Arial"/>
          <w:color w:val="000000"/>
          <w:sz w:val="22"/>
          <w:szCs w:val="22"/>
        </w:rPr>
      </w:pPr>
      <w:r w:rsidRPr="00D67FDC">
        <w:rPr>
          <w:rFonts w:ascii="Arial Narrow" w:hAnsi="Arial Narrow" w:cs="Arial"/>
          <w:color w:val="000000"/>
          <w:sz w:val="22"/>
          <w:szCs w:val="22"/>
        </w:rPr>
        <w:t>Kupující je příjemcem dotačních prostředků na realizaci předmětu smlouvy, a to z Operačního programu Výzkum, vývoj a vzdělávání v rámci projektu CETOCOEN PLUS, registrační číslo projektu CZ.02.1.01/0.0/0.0/15_003/0000469 (dále jen „projekt“). 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Škoda, která může kupujícímu neplněním povinností vyplývajících z této smlouvy vzniknout, tak může i přesáhnout sjednanou kupní cenu.</w:t>
      </w:r>
    </w:p>
    <w:p w:rsidR="00B80A5E" w:rsidRPr="00B80A5E" w:rsidRDefault="00B80A5E" w:rsidP="00B80A5E">
      <w:pPr>
        <w:rPr>
          <w:rFonts w:ascii="Arial Narrow" w:hAnsi="Arial Narrow" w:cs="Arial"/>
          <w:b/>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Předmět smlouvy</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Specifikace věci, jakost, provedení a další vlastnosti věci včetně množstevních požadavků jsou ujednány v příloze č. 1 smlouvy.</w:t>
      </w:r>
    </w:p>
    <w:p w:rsidR="00B80A5E" w:rsidRPr="00B80A5E" w:rsidRDefault="00B80A5E" w:rsidP="001C4829">
      <w:pPr>
        <w:numPr>
          <w:ilvl w:val="0"/>
          <w:numId w:val="9"/>
        </w:numPr>
        <w:spacing w:after="120"/>
        <w:ind w:left="284" w:hanging="284"/>
        <w:rPr>
          <w:rFonts w:ascii="Arial Narrow" w:hAnsi="Arial Narrow" w:cs="Arial"/>
          <w:color w:val="FF0000"/>
          <w:sz w:val="22"/>
          <w:szCs w:val="22"/>
        </w:rPr>
      </w:pPr>
      <w:r w:rsidRPr="00B80A5E">
        <w:rPr>
          <w:rFonts w:ascii="Arial Narrow" w:hAnsi="Arial Narrow" w:cs="Arial"/>
          <w:sz w:val="22"/>
          <w:szCs w:val="22"/>
        </w:rPr>
        <w:t>Závazek prodávajícího odevzdat věc zahrnuje i:</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dopravu věci na místo jejího odevzdání, </w:t>
      </w:r>
      <w:r w:rsidRPr="00B80A5E">
        <w:rPr>
          <w:rFonts w:ascii="Arial Narrow" w:hAnsi="Arial Narrow" w:cs="Arial"/>
          <w:color w:val="000000"/>
          <w:sz w:val="22"/>
          <w:szCs w:val="22"/>
        </w:rPr>
        <w:t>její vybalení a kontrolu,</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provedení instalace, příp. montáže, věci tak</w:t>
      </w:r>
      <w:r w:rsidRPr="00B80A5E">
        <w:rPr>
          <w:rFonts w:ascii="Arial Narrow" w:hAnsi="Arial Narrow" w:cs="Arial"/>
          <w:color w:val="000000"/>
          <w:sz w:val="22"/>
          <w:szCs w:val="22"/>
        </w:rPr>
        <w:t>, aby mohla spolehlivě plnit svůj účel,</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color w:val="000000"/>
          <w:sz w:val="22"/>
          <w:szCs w:val="22"/>
        </w:rPr>
        <w:t>odzkoušení a ověření správné funkčnosti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zaškolení obsluhy věci,</w:t>
      </w:r>
    </w:p>
    <w:p w:rsidR="00B80A5E" w:rsidRPr="00B80A5E" w:rsidRDefault="00B80A5E" w:rsidP="001C4829">
      <w:pPr>
        <w:numPr>
          <w:ilvl w:val="0"/>
          <w:numId w:val="10"/>
        </w:numPr>
        <w:spacing w:after="120"/>
        <w:ind w:left="567" w:hanging="283"/>
        <w:rPr>
          <w:rFonts w:ascii="Arial Narrow" w:hAnsi="Arial Narrow" w:cs="Arial"/>
          <w:color w:val="000000"/>
          <w:sz w:val="22"/>
          <w:szCs w:val="22"/>
        </w:rPr>
      </w:pPr>
      <w:r w:rsidRPr="00B80A5E">
        <w:rPr>
          <w:rFonts w:ascii="Arial Narrow" w:hAnsi="Arial Narrow" w:cs="Arial"/>
          <w:bCs/>
          <w:color w:val="000000"/>
          <w:sz w:val="22"/>
          <w:szCs w:val="22"/>
        </w:rPr>
        <w:t xml:space="preserve">předání atestů, certifikátů a prohlášení o shodě věci s požadavky příslušných právních předpisů </w:t>
      </w:r>
      <w:r w:rsidR="00677BD8">
        <w:rPr>
          <w:rFonts w:ascii="Arial Narrow" w:hAnsi="Arial Narrow" w:cs="Arial"/>
          <w:bCs/>
          <w:color w:val="000000"/>
          <w:sz w:val="22"/>
          <w:szCs w:val="22"/>
        </w:rPr>
        <w:br/>
      </w:r>
      <w:r w:rsidRPr="00B80A5E">
        <w:rPr>
          <w:rFonts w:ascii="Arial Narrow" w:hAnsi="Arial Narrow" w:cs="Arial"/>
          <w:bCs/>
          <w:color w:val="000000"/>
          <w:sz w:val="22"/>
          <w:szCs w:val="22"/>
        </w:rPr>
        <w:t>či technických norem,</w:t>
      </w:r>
    </w:p>
    <w:p w:rsidR="00B80A5E" w:rsidRPr="00B80A5E" w:rsidRDefault="00B80A5E" w:rsidP="001C4829">
      <w:pPr>
        <w:numPr>
          <w:ilvl w:val="0"/>
          <w:numId w:val="10"/>
        </w:numPr>
        <w:spacing w:after="120"/>
        <w:ind w:left="567" w:hanging="283"/>
        <w:rPr>
          <w:rFonts w:ascii="Arial Narrow" w:hAnsi="Arial Narrow" w:cs="Arial"/>
          <w:sz w:val="22"/>
          <w:szCs w:val="22"/>
        </w:rPr>
      </w:pPr>
      <w:r w:rsidRPr="00B80A5E">
        <w:rPr>
          <w:rFonts w:ascii="Arial Narrow" w:hAnsi="Arial Narrow" w:cs="Arial"/>
          <w:sz w:val="22"/>
          <w:szCs w:val="22"/>
        </w:rPr>
        <w:t xml:space="preserve">předání dokladů, které jsou nutné k užívání věci, zejména </w:t>
      </w:r>
      <w:r w:rsidRPr="00B80A5E">
        <w:rPr>
          <w:rFonts w:ascii="Arial Narrow" w:hAnsi="Arial Narrow" w:cs="Arial"/>
          <w:bCs/>
          <w:color w:val="000000"/>
          <w:sz w:val="22"/>
          <w:szCs w:val="22"/>
        </w:rPr>
        <w:t>instrukcí a návodů k obsluze a údržbě věci, provozních manuálů a ostatních dokumentů nezbytných pro provoz věci</w:t>
      </w:r>
      <w:r w:rsidRPr="00B80A5E">
        <w:rPr>
          <w:rFonts w:ascii="Arial Narrow" w:hAnsi="Arial Narrow" w:cs="Arial"/>
          <w:sz w:val="22"/>
          <w:szCs w:val="22"/>
        </w:rPr>
        <w:t xml:space="preserve">, a příp. dalších dokladů, které se k věci jinak vztahují, </w:t>
      </w:r>
      <w:r w:rsidRPr="00B80A5E">
        <w:rPr>
          <w:rFonts w:ascii="Arial Narrow" w:hAnsi="Arial Narrow" w:cs="Arial"/>
          <w:b/>
          <w:i/>
          <w:sz w:val="22"/>
          <w:szCs w:val="22"/>
        </w:rPr>
        <w:t>(dále jen „doklady k věci“)</w:t>
      </w:r>
      <w:r w:rsidRPr="00B80A5E">
        <w:rPr>
          <w:rFonts w:ascii="Arial Narrow" w:hAnsi="Arial Narrow" w:cs="Arial"/>
          <w:sz w:val="22"/>
          <w:szCs w:val="22"/>
        </w:rPr>
        <w:t xml:space="preserve"> v českém i anglickém jazyce, v listinné i elektronické podobě a</w:t>
      </w:r>
    </w:p>
    <w:p w:rsidR="00B80A5E" w:rsidRPr="00B80A5E" w:rsidRDefault="00B80A5E" w:rsidP="001C4829">
      <w:pPr>
        <w:numPr>
          <w:ilvl w:val="0"/>
          <w:numId w:val="1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předvedení způsobilosti věci spolehlivě sloužit svému účelu.</w:t>
      </w:r>
    </w:p>
    <w:p w:rsidR="00B80A5E" w:rsidRPr="00B80A5E" w:rsidRDefault="00B80A5E" w:rsidP="001C4829">
      <w:pPr>
        <w:numPr>
          <w:ilvl w:val="0"/>
          <w:numId w:val="9"/>
        </w:numPr>
        <w:spacing w:after="120"/>
        <w:ind w:left="284" w:hanging="284"/>
        <w:rPr>
          <w:rFonts w:ascii="Arial Narrow" w:hAnsi="Arial Narrow" w:cs="Arial"/>
          <w:sz w:val="22"/>
          <w:szCs w:val="22"/>
        </w:rPr>
      </w:pPr>
      <w:r w:rsidRPr="00B80A5E">
        <w:rPr>
          <w:rFonts w:ascii="Arial Narrow" w:hAnsi="Arial Narrow" w:cs="Arial"/>
          <w:sz w:val="22"/>
          <w:szCs w:val="22"/>
        </w:rPr>
        <w:t>Prodávající prohlašuje, že:</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 xml:space="preserve">je výlučným vlastníkem věci, </w:t>
      </w:r>
      <w:r w:rsidRPr="00B80A5E">
        <w:rPr>
          <w:rFonts w:ascii="Arial Narrow" w:hAnsi="Arial Narrow" w:cs="Arial"/>
          <w:color w:val="000000"/>
          <w:sz w:val="22"/>
          <w:szCs w:val="22"/>
        </w:rPr>
        <w:t xml:space="preserve">kterou kupujícímu odevzdá, </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je nová, tzn. nikoli dříve použitá, a to ani repasovaná,</w:t>
      </w:r>
    </w:p>
    <w:p w:rsidR="00B80A5E" w:rsidRPr="00B80A5E" w:rsidRDefault="00B80A5E" w:rsidP="001C4829">
      <w:pPr>
        <w:numPr>
          <w:ilvl w:val="0"/>
          <w:numId w:val="7"/>
        </w:numPr>
        <w:spacing w:after="120"/>
        <w:ind w:left="567" w:hanging="283"/>
        <w:rPr>
          <w:rFonts w:ascii="Arial Narrow" w:hAnsi="Arial Narrow" w:cs="Arial"/>
          <w:sz w:val="22"/>
          <w:szCs w:val="22"/>
        </w:rPr>
      </w:pPr>
      <w:r w:rsidRPr="00B80A5E">
        <w:rPr>
          <w:rFonts w:ascii="Arial Narrow" w:hAnsi="Arial Narrow" w:cs="Arial"/>
          <w:sz w:val="22"/>
          <w:szCs w:val="22"/>
        </w:rPr>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B80A5E">
        <w:rPr>
          <w:rFonts w:ascii="Arial Narrow" w:hAnsi="Arial Narrow" w:cs="Arial"/>
          <w:color w:val="FF0000"/>
          <w:sz w:val="22"/>
          <w:szCs w:val="22"/>
        </w:rPr>
        <w:t xml:space="preserve"> </w:t>
      </w:r>
      <w:r w:rsidRPr="00B80A5E">
        <w:rPr>
          <w:rFonts w:ascii="Arial Narrow" w:hAnsi="Arial Narrow" w:cs="Arial"/>
          <w:sz w:val="22"/>
          <w:szCs w:val="22"/>
        </w:rPr>
        <w:t xml:space="preserve">který vyplývá zejména z této smlouvy, </w:t>
      </w:r>
      <w:r w:rsidR="00677BD8">
        <w:rPr>
          <w:rFonts w:ascii="Arial Narrow" w:hAnsi="Arial Narrow" w:cs="Arial"/>
          <w:sz w:val="22"/>
          <w:szCs w:val="22"/>
        </w:rPr>
        <w:br/>
      </w:r>
      <w:r w:rsidRPr="00B80A5E">
        <w:rPr>
          <w:rFonts w:ascii="Arial Narrow" w:hAnsi="Arial Narrow" w:cs="Arial"/>
          <w:sz w:val="22"/>
          <w:szCs w:val="22"/>
        </w:rPr>
        <w:lastRenderedPageBreak/>
        <w:t xml:space="preserve">že vyhovuje požadavkům právních předpisů, že je </w:t>
      </w:r>
      <w:r w:rsidRPr="00B80A5E">
        <w:rPr>
          <w:rFonts w:ascii="Arial Narrow" w:hAnsi="Arial Narrow"/>
          <w:sz w:val="22"/>
          <w:szCs w:val="22"/>
        </w:rPr>
        <w:t xml:space="preserve">vůbec </w:t>
      </w:r>
      <w:r w:rsidRPr="00B80A5E">
        <w:rPr>
          <w:rFonts w:ascii="Arial Narrow" w:hAnsi="Arial Narrow" w:cs="Arial"/>
          <w:sz w:val="22"/>
          <w:szCs w:val="22"/>
        </w:rPr>
        <w:t>bez jakýchkoli jiných vad, a to i právních, a má-li být na základě této smlouvy odevzdáno více věcí, že věci odevzdá v odpovídajícím množství.</w:t>
      </w:r>
    </w:p>
    <w:p w:rsidR="00B80A5E" w:rsidRPr="00B80A5E" w:rsidRDefault="00B80A5E" w:rsidP="001C4829">
      <w:pPr>
        <w:numPr>
          <w:ilvl w:val="0"/>
          <w:numId w:val="9"/>
        </w:numPr>
        <w:spacing w:after="120"/>
        <w:ind w:left="284" w:hanging="284"/>
        <w:rPr>
          <w:rFonts w:ascii="Arial Narrow" w:hAnsi="Arial Narrow" w:cs="Arial"/>
          <w:bCs/>
          <w:color w:val="000000"/>
          <w:sz w:val="22"/>
          <w:szCs w:val="22"/>
        </w:rPr>
      </w:pPr>
      <w:r w:rsidRPr="00B80A5E">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B80A5E" w:rsidRPr="00B80A5E" w:rsidRDefault="00B80A5E" w:rsidP="00B80A5E">
      <w:pPr>
        <w:ind w:left="284"/>
        <w:rPr>
          <w:rFonts w:ascii="Arial Narrow" w:hAnsi="Arial Narrow" w:cs="Arial"/>
          <w:bCs/>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Podmínky plnění předmětu smlouvy</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Požadavky na instalaci či montáž věci</w:t>
      </w:r>
    </w:p>
    <w:p w:rsidR="00B80A5E" w:rsidRPr="00B80A5E" w:rsidRDefault="00B80A5E" w:rsidP="001C4829">
      <w:pPr>
        <w:numPr>
          <w:ilvl w:val="0"/>
          <w:numId w:val="20"/>
        </w:numPr>
        <w:spacing w:after="120"/>
        <w:ind w:left="567" w:hanging="283"/>
        <w:rPr>
          <w:rFonts w:ascii="Arial Narrow" w:hAnsi="Arial Narrow" w:cs="Arial"/>
          <w:sz w:val="22"/>
          <w:szCs w:val="22"/>
        </w:rPr>
      </w:pPr>
      <w:r w:rsidRPr="00B80A5E">
        <w:rPr>
          <w:rFonts w:ascii="Arial Narrow" w:hAnsi="Arial Narrow" w:cs="Arial"/>
          <w:sz w:val="22"/>
          <w:szCs w:val="22"/>
        </w:rPr>
        <w:t>Prodávající se zavazuje provést zejména</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cs="Arial"/>
          <w:sz w:val="22"/>
          <w:szCs w:val="22"/>
        </w:rPr>
      </w:pPr>
      <w:r w:rsidRPr="00B80A5E">
        <w:rPr>
          <w:rFonts w:ascii="Arial Narrow" w:hAnsi="Arial Narrow" w:cs="Arial"/>
          <w:sz w:val="22"/>
          <w:szCs w:val="22"/>
        </w:rPr>
        <w:t xml:space="preserve">instalaci věci, tj. její usazení v místě odevzdání věci a napojení na zdroje, zejména k elektrickým </w:t>
      </w:r>
      <w:r w:rsidR="00677BD8">
        <w:rPr>
          <w:rFonts w:ascii="Arial Narrow" w:hAnsi="Arial Narrow" w:cs="Arial"/>
          <w:sz w:val="22"/>
          <w:szCs w:val="22"/>
        </w:rPr>
        <w:br/>
      </w:r>
      <w:r w:rsidRPr="00B80A5E">
        <w:rPr>
          <w:rFonts w:ascii="Arial Narrow" w:hAnsi="Arial Narrow" w:cs="Arial"/>
          <w:sz w:val="22"/>
          <w:szCs w:val="22"/>
        </w:rPr>
        <w:t xml:space="preserve">a optickým rozvodům, rozvodu vody, demineralizované vody, plynu, technických plynů, tepla, chladu </w:t>
      </w:r>
      <w:r w:rsidR="00677BD8">
        <w:rPr>
          <w:rFonts w:ascii="Arial Narrow" w:hAnsi="Arial Narrow" w:cs="Arial"/>
          <w:sz w:val="22"/>
          <w:szCs w:val="22"/>
        </w:rPr>
        <w:br/>
      </w:r>
      <w:r w:rsidRPr="00B80A5E">
        <w:rPr>
          <w:rFonts w:ascii="Arial Narrow" w:hAnsi="Arial Narrow" w:cs="Arial"/>
          <w:sz w:val="22"/>
          <w:szCs w:val="22"/>
        </w:rPr>
        <w:t>či vzduchotechniky, a dále vzájemné funkční propojení s dalšími věcmi či dalším vybavením kupujícího, je-li plný provoz věci podmíněn takovým napojením nebo propojením, nebo</w:t>
      </w:r>
    </w:p>
    <w:p w:rsidR="00B80A5E" w:rsidRPr="00B80A5E" w:rsidRDefault="00B80A5E" w:rsidP="00B80A5E">
      <w:pPr>
        <w:ind w:left="851"/>
        <w:rPr>
          <w:rFonts w:ascii="Arial Narrow" w:hAnsi="Arial Narrow" w:cs="Arial"/>
          <w:sz w:val="22"/>
          <w:szCs w:val="22"/>
        </w:rPr>
      </w:pPr>
      <w:r w:rsidRPr="00B80A5E">
        <w:rPr>
          <w:rFonts w:ascii="Arial Narrow" w:hAnsi="Arial Narrow" w:cs="Arial"/>
          <w:sz w:val="22"/>
          <w:szCs w:val="22"/>
        </w:rPr>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rsidR="00B80A5E" w:rsidRPr="00B80A5E" w:rsidRDefault="00B80A5E" w:rsidP="001C4829">
      <w:pPr>
        <w:numPr>
          <w:ilvl w:val="0"/>
          <w:numId w:val="15"/>
        </w:numPr>
        <w:tabs>
          <w:tab w:val="clear" w:pos="2339"/>
          <w:tab w:val="num" w:pos="851"/>
        </w:tabs>
        <w:spacing w:after="120"/>
        <w:ind w:left="851" w:hanging="283"/>
        <w:rPr>
          <w:rFonts w:ascii="Arial Narrow" w:hAnsi="Arial Narrow"/>
          <w:sz w:val="22"/>
          <w:szCs w:val="22"/>
        </w:rPr>
      </w:pPr>
      <w:r w:rsidRPr="00B80A5E">
        <w:rPr>
          <w:rFonts w:ascii="Arial Narrow" w:hAnsi="Arial Narrow"/>
          <w:bCs/>
          <w:sz w:val="22"/>
          <w:szCs w:val="22"/>
        </w:rPr>
        <w:t>instalaci a programování programového vybavení věci,</w:t>
      </w:r>
      <w:r w:rsidRPr="00B80A5E">
        <w:rPr>
          <w:rFonts w:ascii="Arial Narrow" w:hAnsi="Arial Narrow"/>
          <w:sz w:val="22"/>
          <w:szCs w:val="22"/>
        </w:rPr>
        <w:t xml:space="preserve"> </w:t>
      </w:r>
    </w:p>
    <w:p w:rsidR="00B80A5E" w:rsidRPr="00B80A5E" w:rsidRDefault="00B80A5E" w:rsidP="00B80A5E">
      <w:pPr>
        <w:ind w:left="567"/>
        <w:rPr>
          <w:rFonts w:ascii="Arial Narrow" w:hAnsi="Arial Narrow" w:cs="Arial"/>
          <w:sz w:val="22"/>
          <w:szCs w:val="22"/>
        </w:rPr>
      </w:pPr>
      <w:r w:rsidRPr="00B80A5E">
        <w:rPr>
          <w:rFonts w:ascii="Arial Narrow" w:hAnsi="Arial Narrow" w:cs="Arial"/>
          <w:sz w:val="22"/>
          <w:szCs w:val="22"/>
        </w:rPr>
        <w:t>tak, aby věc mohla spolehlivě plnit svůj účel.</w:t>
      </w:r>
    </w:p>
    <w:p w:rsidR="00B80A5E" w:rsidRPr="00B80A5E" w:rsidRDefault="00B80A5E" w:rsidP="001C4829">
      <w:pPr>
        <w:numPr>
          <w:ilvl w:val="0"/>
          <w:numId w:val="20"/>
        </w:numPr>
        <w:tabs>
          <w:tab w:val="num" w:pos="851"/>
        </w:tabs>
        <w:spacing w:after="120"/>
        <w:ind w:left="567" w:hanging="283"/>
        <w:rPr>
          <w:rFonts w:ascii="Arial Narrow" w:hAnsi="Arial Narrow" w:cs="Arial"/>
          <w:sz w:val="22"/>
          <w:szCs w:val="22"/>
        </w:rPr>
      </w:pPr>
      <w:r w:rsidRPr="00B80A5E">
        <w:rPr>
          <w:rFonts w:ascii="Arial Narrow" w:hAnsi="Arial Narrow" w:cs="Arial"/>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B80A5E">
        <w:rPr>
          <w:rFonts w:ascii="Arial Narrow" w:hAnsi="Arial Narrow" w:cs="Arial"/>
          <w:b/>
          <w:i/>
          <w:sz w:val="22"/>
          <w:szCs w:val="22"/>
        </w:rPr>
        <w:t>(dále také jen „návrh napojení“)</w:t>
      </w:r>
      <w:r w:rsidRPr="00B80A5E">
        <w:rPr>
          <w:rFonts w:ascii="Arial Narrow" w:hAnsi="Arial Narrow" w:cs="Arial"/>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B80A5E">
        <w:rPr>
          <w:rFonts w:ascii="Arial Narrow" w:hAnsi="Arial Narrow" w:cs="Arial"/>
          <w:bCs/>
          <w:color w:val="000000"/>
          <w:sz w:val="22"/>
          <w:szCs w:val="22"/>
        </w:rPr>
        <w:t>pokud by tím vznikl nebo mohl vzniknout rozpor se schváleným návrhem napojení.</w:t>
      </w:r>
      <w:r w:rsidRPr="00B80A5E">
        <w:rPr>
          <w:rFonts w:ascii="Arial Narrow" w:hAnsi="Arial Narrow" w:cs="Arial"/>
          <w:sz w:val="22"/>
          <w:szCs w:val="22"/>
        </w:rPr>
        <w:t xml:space="preserve">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Odzkoušení a ověření správné funkčnosti věci</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provést odzkoušení a ověření správné funkčnosti věci, případně její seřízení, </w:t>
      </w:r>
      <w:r w:rsidRPr="00B80A5E">
        <w:rPr>
          <w:rFonts w:ascii="Arial Narrow" w:hAnsi="Arial Narrow" w:cs="Arial"/>
          <w:bCs/>
          <w:color w:val="000000"/>
          <w:sz w:val="22"/>
          <w:szCs w:val="22"/>
        </w:rPr>
        <w:t>revizi včetně předložení dokladů o odborné způsobilosti osoby, která seřízení či revizi prováděla,</w:t>
      </w:r>
      <w:r w:rsidRPr="00B80A5E">
        <w:rPr>
          <w:rFonts w:ascii="Arial Narrow" w:hAnsi="Arial Narrow" w:cs="Arial"/>
          <w:color w:val="000000"/>
          <w:sz w:val="22"/>
          <w:szCs w:val="22"/>
        </w:rPr>
        <w:t xml:space="preserve"> jakož i jiné úkony a činnosti nutné pro to, aby věc mohla spolehlivě plnit svůj účel.</w:t>
      </w:r>
    </w:p>
    <w:p w:rsidR="00B80A5E" w:rsidRPr="00B80A5E" w:rsidRDefault="00B80A5E" w:rsidP="001C4829">
      <w:pPr>
        <w:numPr>
          <w:ilvl w:val="0"/>
          <w:numId w:val="11"/>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color w:val="000000"/>
          <w:sz w:val="22"/>
          <w:szCs w:val="22"/>
        </w:rPr>
        <w:t>Předvedení způsobilosti věci spolehlivě sloužit svému účelu</w:t>
      </w:r>
    </w:p>
    <w:p w:rsidR="00B80A5E" w:rsidRPr="00B80A5E" w:rsidRDefault="00B80A5E" w:rsidP="001C4829">
      <w:pPr>
        <w:numPr>
          <w:ilvl w:val="0"/>
          <w:numId w:val="28"/>
        </w:numPr>
        <w:spacing w:after="120"/>
        <w:ind w:left="567" w:hanging="283"/>
        <w:rPr>
          <w:rFonts w:ascii="Arial Narrow" w:hAnsi="Arial Narrow" w:cs="Arial"/>
          <w:bCs/>
          <w:sz w:val="22"/>
          <w:szCs w:val="22"/>
        </w:rPr>
      </w:pPr>
      <w:r w:rsidRPr="00B80A5E">
        <w:rPr>
          <w:rFonts w:ascii="Arial Narrow" w:hAnsi="Arial Narrow" w:cs="Arial"/>
          <w:color w:val="000000"/>
          <w:sz w:val="22"/>
          <w:szCs w:val="22"/>
        </w:rPr>
        <w:t>Prodávající se zavazuje předvést kupujícímu, že věc je způsobilá</w:t>
      </w:r>
      <w:r w:rsidRPr="00B80A5E">
        <w:rPr>
          <w:rFonts w:ascii="Arial Narrow" w:hAnsi="Arial Narrow"/>
          <w:color w:val="000000"/>
          <w:sz w:val="22"/>
          <w:szCs w:val="22"/>
        </w:rPr>
        <w:t xml:space="preserve"> </w:t>
      </w:r>
      <w:r w:rsidRPr="00B80A5E">
        <w:rPr>
          <w:rFonts w:ascii="Arial Narrow" w:hAnsi="Arial Narrow" w:cs="Arial"/>
          <w:color w:val="000000"/>
          <w:sz w:val="22"/>
          <w:szCs w:val="22"/>
        </w:rPr>
        <w:t xml:space="preserve">spolehlivě sloužit svému účelu </w:t>
      </w:r>
      <w:r w:rsidRPr="00B80A5E">
        <w:rPr>
          <w:rFonts w:ascii="Arial Narrow" w:hAnsi="Arial Narrow" w:cs="Arial"/>
          <w:b/>
          <w:i/>
          <w:color w:val="000000"/>
          <w:sz w:val="22"/>
          <w:szCs w:val="22"/>
        </w:rPr>
        <w:t>(dále jen „předvedení způsobilosti“)</w:t>
      </w:r>
      <w:r w:rsidRPr="00B80A5E">
        <w:rPr>
          <w:rFonts w:ascii="Arial Narrow" w:hAnsi="Arial Narrow" w:cs="Arial"/>
          <w:color w:val="000000"/>
          <w:sz w:val="22"/>
          <w:szCs w:val="22"/>
        </w:rPr>
        <w:t>. Předvedení způsobilosti spočívá v uvedení věci do pl</w:t>
      </w:r>
      <w:r w:rsidRPr="00B80A5E">
        <w:rPr>
          <w:rFonts w:ascii="Arial Narrow" w:hAnsi="Arial Narrow" w:cs="Arial"/>
          <w:bCs/>
          <w:sz w:val="22"/>
          <w:szCs w:val="22"/>
        </w:rPr>
        <w:t xml:space="preserve">ného provozu. </w:t>
      </w:r>
    </w:p>
    <w:p w:rsidR="00B80A5E" w:rsidRPr="00B80A5E" w:rsidRDefault="00B80A5E" w:rsidP="001C4829">
      <w:pPr>
        <w:numPr>
          <w:ilvl w:val="0"/>
          <w:numId w:val="28"/>
        </w:numPr>
        <w:spacing w:after="120"/>
        <w:ind w:left="567" w:hanging="283"/>
        <w:rPr>
          <w:rFonts w:ascii="Arial Narrow" w:hAnsi="Arial Narrow" w:cs="Arial"/>
          <w:b/>
          <w:sz w:val="22"/>
          <w:szCs w:val="22"/>
        </w:rPr>
      </w:pPr>
      <w:r w:rsidRPr="00B80A5E">
        <w:rPr>
          <w:rFonts w:ascii="Arial Narrow" w:hAnsi="Arial Narrow" w:cs="Arial"/>
          <w:bCs/>
          <w:sz w:val="22"/>
          <w:szCs w:val="22"/>
        </w:rPr>
        <w:t xml:space="preserve">V rámci předvedení způsobilosti prodávající ověří splnění jednotlivých </w:t>
      </w:r>
      <w:r w:rsidRPr="00B80A5E">
        <w:rPr>
          <w:rFonts w:ascii="Arial Narrow" w:hAnsi="Arial Narrow" w:cs="Arial"/>
          <w:sz w:val="22"/>
          <w:szCs w:val="22"/>
        </w:rPr>
        <w:t>specifikací a</w:t>
      </w:r>
      <w:r w:rsidRPr="00B80A5E">
        <w:rPr>
          <w:rFonts w:ascii="Arial Narrow" w:hAnsi="Arial Narrow" w:cs="Arial"/>
          <w:bCs/>
          <w:sz w:val="22"/>
          <w:szCs w:val="22"/>
        </w:rPr>
        <w:t xml:space="preserve"> požadavků na </w:t>
      </w:r>
      <w:r w:rsidRPr="00B80A5E">
        <w:rPr>
          <w:rFonts w:ascii="Arial Narrow" w:hAnsi="Arial Narrow" w:cs="Arial"/>
          <w:sz w:val="22"/>
          <w:szCs w:val="22"/>
        </w:rPr>
        <w:t xml:space="preserve">jakost, provedení, jakož i další vlastnosti, které jsou uvedené zejména </w:t>
      </w:r>
      <w:r w:rsidRPr="00B80A5E">
        <w:rPr>
          <w:rFonts w:ascii="Arial Narrow" w:hAnsi="Arial Narrow" w:cs="Arial"/>
          <w:bCs/>
          <w:sz w:val="22"/>
          <w:szCs w:val="22"/>
        </w:rPr>
        <w:t xml:space="preserve">v příloze č. 1 smlouvy. </w:t>
      </w:r>
    </w:p>
    <w:p w:rsidR="00B80A5E" w:rsidRPr="00B80A5E" w:rsidRDefault="00B80A5E" w:rsidP="001C4829">
      <w:pPr>
        <w:numPr>
          <w:ilvl w:val="0"/>
          <w:numId w:val="11"/>
        </w:numPr>
        <w:spacing w:after="120"/>
        <w:ind w:left="284" w:hanging="284"/>
        <w:rPr>
          <w:rFonts w:ascii="Arial Narrow" w:hAnsi="Arial Narrow" w:cs="Arial"/>
          <w:b/>
          <w:sz w:val="22"/>
          <w:szCs w:val="22"/>
        </w:rPr>
      </w:pPr>
      <w:r w:rsidRPr="00B80A5E">
        <w:rPr>
          <w:rFonts w:ascii="Arial Narrow" w:hAnsi="Arial Narrow" w:cs="Arial"/>
          <w:b/>
          <w:sz w:val="22"/>
          <w:szCs w:val="22"/>
        </w:rPr>
        <w:t>Zaškolení obsluhy věci</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 xml:space="preserve">Prodávající se zavazuje provést zaškolení </w:t>
      </w:r>
      <w:r w:rsidRPr="00B80A5E">
        <w:rPr>
          <w:rFonts w:ascii="Arial Narrow" w:hAnsi="Arial Narrow"/>
          <w:iCs/>
          <w:sz w:val="22"/>
          <w:szCs w:val="22"/>
        </w:rPr>
        <w:t>pracovníků kupujícího (případně jiných, kupujícím přizvaných osob)</w:t>
      </w:r>
      <w:r w:rsidRPr="00B80A5E">
        <w:rPr>
          <w:rFonts w:ascii="Arial Narrow" w:hAnsi="Arial Narrow" w:cs="Arial"/>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iCs/>
          <w:sz w:val="22"/>
          <w:szCs w:val="22"/>
        </w:rPr>
        <w:lastRenderedPageBreak/>
        <w:t xml:space="preserve">Prodávající se zavazuje provést zaškolení v rozsahu </w:t>
      </w:r>
      <w:r w:rsidR="004E2566">
        <w:rPr>
          <w:rFonts w:ascii="Arial Narrow" w:hAnsi="Arial Narrow"/>
          <w:iCs/>
          <w:sz w:val="22"/>
          <w:szCs w:val="22"/>
        </w:rPr>
        <w:t>1</w:t>
      </w:r>
      <w:r w:rsidRPr="00B80A5E">
        <w:rPr>
          <w:rFonts w:ascii="Arial Narrow" w:hAnsi="Arial Narrow"/>
          <w:iCs/>
          <w:sz w:val="22"/>
          <w:szCs w:val="22"/>
        </w:rPr>
        <w:t xml:space="preserve"> (slovo: </w:t>
      </w:r>
      <w:r w:rsidR="004E2566">
        <w:rPr>
          <w:rFonts w:ascii="Arial Narrow" w:hAnsi="Arial Narrow"/>
          <w:iCs/>
          <w:sz w:val="22"/>
          <w:szCs w:val="22"/>
        </w:rPr>
        <w:t>jednoho</w:t>
      </w:r>
      <w:r w:rsidRPr="00B80A5E">
        <w:rPr>
          <w:rFonts w:ascii="Arial Narrow" w:hAnsi="Arial Narrow"/>
          <w:iCs/>
          <w:sz w:val="22"/>
          <w:szCs w:val="22"/>
        </w:rPr>
        <w:t>) pracovníh</w:t>
      </w:r>
      <w:r w:rsidR="004E2566">
        <w:rPr>
          <w:rFonts w:ascii="Arial Narrow" w:hAnsi="Arial Narrow"/>
          <w:iCs/>
          <w:sz w:val="22"/>
          <w:szCs w:val="22"/>
        </w:rPr>
        <w:t>o</w:t>
      </w:r>
      <w:r w:rsidRPr="00B80A5E">
        <w:rPr>
          <w:rFonts w:ascii="Arial Narrow" w:hAnsi="Arial Narrow"/>
          <w:iCs/>
          <w:sz w:val="22"/>
          <w:szCs w:val="22"/>
        </w:rPr>
        <w:t xml:space="preserve"> dn</w:t>
      </w:r>
      <w:r w:rsidR="004E2566">
        <w:rPr>
          <w:rFonts w:ascii="Arial Narrow" w:hAnsi="Arial Narrow"/>
          <w:iCs/>
          <w:sz w:val="22"/>
          <w:szCs w:val="22"/>
        </w:rPr>
        <w:t>e</w:t>
      </w:r>
      <w:r w:rsidRPr="00B80A5E">
        <w:rPr>
          <w:rFonts w:ascii="Arial Narrow" w:hAnsi="Arial Narrow"/>
          <w:iCs/>
          <w:sz w:val="22"/>
          <w:szCs w:val="22"/>
        </w:rPr>
        <w:t xml:space="preserve"> (od 8:00 do 16:00 hod.), </w:t>
      </w:r>
      <w:r w:rsidRPr="00B80A5E">
        <w:rPr>
          <w:rFonts w:ascii="Arial Narrow" w:eastAsia="Times New Roman" w:hAnsi="Arial Narrow" w:cs="Arial"/>
          <w:sz w:val="22"/>
          <w:szCs w:val="22"/>
          <w:lang w:eastAsia="cs-CZ"/>
        </w:rPr>
        <w:t xml:space="preserve">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 Školení prodávající provede na výzvu kupujícího, nejpozději do 2 (slovy: dvou) let od převzetí věci. </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českém a anglickém jazyce.</w:t>
      </w:r>
    </w:p>
    <w:p w:rsidR="00B80A5E" w:rsidRPr="00B80A5E" w:rsidRDefault="00B80A5E" w:rsidP="001C4829">
      <w:pPr>
        <w:numPr>
          <w:ilvl w:val="0"/>
          <w:numId w:val="31"/>
        </w:numPr>
        <w:spacing w:after="120"/>
        <w:ind w:left="568" w:hanging="284"/>
        <w:rPr>
          <w:rFonts w:ascii="Arial Narrow" w:hAnsi="Arial Narrow" w:cs="Arial"/>
          <w:sz w:val="22"/>
          <w:szCs w:val="22"/>
        </w:rPr>
      </w:pPr>
      <w:r w:rsidRPr="00B80A5E">
        <w:rPr>
          <w:rFonts w:ascii="Arial Narrow" w:hAnsi="Arial Narrow" w:cs="Arial"/>
          <w:sz w:val="22"/>
          <w:szCs w:val="22"/>
        </w:rPr>
        <w:t>Prodávající se zavazuje provést zaškolení v místě odevzdání věci.</w:t>
      </w:r>
    </w:p>
    <w:p w:rsidR="00B80A5E" w:rsidRPr="00B80A5E" w:rsidRDefault="00B80A5E" w:rsidP="001C4829">
      <w:pPr>
        <w:numPr>
          <w:ilvl w:val="0"/>
          <w:numId w:val="31"/>
        </w:numPr>
        <w:spacing w:after="120"/>
        <w:ind w:left="567" w:hanging="283"/>
        <w:rPr>
          <w:rFonts w:ascii="Arial Narrow" w:hAnsi="Arial Narrow" w:cs="Arial"/>
          <w:sz w:val="22"/>
          <w:szCs w:val="22"/>
        </w:rPr>
      </w:pPr>
      <w:r w:rsidRPr="00B80A5E">
        <w:rPr>
          <w:rFonts w:ascii="Arial Narrow" w:hAnsi="Arial Narrow" w:cs="Arial"/>
          <w:sz w:val="22"/>
          <w:szCs w:val="22"/>
        </w:rPr>
        <w:t xml:space="preserve">O provedení zaškolení obsluhy věci vypracuje prodávající protokol. </w:t>
      </w:r>
    </w:p>
    <w:p w:rsidR="00B80A5E" w:rsidRPr="00B80A5E" w:rsidRDefault="00B80A5E" w:rsidP="001C4829">
      <w:pPr>
        <w:numPr>
          <w:ilvl w:val="0"/>
          <w:numId w:val="11"/>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bCs/>
          <w:color w:val="000000"/>
          <w:sz w:val="22"/>
          <w:szCs w:val="22"/>
          <w:lang w:eastAsia="cs-CZ"/>
        </w:rPr>
        <w:t xml:space="preserve">Atesty, certifikáty a prohlášení o shodě </w:t>
      </w:r>
      <w:r w:rsidRPr="00B80A5E">
        <w:rPr>
          <w:rFonts w:ascii="Arial Narrow" w:eastAsia="Times New Roman" w:hAnsi="Arial Narrow" w:cs="Arial"/>
          <w:b/>
          <w:color w:val="000000"/>
          <w:sz w:val="22"/>
          <w:szCs w:val="22"/>
          <w:lang w:eastAsia="cs-CZ"/>
        </w:rPr>
        <w:t>věci</w:t>
      </w:r>
    </w:p>
    <w:p w:rsidR="00B80A5E" w:rsidRPr="00B80A5E" w:rsidRDefault="00B80A5E" w:rsidP="00B80A5E">
      <w:pPr>
        <w:ind w:left="284"/>
        <w:rPr>
          <w:rFonts w:ascii="Arial Narrow" w:eastAsia="Times New Roman" w:hAnsi="Arial Narrow" w:cs="Arial"/>
          <w:bCs/>
          <w:color w:val="000000"/>
          <w:sz w:val="22"/>
          <w:szCs w:val="22"/>
          <w:lang w:eastAsia="cs-CZ"/>
        </w:rPr>
      </w:pPr>
      <w:r w:rsidRPr="00B80A5E">
        <w:rPr>
          <w:rFonts w:ascii="Arial Narrow" w:eastAsia="Times New Roman" w:hAnsi="Arial Narrow" w:cs="Arial"/>
          <w:color w:val="000000"/>
          <w:sz w:val="22"/>
          <w:szCs w:val="22"/>
          <w:lang w:eastAsia="cs-CZ"/>
        </w:rPr>
        <w:t xml:space="preserve">Prodávající se zavazuje obstarat a předat kupujícímu </w:t>
      </w:r>
      <w:r w:rsidRPr="00B80A5E">
        <w:rPr>
          <w:rFonts w:ascii="Arial Narrow" w:eastAsia="Times New Roman" w:hAnsi="Arial Narrow" w:cs="Arial"/>
          <w:bCs/>
          <w:color w:val="000000"/>
          <w:sz w:val="22"/>
          <w:szCs w:val="22"/>
          <w:lang w:eastAsia="cs-CZ"/>
        </w:rPr>
        <w:t xml:space="preserve">ke dni odevzdání věci veškeré atesty, certifikáty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a prohlášení o shodě věci s požadavky příslušných právních předpisů či technických norem.</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b/>
          <w:color w:val="000000"/>
          <w:sz w:val="22"/>
          <w:szCs w:val="22"/>
          <w:lang w:eastAsia="cs-CZ"/>
        </w:rPr>
      </w:pPr>
      <w:r w:rsidRPr="00B80A5E">
        <w:rPr>
          <w:rFonts w:ascii="Arial Narrow" w:eastAsia="Times New Roman" w:hAnsi="Arial Narrow"/>
          <w:b/>
          <w:color w:val="000000"/>
          <w:sz w:val="22"/>
          <w:szCs w:val="22"/>
          <w:lang w:eastAsia="cs-CZ"/>
        </w:rPr>
        <w:t>Subdodavatelé prodávajícího</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rsidR="00B80A5E" w:rsidRPr="00B80A5E" w:rsidRDefault="00B80A5E" w:rsidP="001C4829">
      <w:pPr>
        <w:numPr>
          <w:ilvl w:val="0"/>
          <w:numId w:val="48"/>
        </w:numPr>
        <w:tabs>
          <w:tab w:val="clear" w:pos="360"/>
        </w:tabs>
        <w:spacing w:after="120"/>
        <w:ind w:left="567" w:hanging="283"/>
        <w:rPr>
          <w:rFonts w:ascii="Arial Narrow" w:hAnsi="Arial Narrow"/>
          <w:sz w:val="22"/>
          <w:szCs w:val="22"/>
        </w:rPr>
      </w:pPr>
      <w:r w:rsidRPr="00B80A5E">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rsidR="00B80A5E" w:rsidRPr="00B80A5E" w:rsidRDefault="00B80A5E" w:rsidP="001C4829">
      <w:pPr>
        <w:numPr>
          <w:ilvl w:val="0"/>
          <w:numId w:val="48"/>
        </w:numPr>
        <w:tabs>
          <w:tab w:val="clear" w:pos="360"/>
        </w:tabs>
        <w:spacing w:after="120"/>
        <w:ind w:left="567" w:hanging="283"/>
        <w:rPr>
          <w:rFonts w:ascii="Arial Narrow" w:hAnsi="Arial Narrow"/>
          <w:bCs/>
          <w:color w:val="000000"/>
          <w:sz w:val="22"/>
          <w:szCs w:val="22"/>
        </w:rPr>
      </w:pPr>
      <w:r w:rsidRPr="00B80A5E">
        <w:rPr>
          <w:rFonts w:ascii="Arial Narrow" w:hAnsi="Arial Narrow"/>
          <w:sz w:val="22"/>
          <w:szCs w:val="22"/>
        </w:rPr>
        <w:t xml:space="preserve">Prodávající je oprávněn změnit subdodavatele, kterým prokázal kvalifikaci v zadávacím řízení k veřejné zakázce, pouze </w:t>
      </w:r>
      <w:r w:rsidRPr="00B80A5E">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sidRPr="00B80A5E">
        <w:rPr>
          <w:rFonts w:ascii="Arial Narrow" w:hAnsi="Arial Narrow"/>
          <w:sz w:val="22"/>
          <w:szCs w:val="22"/>
        </w:rPr>
        <w:t xml:space="preserve">. </w:t>
      </w:r>
      <w:r w:rsidR="00677BD8">
        <w:rPr>
          <w:rFonts w:ascii="Arial Narrow" w:hAnsi="Arial Narrow"/>
          <w:sz w:val="22"/>
          <w:szCs w:val="22"/>
        </w:rPr>
        <w:br/>
      </w:r>
      <w:r w:rsidRPr="00B80A5E">
        <w:rPr>
          <w:rFonts w:ascii="Arial Narrow" w:hAnsi="Arial Narrow"/>
          <w:sz w:val="22"/>
          <w:szCs w:val="22"/>
        </w:rPr>
        <w:t>Na žádost kupujícího je prodávající povinen předložit doklady prokazující kvalifikaci nového</w:t>
      </w:r>
      <w:r w:rsidR="00677BD8">
        <w:rPr>
          <w:rFonts w:ascii="Arial Narrow" w:hAnsi="Arial Narrow"/>
          <w:sz w:val="22"/>
          <w:szCs w:val="22"/>
        </w:rPr>
        <w:t xml:space="preserve"> </w:t>
      </w:r>
      <w:r w:rsidRPr="00B80A5E">
        <w:rPr>
          <w:rFonts w:ascii="Arial Narrow" w:hAnsi="Arial Narrow"/>
          <w:sz w:val="22"/>
          <w:szCs w:val="22"/>
        </w:rPr>
        <w:t>subdodavatele.</w:t>
      </w:r>
    </w:p>
    <w:p w:rsidR="00B80A5E" w:rsidRPr="00B80A5E" w:rsidRDefault="00B80A5E" w:rsidP="001C4829">
      <w:pPr>
        <w:numPr>
          <w:ilvl w:val="0"/>
          <w:numId w:val="48"/>
        </w:numPr>
        <w:tabs>
          <w:tab w:val="clear" w:pos="360"/>
        </w:tabs>
        <w:spacing w:after="120"/>
        <w:ind w:left="567" w:hanging="283"/>
        <w:rPr>
          <w:rFonts w:ascii="Arial Narrow" w:eastAsia="Times New Roman" w:hAnsi="Arial Narrow" w:cs="Arial"/>
          <w:b/>
          <w:color w:val="000000"/>
          <w:sz w:val="22"/>
          <w:szCs w:val="22"/>
          <w:lang w:eastAsia="cs-CZ"/>
        </w:rPr>
      </w:pPr>
      <w:r w:rsidRPr="00B80A5E">
        <w:rPr>
          <w:rFonts w:ascii="Arial Narrow" w:hAnsi="Arial Narrow"/>
          <w:sz w:val="22"/>
          <w:szCs w:val="22"/>
        </w:rPr>
        <w:t xml:space="preserve">Nesplnění povinností prodávajícího dle tohoto odstavce </w:t>
      </w:r>
      <w:r w:rsidRPr="00B80A5E">
        <w:rPr>
          <w:rFonts w:ascii="Arial Narrow" w:hAnsi="Arial Narrow"/>
          <w:bCs/>
          <w:color w:val="000000"/>
          <w:sz w:val="22"/>
          <w:szCs w:val="22"/>
        </w:rPr>
        <w:t>se považuje za podstatné porušení smlouvy.</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Odpovědnost za škodu</w:t>
      </w:r>
      <w:r w:rsidRPr="00B80A5E">
        <w:rPr>
          <w:rFonts w:ascii="Arial Narrow" w:eastAsia="Times New Roman" w:hAnsi="Arial Narrow" w:cs="Arial"/>
          <w:b/>
          <w:strike/>
          <w:color w:val="000000"/>
          <w:sz w:val="22"/>
          <w:szCs w:val="22"/>
          <w:lang w:eastAsia="cs-CZ"/>
        </w:rPr>
        <w:t xml:space="preserve"> </w:t>
      </w:r>
    </w:p>
    <w:p w:rsidR="00B80A5E" w:rsidRPr="00B80A5E" w:rsidRDefault="00B80A5E" w:rsidP="001C4829">
      <w:pPr>
        <w:numPr>
          <w:ilvl w:val="0"/>
          <w:numId w:val="22"/>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B80A5E" w:rsidRPr="00B80A5E" w:rsidRDefault="00B80A5E" w:rsidP="001C4829">
      <w:pPr>
        <w:numPr>
          <w:ilvl w:val="0"/>
          <w:numId w:val="22"/>
        </w:numPr>
        <w:tabs>
          <w:tab w:val="clear" w:pos="360"/>
        </w:tabs>
        <w:spacing w:after="120"/>
        <w:ind w:left="567" w:hanging="283"/>
        <w:rPr>
          <w:rFonts w:ascii="Arial Narrow" w:hAnsi="Arial Narrow" w:cs="Arial"/>
          <w:b/>
          <w:sz w:val="22"/>
          <w:szCs w:val="22"/>
        </w:rPr>
      </w:pPr>
      <w:r w:rsidRPr="00B80A5E">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rsidR="00B80A5E" w:rsidRPr="00B80A5E" w:rsidRDefault="00B80A5E" w:rsidP="001C4829">
      <w:pPr>
        <w:numPr>
          <w:ilvl w:val="0"/>
          <w:numId w:val="11"/>
        </w:numPr>
        <w:tabs>
          <w:tab w:val="num" w:pos="-2268"/>
          <w:tab w:val="num" w:pos="-1843"/>
        </w:tabs>
        <w:spacing w:after="120"/>
        <w:ind w:left="284" w:hanging="284"/>
        <w:rPr>
          <w:rFonts w:ascii="Arial Narrow" w:eastAsia="Times New Roman" w:hAnsi="Arial Narrow" w:cs="Arial"/>
          <w:b/>
          <w:sz w:val="22"/>
          <w:szCs w:val="22"/>
          <w:lang w:eastAsia="cs-CZ"/>
        </w:rPr>
      </w:pPr>
      <w:r w:rsidRPr="00B80A5E">
        <w:rPr>
          <w:rFonts w:ascii="Arial Narrow" w:eastAsia="Times New Roman" w:hAnsi="Arial Narrow" w:cs="Arial"/>
          <w:b/>
          <w:iCs/>
          <w:sz w:val="22"/>
          <w:szCs w:val="22"/>
          <w:lang w:eastAsia="cs-CZ"/>
        </w:rPr>
        <w:t>Katalog cen náhradních dílů</w:t>
      </w:r>
      <w:r w:rsidRPr="00B80A5E">
        <w:rPr>
          <w:rFonts w:ascii="Arial Narrow" w:eastAsia="Times New Roman" w:hAnsi="Arial Narrow" w:cs="Arial"/>
          <w:b/>
          <w:sz w:val="22"/>
          <w:szCs w:val="22"/>
          <w:lang w:eastAsia="cs-CZ"/>
        </w:rPr>
        <w:t xml:space="preserve"> a spotřebního materiálu; aplikační podpora</w:t>
      </w:r>
    </w:p>
    <w:p w:rsidR="00B80A5E" w:rsidRPr="00B80A5E" w:rsidRDefault="00B80A5E" w:rsidP="001C4829">
      <w:pPr>
        <w:numPr>
          <w:ilvl w:val="0"/>
          <w:numId w:val="43"/>
        </w:numPr>
        <w:spacing w:after="120"/>
        <w:ind w:left="567" w:hanging="283"/>
        <w:rPr>
          <w:rFonts w:ascii="Arial Narrow" w:eastAsia="Times New Roman" w:hAnsi="Arial Narrow" w:cs="Arial"/>
          <w:sz w:val="22"/>
          <w:szCs w:val="22"/>
          <w:lang w:eastAsia="cs-CZ"/>
        </w:rPr>
      </w:pPr>
      <w:r w:rsidRPr="00B80A5E">
        <w:rPr>
          <w:rFonts w:ascii="Arial Narrow" w:eastAsia="Times New Roman" w:hAnsi="Arial Narrow" w:cs="Arial"/>
          <w:iCs/>
          <w:sz w:val="22"/>
          <w:szCs w:val="22"/>
          <w:lang w:eastAsia="cs-CZ"/>
        </w:rPr>
        <w:t>Prodávající se zavazuje kupujícímu zasílat bezodkladně, nejpozději však do 5 (slovy: pěti) pracovních dní po každé aktualizaci katalog cen náhradních dílů a spotřebního materiálu, a to po dobu 4 (slovy: čtyř) let ode dne uzavření smlouvy.</w:t>
      </w:r>
    </w:p>
    <w:p w:rsidR="00B80A5E" w:rsidRPr="00B80A5E" w:rsidRDefault="00B80A5E" w:rsidP="001C4829">
      <w:pPr>
        <w:numPr>
          <w:ilvl w:val="0"/>
          <w:numId w:val="43"/>
        </w:numPr>
        <w:spacing w:after="120"/>
        <w:ind w:left="567" w:hanging="283"/>
        <w:rPr>
          <w:rFonts w:ascii="Arial Narrow" w:hAnsi="Arial Narrow" w:cs="Arial"/>
          <w:b/>
          <w:sz w:val="22"/>
          <w:szCs w:val="22"/>
        </w:rPr>
      </w:pPr>
      <w:r w:rsidRPr="00B80A5E">
        <w:rPr>
          <w:rFonts w:ascii="Arial Narrow" w:eastAsia="Times New Roman" w:hAnsi="Arial Narrow" w:cs="Arial"/>
          <w:iCs/>
          <w:sz w:val="22"/>
          <w:szCs w:val="22"/>
          <w:lang w:eastAsia="cs-CZ"/>
        </w:rPr>
        <w:t>Katalog cen náhradních dílů a spotřebního materiálu bude zasílán jak na CD nosiči či obdobném médiu na korespondenční adresu kupujícího,</w:t>
      </w:r>
      <w:r w:rsidRPr="00B80A5E">
        <w:rPr>
          <w:rFonts w:ascii="Arial Narrow" w:eastAsia="Times New Roman" w:hAnsi="Arial Narrow" w:cs="Arial"/>
          <w:sz w:val="22"/>
          <w:szCs w:val="22"/>
          <w:lang w:eastAsia="cs-CZ"/>
        </w:rPr>
        <w:t xml:space="preserve"> tak v elektronické podobě prostřednictvím sítě internet na e-mailové adresy uvedené u kontaktních osob kupujícího.</w:t>
      </w:r>
    </w:p>
    <w:p w:rsidR="00B80A5E" w:rsidRPr="00B80A5E" w:rsidRDefault="00B80A5E" w:rsidP="001C4829">
      <w:pPr>
        <w:numPr>
          <w:ilvl w:val="0"/>
          <w:numId w:val="43"/>
        </w:numPr>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iCs/>
          <w:sz w:val="22"/>
          <w:szCs w:val="22"/>
          <w:lang w:eastAsia="cs-CZ"/>
        </w:rPr>
        <w:t>Prodávající</w:t>
      </w:r>
      <w:r w:rsidRPr="00B80A5E">
        <w:rPr>
          <w:rFonts w:ascii="Arial Narrow" w:hAnsi="Arial Narrow" w:cs="Arial"/>
          <w:sz w:val="22"/>
          <w:szCs w:val="22"/>
        </w:rPr>
        <w:t xml:space="preserve"> se zavazuje kupujícímu poskytovat </w:t>
      </w:r>
      <w:r w:rsidRPr="00B80A5E">
        <w:rPr>
          <w:rFonts w:ascii="Arial Narrow" w:eastAsia="Times New Roman" w:hAnsi="Arial Narrow" w:cs="Arial"/>
          <w:color w:val="000000"/>
          <w:sz w:val="22"/>
          <w:szCs w:val="22"/>
          <w:lang w:eastAsia="cs-CZ"/>
        </w:rPr>
        <w:t>procentuální slevu z aktuálních katalogových cen náhradních dílů po dobu 4 (slovy: čtyř) let od podpisu smlouvy, a to ve výši uvedené v příloze č. 1 smlouvy.</w:t>
      </w:r>
    </w:p>
    <w:p w:rsidR="00B80A5E" w:rsidRPr="00B80A5E" w:rsidRDefault="00B80A5E" w:rsidP="001C4829">
      <w:pPr>
        <w:numPr>
          <w:ilvl w:val="0"/>
          <w:numId w:val="43"/>
        </w:numPr>
        <w:spacing w:after="120"/>
        <w:ind w:left="567" w:hanging="283"/>
        <w:rPr>
          <w:rFonts w:ascii="Arial Narrow" w:eastAsia="Times New Roman" w:hAnsi="Arial Narrow" w:cs="Arial"/>
          <w:iCs/>
          <w:sz w:val="22"/>
          <w:szCs w:val="22"/>
          <w:lang w:eastAsia="cs-CZ"/>
        </w:rPr>
      </w:pPr>
      <w:r w:rsidRPr="00B80A5E">
        <w:rPr>
          <w:rFonts w:ascii="Arial Narrow" w:eastAsia="Times New Roman" w:hAnsi="Arial Narrow" w:cs="Arial"/>
          <w:iCs/>
          <w:sz w:val="22"/>
          <w:szCs w:val="22"/>
          <w:lang w:eastAsia="cs-CZ"/>
        </w:rPr>
        <w:lastRenderedPageBreak/>
        <w:t>Prodávající</w:t>
      </w:r>
      <w:r w:rsidRPr="00B80A5E">
        <w:rPr>
          <w:rFonts w:ascii="Arial Narrow" w:hAnsi="Arial Narrow" w:cs="Arial"/>
          <w:sz w:val="22"/>
          <w:szCs w:val="22"/>
        </w:rPr>
        <w:t xml:space="preserve"> se zavazuje kupujícímu poskytovat </w:t>
      </w:r>
      <w:r w:rsidRPr="00B80A5E">
        <w:rPr>
          <w:rFonts w:ascii="Arial Narrow" w:eastAsia="Times New Roman" w:hAnsi="Arial Narrow" w:cs="Arial"/>
          <w:iCs/>
          <w:sz w:val="22"/>
          <w:szCs w:val="22"/>
          <w:lang w:eastAsia="cs-CZ"/>
        </w:rPr>
        <w:t xml:space="preserve">procentuální slevu z aktuálních katalogových cen spotřebního materiálu po dobu 4 </w:t>
      </w:r>
      <w:r w:rsidRPr="00B80A5E">
        <w:rPr>
          <w:rFonts w:ascii="Arial Narrow" w:eastAsia="Times New Roman" w:hAnsi="Arial Narrow" w:cs="Arial"/>
          <w:color w:val="000000"/>
          <w:sz w:val="22"/>
          <w:szCs w:val="22"/>
          <w:lang w:eastAsia="cs-CZ"/>
        </w:rPr>
        <w:t xml:space="preserve">(slovy: čtyř) </w:t>
      </w:r>
      <w:r w:rsidRPr="00B80A5E">
        <w:rPr>
          <w:rFonts w:ascii="Arial Narrow" w:eastAsia="Times New Roman" w:hAnsi="Arial Narrow" w:cs="Arial"/>
          <w:iCs/>
          <w:sz w:val="22"/>
          <w:szCs w:val="22"/>
          <w:lang w:eastAsia="cs-CZ"/>
        </w:rPr>
        <w:t xml:space="preserve">let od podpisu smlouvy, </w:t>
      </w:r>
      <w:r w:rsidRPr="00B80A5E">
        <w:rPr>
          <w:rFonts w:ascii="Arial Narrow" w:eastAsia="Times New Roman" w:hAnsi="Arial Narrow" w:cs="Arial"/>
          <w:color w:val="000000"/>
          <w:sz w:val="22"/>
          <w:szCs w:val="22"/>
          <w:lang w:eastAsia="cs-CZ"/>
        </w:rPr>
        <w:t>a to ve výši uvedené v příloze č. 1 smlouvy.</w:t>
      </w:r>
    </w:p>
    <w:p w:rsidR="00B80A5E" w:rsidRPr="00B80A5E" w:rsidRDefault="00B80A5E" w:rsidP="00B80A5E">
      <w:pPr>
        <w:rPr>
          <w:rFonts w:ascii="Arial Narrow" w:hAnsi="Arial Narrow" w:cs="Arial"/>
          <w:sz w:val="22"/>
          <w:szCs w:val="22"/>
        </w:rPr>
      </w:pPr>
    </w:p>
    <w:p w:rsidR="00B80A5E" w:rsidRPr="00B80A5E" w:rsidRDefault="00B80A5E" w:rsidP="00B80A5E">
      <w:pPr>
        <w:ind w:left="567"/>
        <w:rPr>
          <w:rFonts w:ascii="Arial Narrow" w:hAnsi="Arial Narrow" w:cs="Arial"/>
          <w:b/>
          <w:sz w:val="22"/>
          <w:szCs w:val="22"/>
        </w:rPr>
      </w:pPr>
    </w:p>
    <w:p w:rsidR="00B80A5E" w:rsidRPr="00B80A5E" w:rsidRDefault="00B80A5E" w:rsidP="001C4829">
      <w:pPr>
        <w:keepNext/>
        <w:numPr>
          <w:ilvl w:val="0"/>
          <w:numId w:val="5"/>
        </w:numPr>
        <w:spacing w:after="120" w:line="276" w:lineRule="auto"/>
        <w:ind w:left="284" w:hanging="11"/>
        <w:jc w:val="center"/>
        <w:outlineLvl w:val="0"/>
        <w:rPr>
          <w:rFonts w:ascii="Arial Narrow" w:hAnsi="Arial Narrow" w:cs="Arial"/>
          <w:color w:val="000000"/>
          <w:sz w:val="22"/>
          <w:szCs w:val="22"/>
        </w:rPr>
      </w:pPr>
    </w:p>
    <w:p w:rsidR="00B80A5E" w:rsidRPr="00B80A5E" w:rsidRDefault="00B80A5E" w:rsidP="00B80A5E">
      <w:pPr>
        <w:tabs>
          <w:tab w:val="num" w:pos="-2268"/>
        </w:tabs>
        <w:jc w:val="center"/>
        <w:rPr>
          <w:rFonts w:ascii="Arial Narrow" w:hAnsi="Arial Narrow" w:cs="Arial"/>
          <w:b/>
          <w:sz w:val="22"/>
          <w:szCs w:val="22"/>
        </w:rPr>
      </w:pPr>
      <w:r w:rsidRPr="00B80A5E">
        <w:rPr>
          <w:rFonts w:ascii="Arial Narrow" w:hAnsi="Arial Narrow" w:cs="Arial"/>
          <w:b/>
          <w:sz w:val="22"/>
          <w:szCs w:val="22"/>
        </w:rPr>
        <w:t>Odevzdání a převzetí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color w:val="000000"/>
          <w:sz w:val="22"/>
          <w:szCs w:val="22"/>
        </w:rPr>
        <w:t>Odevzdání věci kupujícímu</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Věc je odevzdána kupujícímu předvedením způsobilosti.</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 xml:space="preserve">Prodávající kontaktní osobě kupujícího písemně oznámí, že </w:t>
      </w:r>
      <w:r w:rsidRPr="00B80A5E">
        <w:rPr>
          <w:rFonts w:ascii="Arial Narrow" w:hAnsi="Arial Narrow" w:cs="Arial"/>
          <w:color w:val="000000"/>
          <w:sz w:val="22"/>
          <w:szCs w:val="22"/>
        </w:rPr>
        <w:t xml:space="preserve">splnil veškeré závazky dle čl. III. odst. 3) písm. a) až f) této smlouvy a zároveň písemně vyzve kupujícího k účasti na předvedení způsobilosti </w:t>
      </w:r>
      <w:r w:rsidR="00677BD8">
        <w:rPr>
          <w:rFonts w:ascii="Arial Narrow" w:hAnsi="Arial Narrow" w:cs="Arial"/>
          <w:color w:val="000000"/>
          <w:sz w:val="22"/>
          <w:szCs w:val="22"/>
        </w:rPr>
        <w:br/>
      </w:r>
      <w:r w:rsidRPr="00B80A5E">
        <w:rPr>
          <w:rFonts w:ascii="Arial Narrow" w:hAnsi="Arial Narrow" w:cs="Arial"/>
          <w:color w:val="000000"/>
          <w:sz w:val="22"/>
          <w:szCs w:val="22"/>
        </w:rPr>
        <w:t xml:space="preserve">a k poskytnutí součinnosti při odevzdání věci. Výzva dle předchozí věty musí být kupujícímu doručena </w:t>
      </w:r>
      <w:r w:rsidRPr="00B80A5E">
        <w:rPr>
          <w:rFonts w:ascii="Arial Narrow" w:hAnsi="Arial Narrow" w:cs="Arial"/>
          <w:b/>
          <w:color w:val="000000"/>
          <w:sz w:val="22"/>
          <w:szCs w:val="22"/>
        </w:rPr>
        <w:t>alespoň 3 (slovy: tři) pracovní dny</w:t>
      </w:r>
      <w:r w:rsidRPr="00B80A5E">
        <w:rPr>
          <w:rFonts w:ascii="Arial Narrow" w:hAnsi="Arial Narrow" w:cs="Arial"/>
          <w:color w:val="000000"/>
          <w:sz w:val="22"/>
          <w:szCs w:val="22"/>
        </w:rPr>
        <w:t xml:space="preserve"> před termínem předvedení způsobilosti. </w:t>
      </w:r>
      <w:r w:rsidRPr="00B80A5E">
        <w:rPr>
          <w:rFonts w:ascii="Arial Narrow" w:eastAsia="Times New Roman" w:hAnsi="Arial Narrow" w:cs="Arial"/>
          <w:sz w:val="22"/>
          <w:szCs w:val="22"/>
          <w:lang w:eastAsia="cs-CZ"/>
        </w:rPr>
        <w:t>Nesplní-li prodávající tuto povinnost, je kupující oprávněn předvedení způsobilosti v navrženém termínu odmítnout.</w:t>
      </w:r>
    </w:p>
    <w:p w:rsidR="00B80A5E" w:rsidRPr="00B80A5E" w:rsidRDefault="00B80A5E" w:rsidP="001C4829">
      <w:pPr>
        <w:numPr>
          <w:ilvl w:val="0"/>
          <w:numId w:val="24"/>
        </w:numPr>
        <w:tabs>
          <w:tab w:val="clear" w:pos="360"/>
        </w:tabs>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sidRPr="00B80A5E">
        <w:rPr>
          <w:rFonts w:ascii="Arial Narrow" w:hAnsi="Arial Narrow" w:cs="Arial"/>
          <w:bCs/>
          <w:color w:val="000000"/>
          <w:sz w:val="22"/>
          <w:szCs w:val="22"/>
        </w:rPr>
        <w:t>věci</w:t>
      </w:r>
      <w:r w:rsidRPr="00B80A5E">
        <w:rPr>
          <w:rFonts w:ascii="Arial Narrow" w:hAnsi="Arial Narrow" w:cs="Arial"/>
          <w:color w:val="000000"/>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Lhůta pro odevzdání věci</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Prodávající věc odevzdá kupujícímu </w:t>
      </w:r>
      <w:r w:rsidRPr="00B80A5E">
        <w:rPr>
          <w:rFonts w:ascii="Arial Narrow" w:hAnsi="Arial Narrow" w:cs="Arial"/>
          <w:b/>
          <w:sz w:val="22"/>
          <w:szCs w:val="22"/>
        </w:rPr>
        <w:t xml:space="preserve">nejpozději do </w:t>
      </w:r>
      <w:r w:rsidR="008E18E0">
        <w:rPr>
          <w:rFonts w:ascii="Arial Narrow" w:hAnsi="Arial Narrow" w:cs="Arial"/>
          <w:b/>
          <w:sz w:val="22"/>
          <w:szCs w:val="22"/>
        </w:rPr>
        <w:t>osmi týdnů od podpisu smlouvy</w:t>
      </w:r>
      <w:r w:rsidRPr="00B80A5E">
        <w:rPr>
          <w:rFonts w:ascii="Arial Narrow" w:hAnsi="Arial Narrow" w:cs="Arial"/>
          <w:sz w:val="22"/>
          <w:szCs w:val="22"/>
        </w:rPr>
        <w:t>.</w:t>
      </w:r>
    </w:p>
    <w:p w:rsidR="00B80A5E" w:rsidRPr="00B80A5E" w:rsidRDefault="00B80A5E" w:rsidP="001C4829">
      <w:pPr>
        <w:numPr>
          <w:ilvl w:val="0"/>
          <w:numId w:val="23"/>
        </w:numPr>
        <w:tabs>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Místo odevzdání věci</w:t>
      </w:r>
    </w:p>
    <w:p w:rsidR="008E18E0" w:rsidRPr="00D67FDC" w:rsidRDefault="00B80A5E" w:rsidP="001C4829">
      <w:pPr>
        <w:numPr>
          <w:ilvl w:val="0"/>
          <w:numId w:val="27"/>
        </w:numPr>
        <w:spacing w:after="120"/>
        <w:ind w:left="567" w:hanging="283"/>
        <w:rPr>
          <w:rFonts w:ascii="Arial Narrow" w:hAnsi="Arial Narrow" w:cs="Arial"/>
          <w:sz w:val="22"/>
          <w:szCs w:val="22"/>
        </w:rPr>
      </w:pPr>
      <w:r w:rsidRPr="00B80A5E">
        <w:rPr>
          <w:rFonts w:ascii="Arial Narrow" w:hAnsi="Arial Narrow" w:cs="Arial"/>
          <w:sz w:val="22"/>
          <w:szCs w:val="22"/>
        </w:rPr>
        <w:t>Věc bude kupujícímu odevzdána na adrese kupujícího</w:t>
      </w:r>
      <w:r w:rsidR="008E18E0">
        <w:rPr>
          <w:rFonts w:ascii="Arial Narrow" w:hAnsi="Arial Narrow" w:cs="Arial"/>
          <w:sz w:val="22"/>
          <w:szCs w:val="22"/>
        </w:rPr>
        <w:t xml:space="preserve">, </w:t>
      </w:r>
      <w:r w:rsidR="000D1669" w:rsidRPr="00B80A5E">
        <w:rPr>
          <w:rFonts w:ascii="Arial Narrow" w:hAnsi="Arial Narrow" w:cs="Arial"/>
          <w:color w:val="000000"/>
          <w:sz w:val="22"/>
          <w:szCs w:val="22"/>
        </w:rPr>
        <w:t>Centrum pro výzkum toxických látek v prostředí, areál Univerzitní kampus Bohunice, Kamenice 7</w:t>
      </w:r>
      <w:r w:rsidR="00D52B00">
        <w:rPr>
          <w:rFonts w:ascii="Arial Narrow" w:hAnsi="Arial Narrow" w:cs="Arial"/>
          <w:color w:val="000000"/>
          <w:sz w:val="22"/>
          <w:szCs w:val="22"/>
        </w:rPr>
        <w:t>71</w:t>
      </w:r>
      <w:r w:rsidR="000D1669" w:rsidRPr="00B80A5E">
        <w:rPr>
          <w:rFonts w:ascii="Arial Narrow" w:hAnsi="Arial Narrow" w:cs="Arial"/>
          <w:color w:val="000000"/>
          <w:sz w:val="22"/>
          <w:szCs w:val="22"/>
        </w:rPr>
        <w:t>/</w:t>
      </w:r>
      <w:r w:rsidR="00D52B00">
        <w:rPr>
          <w:rFonts w:ascii="Arial Narrow" w:hAnsi="Arial Narrow" w:cs="Arial"/>
          <w:color w:val="000000"/>
          <w:sz w:val="22"/>
          <w:szCs w:val="22"/>
        </w:rPr>
        <w:t>34</w:t>
      </w:r>
      <w:r w:rsidR="000D1669" w:rsidRPr="00B80A5E">
        <w:rPr>
          <w:rFonts w:ascii="Arial Narrow" w:hAnsi="Arial Narrow" w:cs="Arial"/>
          <w:color w:val="000000"/>
          <w:sz w:val="22"/>
          <w:szCs w:val="22"/>
        </w:rPr>
        <w:t xml:space="preserve">, </w:t>
      </w:r>
      <w:r w:rsidR="000D1669">
        <w:rPr>
          <w:rFonts w:ascii="Arial Narrow" w:hAnsi="Arial Narrow" w:cs="Arial"/>
          <w:color w:val="000000"/>
          <w:sz w:val="22"/>
          <w:szCs w:val="22"/>
        </w:rPr>
        <w:t>budova INBIT, 2. poschodí s výtahem,</w:t>
      </w:r>
      <w:r w:rsidR="000D1669" w:rsidRPr="00B80A5E">
        <w:rPr>
          <w:rFonts w:ascii="Arial Narrow" w:hAnsi="Arial Narrow" w:cs="Arial"/>
          <w:color w:val="000000"/>
          <w:sz w:val="22"/>
          <w:szCs w:val="22"/>
        </w:rPr>
        <w:t xml:space="preserve"> 625 00 Brno</w:t>
      </w:r>
      <w:r w:rsidR="000D1669" w:rsidRPr="00D67FDC">
        <w:rPr>
          <w:rFonts w:ascii="Arial Narrow" w:hAnsi="Arial Narrow" w:cs="Arial"/>
          <w:sz w:val="22"/>
          <w:szCs w:val="22"/>
        </w:rPr>
        <w:t xml:space="preserve"> </w:t>
      </w:r>
      <w:r w:rsidR="008E18E0" w:rsidRPr="00D67FDC">
        <w:rPr>
          <w:rFonts w:ascii="Arial Narrow" w:hAnsi="Arial Narrow" w:cs="Arial"/>
          <w:sz w:val="22"/>
          <w:szCs w:val="22"/>
        </w:rPr>
        <w:t xml:space="preserve">konkrétní místnost sdělí kupující prodávajícímu po uzavření této smlouvy.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Prodávajícímu bude umožněn přístup na místo odevzdání věci, a to nejpozději do </w:t>
      </w:r>
      <w:r w:rsidRPr="00B80A5E">
        <w:rPr>
          <w:rFonts w:ascii="Arial Narrow" w:eastAsia="Times New Roman" w:hAnsi="Arial Narrow" w:cs="Arial"/>
          <w:b/>
          <w:bCs/>
          <w:color w:val="000000"/>
          <w:sz w:val="22"/>
          <w:szCs w:val="22"/>
          <w:lang w:eastAsia="cs-CZ"/>
        </w:rPr>
        <w:t>3 (slovy: tří) pracovních dnů</w:t>
      </w:r>
      <w:r w:rsidRPr="00B80A5E">
        <w:rPr>
          <w:rFonts w:ascii="Arial Narrow" w:eastAsia="Times New Roman" w:hAnsi="Arial Narrow" w:cs="Arial"/>
          <w:bCs/>
          <w:color w:val="000000"/>
          <w:sz w:val="22"/>
          <w:szCs w:val="22"/>
          <w:lang w:eastAsia="cs-CZ"/>
        </w:rPr>
        <w:t xml:space="preserve"> ode dne doručení jeho písemné výzvy kontaktní osobě kupujícího, nebude-li dohodnuto jinak. </w:t>
      </w:r>
    </w:p>
    <w:p w:rsidR="00B80A5E" w:rsidRPr="00B80A5E" w:rsidRDefault="00B80A5E" w:rsidP="001C4829">
      <w:pPr>
        <w:numPr>
          <w:ilvl w:val="0"/>
          <w:numId w:val="27"/>
        </w:numPr>
        <w:spacing w:after="120"/>
        <w:ind w:left="567" w:hanging="283"/>
        <w:rPr>
          <w:rFonts w:ascii="Arial Narrow" w:hAnsi="Arial Narrow" w:cs="Arial"/>
          <w:sz w:val="22"/>
          <w:szCs w:val="22"/>
        </w:rPr>
      </w:pPr>
      <w:r w:rsidRPr="00B80A5E">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Pr="00B80A5E">
        <w:rPr>
          <w:rFonts w:ascii="Arial Narrow" w:eastAsia="Times New Roman" w:hAnsi="Arial Narrow" w:cs="Arial"/>
          <w:b/>
          <w:bCs/>
          <w:color w:val="000000"/>
          <w:sz w:val="22"/>
          <w:szCs w:val="22"/>
          <w:lang w:eastAsia="cs-CZ"/>
        </w:rPr>
        <w:t>od 8:00 hod. do 16:00 hod</w:t>
      </w:r>
      <w:r w:rsidRPr="00B80A5E">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Převzetí věci kupujícím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K převzetí věci dochází současně s jejím odevzdáním.</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B80A5E">
        <w:rPr>
          <w:rFonts w:ascii="Arial Narrow" w:hAnsi="Arial Narrow" w:cs="Arial"/>
          <w:sz w:val="22"/>
          <w:szCs w:val="22"/>
        </w:rPr>
        <w:t xml:space="preserve">Nepřevezme-li kupující z těchto důvodů věc, hledí se na ni, jako by prodávajícím nebyla odevzdána. Prodávající je </w:t>
      </w:r>
      <w:r w:rsidR="00677BD8">
        <w:rPr>
          <w:rFonts w:ascii="Arial Narrow" w:hAnsi="Arial Narrow" w:cs="Arial"/>
          <w:sz w:val="22"/>
          <w:szCs w:val="22"/>
        </w:rPr>
        <w:br/>
      </w:r>
      <w:r w:rsidRPr="00B80A5E">
        <w:rPr>
          <w:rFonts w:ascii="Arial Narrow" w:hAnsi="Arial Narrow" w:cs="Arial"/>
          <w:sz w:val="22"/>
          <w:szCs w:val="22"/>
        </w:rPr>
        <w:t>v prodlení oproti lhůtě pro odevzdání věci se všemi důsledky, které se s tím pojí.</w:t>
      </w:r>
      <w:r w:rsidRPr="00B80A5E">
        <w:rPr>
          <w:rFonts w:ascii="Arial Narrow" w:hAnsi="Arial Narrow" w:cs="Arial"/>
          <w:bCs/>
          <w:color w:val="000000"/>
          <w:sz w:val="22"/>
          <w:szCs w:val="22"/>
        </w:rPr>
        <w:t xml:space="preserve"> </w:t>
      </w:r>
    </w:p>
    <w:p w:rsidR="00B80A5E" w:rsidRPr="00B80A5E" w:rsidRDefault="00B80A5E" w:rsidP="001C4829">
      <w:pPr>
        <w:numPr>
          <w:ilvl w:val="0"/>
          <w:numId w:val="40"/>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Převzetím věci přechází na kupujícího vlastnické právo k věci, jakož i nebezpečí vzniku škody na věci.</w:t>
      </w:r>
    </w:p>
    <w:p w:rsidR="00B80A5E" w:rsidRPr="00B80A5E" w:rsidRDefault="00B80A5E" w:rsidP="001C4829">
      <w:pPr>
        <w:numPr>
          <w:ilvl w:val="0"/>
          <w:numId w:val="23"/>
        </w:numPr>
        <w:tabs>
          <w:tab w:val="num" w:pos="-1843"/>
        </w:tabs>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Předávací protokol</w:t>
      </w:r>
    </w:p>
    <w:p w:rsidR="00B80A5E" w:rsidRPr="00B80A5E" w:rsidRDefault="00B80A5E" w:rsidP="00B80A5E">
      <w:pPr>
        <w:ind w:left="284"/>
        <w:rPr>
          <w:rFonts w:ascii="Arial Narrow" w:hAnsi="Arial Narrow" w:cs="Arial"/>
          <w:bCs/>
          <w:color w:val="000000"/>
          <w:sz w:val="22"/>
          <w:szCs w:val="22"/>
        </w:rPr>
      </w:pPr>
      <w:r w:rsidRPr="00B80A5E">
        <w:rPr>
          <w:rFonts w:ascii="Arial Narrow" w:hAnsi="Arial Narrow" w:cs="Arial"/>
          <w:color w:val="000000"/>
          <w:sz w:val="22"/>
          <w:szCs w:val="22"/>
        </w:rPr>
        <w:t>Odevzdání a převzetí věci smluvní strany potvrdí předávacím protokolem vyhotoveným prodávajícím.</w:t>
      </w:r>
      <w:r w:rsidRPr="00B80A5E">
        <w:rPr>
          <w:rFonts w:ascii="Arial Narrow" w:hAnsi="Arial Narrow" w:cs="Arial"/>
          <w:bCs/>
          <w:color w:val="000000"/>
          <w:sz w:val="22"/>
          <w:szCs w:val="22"/>
        </w:rPr>
        <w:t xml:space="preserve"> Předávací protokol bude obsahovat zejména následující</w:t>
      </w:r>
      <w:r w:rsidRPr="00B80A5E">
        <w:rPr>
          <w:rFonts w:ascii="Arial Narrow" w:hAnsi="Arial Narrow" w:cs="Arial"/>
          <w:color w:val="000000"/>
          <w:sz w:val="22"/>
          <w:szCs w:val="22"/>
        </w:rPr>
        <w:t>:</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eastAsia="Times New Roman" w:hAnsi="Arial Narrow" w:cs="Arial"/>
          <w:sz w:val="22"/>
          <w:szCs w:val="22"/>
          <w:lang w:eastAsia="cs-CZ"/>
        </w:rPr>
        <w:t>i</w:t>
      </w:r>
      <w:r w:rsidRPr="00B80A5E">
        <w:rPr>
          <w:rFonts w:ascii="Arial Narrow" w:hAnsi="Arial Narrow" w:cs="Arial"/>
          <w:color w:val="000000"/>
          <w:sz w:val="22"/>
          <w:szCs w:val="22"/>
        </w:rPr>
        <w:t>dentifikační údaje prodávajícího a kupujícího,</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identifikaci věci včetně výrobního čísla,</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 xml:space="preserve">seznam atestů, certifikátů či prohlášení o shodě věci </w:t>
      </w:r>
      <w:r w:rsidRPr="00B80A5E">
        <w:rPr>
          <w:rFonts w:ascii="Arial Narrow" w:eastAsia="Times New Roman" w:hAnsi="Arial Narrow" w:cs="Arial"/>
          <w:bCs/>
          <w:color w:val="000000"/>
          <w:sz w:val="22"/>
          <w:szCs w:val="22"/>
          <w:lang w:eastAsia="cs-CZ"/>
        </w:rPr>
        <w:t xml:space="preserve">s požadavky příslušných právních předpisů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či technických norem</w:t>
      </w:r>
      <w:r w:rsidRPr="00B80A5E">
        <w:rPr>
          <w:rFonts w:ascii="Arial Narrow" w:hAnsi="Arial Narrow" w:cs="Arial"/>
          <w:color w:val="000000"/>
          <w:sz w:val="22"/>
          <w:szCs w:val="22"/>
        </w:rPr>
        <w:t>, které byly kupujícímu předány,</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lastRenderedPageBreak/>
        <w:t>protokoly o revizích,</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bCs/>
          <w:color w:val="000000"/>
          <w:sz w:val="22"/>
          <w:szCs w:val="22"/>
        </w:rPr>
        <w:t>doklady k věci,</w:t>
      </w:r>
    </w:p>
    <w:p w:rsidR="00B80A5E" w:rsidRPr="00B80A5E" w:rsidRDefault="00B80A5E" w:rsidP="001C4829">
      <w:pPr>
        <w:numPr>
          <w:ilvl w:val="0"/>
          <w:numId w:val="26"/>
        </w:numPr>
        <w:tabs>
          <w:tab w:val="clear" w:pos="2339"/>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a</w:t>
      </w:r>
    </w:p>
    <w:p w:rsidR="00B80A5E" w:rsidRPr="00B80A5E" w:rsidRDefault="00B80A5E" w:rsidP="001C4829">
      <w:pPr>
        <w:numPr>
          <w:ilvl w:val="0"/>
          <w:numId w:val="26"/>
        </w:numPr>
        <w:tabs>
          <w:tab w:val="clear" w:pos="2339"/>
        </w:tabs>
        <w:spacing w:after="120"/>
        <w:ind w:left="851" w:hanging="283"/>
        <w:rPr>
          <w:rFonts w:ascii="Arial Narrow" w:eastAsia="Times New Roman" w:hAnsi="Arial Narrow" w:cs="Arial"/>
          <w:b/>
          <w:bCs/>
          <w:color w:val="000000"/>
          <w:sz w:val="22"/>
          <w:szCs w:val="22"/>
          <w:lang w:eastAsia="cs-CZ"/>
        </w:rPr>
      </w:pPr>
      <w:r w:rsidRPr="00B80A5E">
        <w:rPr>
          <w:rFonts w:ascii="Arial Narrow" w:hAnsi="Arial Narrow" w:cs="Arial"/>
          <w:color w:val="000000"/>
          <w:sz w:val="22"/>
          <w:szCs w:val="22"/>
        </w:rPr>
        <w:t>datované podpisy smluvních stran; osobami oprávněnými k podpisu předávacího protokolu jsou vedle zástupců smluvních stran uvedených v čl. I. smlouvy kontaktní osoby smluvních stran.</w:t>
      </w:r>
    </w:p>
    <w:p w:rsidR="00B80A5E" w:rsidRPr="00B80A5E" w:rsidRDefault="00B80A5E" w:rsidP="00B80A5E">
      <w:pPr>
        <w:ind w:left="284"/>
        <w:rPr>
          <w:rFonts w:ascii="Arial Narrow" w:eastAsia="Times New Roman" w:hAnsi="Arial Narrow" w:cs="Arial"/>
          <w:b/>
          <w:bCs/>
          <w:color w:val="000000"/>
          <w:sz w:val="22"/>
          <w:szCs w:val="22"/>
          <w:lang w:eastAsia="cs-CZ"/>
        </w:rPr>
      </w:pPr>
      <w:r w:rsidRPr="00B80A5E">
        <w:rPr>
          <w:rFonts w:ascii="Arial Narrow" w:hAnsi="Arial Narrow" w:cs="Arial"/>
          <w:bCs/>
          <w:sz w:val="22"/>
          <w:szCs w:val="22"/>
        </w:rPr>
        <w:t>Vzor předávacího protokolu je součástí této smlouvy jako její příloha č. 2.</w:t>
      </w:r>
    </w:p>
    <w:p w:rsidR="00B80A5E" w:rsidRPr="00B80A5E" w:rsidRDefault="00B80A5E" w:rsidP="001C4829">
      <w:pPr>
        <w:numPr>
          <w:ilvl w:val="0"/>
          <w:numId w:val="23"/>
        </w:numPr>
        <w:spacing w:after="120"/>
        <w:ind w:left="284" w:hanging="284"/>
        <w:rPr>
          <w:rFonts w:ascii="Arial Narrow" w:eastAsia="Times New Roman" w:hAnsi="Arial Narrow" w:cs="Arial"/>
          <w:b/>
          <w:color w:val="000000"/>
          <w:sz w:val="22"/>
          <w:szCs w:val="22"/>
          <w:lang w:eastAsia="cs-CZ"/>
        </w:rPr>
      </w:pPr>
      <w:r w:rsidRPr="00B80A5E">
        <w:rPr>
          <w:rFonts w:ascii="Arial Narrow" w:eastAsia="Times New Roman" w:hAnsi="Arial Narrow" w:cs="Arial"/>
          <w:b/>
          <w:color w:val="000000"/>
          <w:sz w:val="22"/>
          <w:szCs w:val="22"/>
          <w:lang w:eastAsia="cs-CZ"/>
        </w:rPr>
        <w:t>Odvoz a likvidace odpadů; závěrečný úklid</w:t>
      </w:r>
    </w:p>
    <w:p w:rsidR="00B80A5E" w:rsidRPr="00B80A5E" w:rsidRDefault="00B80A5E" w:rsidP="00B80A5E">
      <w:pPr>
        <w:tabs>
          <w:tab w:val="num" w:pos="-1843"/>
        </w:tabs>
        <w:ind w:left="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se zavazuje</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odvézt a zlikvidovat veškerý odpad, zejm. obaly a materiály použité při plnění závazku odevzdat věc, v souladu s příslušnými ustanoveními zákona č. 185/2001 Sb., o odpadech a o změně některých dalších zákonů, ve znění pozdějších předpisů, příslušnou vyhláškou statutárního města Brna a dalšími právními předpisy,</w:t>
      </w:r>
    </w:p>
    <w:p w:rsidR="00B80A5E" w:rsidRPr="00B80A5E" w:rsidRDefault="00B80A5E" w:rsidP="001C4829">
      <w:pPr>
        <w:numPr>
          <w:ilvl w:val="0"/>
          <w:numId w:val="21"/>
        </w:numPr>
        <w:tabs>
          <w:tab w:val="clear" w:pos="360"/>
        </w:tabs>
        <w:spacing w:after="120"/>
        <w:ind w:left="567" w:hanging="283"/>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provést závěrečný úklid včetně uvedení všech povrchů dotčených plněním závazku odevzdat věc dle této smlouvy do původního stavu,</w:t>
      </w:r>
    </w:p>
    <w:p w:rsidR="00B80A5E" w:rsidRPr="00B80A5E" w:rsidRDefault="00B80A5E" w:rsidP="00B80A5E">
      <w:pPr>
        <w:ind w:left="284"/>
        <w:rPr>
          <w:rFonts w:ascii="Arial Narrow" w:eastAsia="Times New Roman" w:hAnsi="Arial Narrow" w:cs="Arial"/>
          <w:color w:val="000000"/>
          <w:sz w:val="22"/>
          <w:szCs w:val="22"/>
          <w:lang w:eastAsia="cs-CZ"/>
        </w:rPr>
      </w:pPr>
      <w:r w:rsidRPr="00B80A5E">
        <w:rPr>
          <w:rFonts w:ascii="Arial Narrow" w:hAnsi="Arial Narrow" w:cs="Arial"/>
          <w:kern w:val="32"/>
          <w:sz w:val="22"/>
          <w:szCs w:val="22"/>
        </w:rPr>
        <w:t>nejpozději ke dni podpisu předávacího protokolu</w:t>
      </w:r>
      <w:r w:rsidRPr="00B80A5E">
        <w:rPr>
          <w:rFonts w:ascii="Arial Narrow" w:eastAsia="Times New Roman" w:hAnsi="Arial Narrow"/>
          <w:sz w:val="22"/>
          <w:szCs w:val="22"/>
          <w:lang w:eastAsia="cs-CZ"/>
        </w:rPr>
        <w:t>.</w:t>
      </w:r>
    </w:p>
    <w:p w:rsidR="00B80A5E" w:rsidRPr="00B80A5E" w:rsidRDefault="00B80A5E" w:rsidP="00B80A5E">
      <w:pPr>
        <w:rPr>
          <w:rFonts w:ascii="Arial Narrow" w:eastAsia="Times New Roman" w:hAnsi="Arial Narrow" w:cs="Arial"/>
          <w:color w:val="000000"/>
          <w:sz w:val="22"/>
          <w:szCs w:val="22"/>
          <w:lang w:eastAsia="cs-CZ"/>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bCs/>
          <w:sz w:val="22"/>
          <w:szCs w:val="22"/>
        </w:rPr>
        <w:t>Kupní cena a platební podmínky</w:t>
      </w:r>
    </w:p>
    <w:p w:rsidR="00B80A5E" w:rsidRPr="00B80A5E" w:rsidRDefault="00B80A5E" w:rsidP="001C4829">
      <w:pPr>
        <w:numPr>
          <w:ilvl w:val="0"/>
          <w:numId w:val="25"/>
        </w:numPr>
        <w:spacing w:after="120"/>
        <w:ind w:left="284" w:hanging="284"/>
        <w:rPr>
          <w:rFonts w:ascii="Arial Narrow" w:hAnsi="Arial Narrow" w:cs="Arial"/>
          <w:sz w:val="22"/>
          <w:szCs w:val="22"/>
        </w:rPr>
      </w:pPr>
      <w:r w:rsidRPr="00B80A5E">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sidRPr="00B80A5E">
        <w:rPr>
          <w:rFonts w:ascii="Arial Narrow" w:hAnsi="Arial Narrow" w:cs="Arial"/>
          <w:b/>
          <w:sz w:val="22"/>
          <w:szCs w:val="22"/>
        </w:rPr>
        <w:t xml:space="preserve">a činí </w:t>
      </w:r>
      <w:r w:rsidR="008C417C"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8C417C" w:rsidRPr="00B80A5E">
        <w:rPr>
          <w:rFonts w:ascii="Arial Narrow" w:eastAsia="Times New Roman" w:hAnsi="Arial Narrow" w:cs="Arial"/>
          <w:b/>
          <w:sz w:val="22"/>
          <w:szCs w:val="22"/>
          <w:highlight w:val="yellow"/>
          <w:lang w:eastAsia="cs-CZ"/>
        </w:rPr>
      </w:r>
      <w:r w:rsidR="008C417C"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8C417C"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 xml:space="preserve">,- (slovy: </w:t>
      </w:r>
      <w:r w:rsidR="008C417C" w:rsidRPr="00B80A5E">
        <w:rPr>
          <w:rFonts w:ascii="Arial Narrow" w:eastAsia="Times New Roman" w:hAnsi="Arial Narrow" w:cs="Arial"/>
          <w:b/>
          <w:sz w:val="22"/>
          <w:szCs w:val="22"/>
          <w:highlight w:val="yellow"/>
          <w:lang w:eastAsia="cs-CZ"/>
        </w:rPr>
        <w:fldChar w:fldCharType="begin">
          <w:ffData>
            <w:name w:val="Text108"/>
            <w:enabled/>
            <w:calcOnExit w:val="0"/>
            <w:textInput/>
          </w:ffData>
        </w:fldChar>
      </w:r>
      <w:r w:rsidRPr="00B80A5E">
        <w:rPr>
          <w:rFonts w:ascii="Arial Narrow" w:eastAsia="Times New Roman" w:hAnsi="Arial Narrow" w:cs="Arial"/>
          <w:b/>
          <w:sz w:val="22"/>
          <w:szCs w:val="22"/>
          <w:highlight w:val="yellow"/>
          <w:lang w:eastAsia="cs-CZ"/>
        </w:rPr>
        <w:instrText xml:space="preserve"> FORMTEXT </w:instrText>
      </w:r>
      <w:r w:rsidR="008C417C" w:rsidRPr="00B80A5E">
        <w:rPr>
          <w:rFonts w:ascii="Arial Narrow" w:eastAsia="Times New Roman" w:hAnsi="Arial Narrow" w:cs="Arial"/>
          <w:b/>
          <w:sz w:val="22"/>
          <w:szCs w:val="22"/>
          <w:highlight w:val="yellow"/>
          <w:lang w:eastAsia="cs-CZ"/>
        </w:rPr>
      </w:r>
      <w:r w:rsidR="008C417C" w:rsidRPr="00B80A5E">
        <w:rPr>
          <w:rFonts w:ascii="Arial Narrow" w:eastAsia="Times New Roman" w:hAnsi="Arial Narrow" w:cs="Arial"/>
          <w:b/>
          <w:sz w:val="22"/>
          <w:szCs w:val="22"/>
          <w:highlight w:val="yellow"/>
          <w:lang w:eastAsia="cs-CZ"/>
        </w:rPr>
        <w:fldChar w:fldCharType="separate"/>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Pr="00B80A5E">
        <w:rPr>
          <w:rFonts w:ascii="Arial Narrow" w:eastAsia="Times New Roman" w:hAnsi="Arial Narrow" w:cs="Arial"/>
          <w:b/>
          <w:noProof/>
          <w:sz w:val="22"/>
          <w:szCs w:val="22"/>
          <w:highlight w:val="yellow"/>
          <w:lang w:eastAsia="cs-CZ"/>
        </w:rPr>
        <w:t> </w:t>
      </w:r>
      <w:r w:rsidR="008C417C" w:rsidRPr="00B80A5E">
        <w:rPr>
          <w:rFonts w:ascii="Arial Narrow" w:eastAsia="Times New Roman" w:hAnsi="Arial Narrow" w:cs="Arial"/>
          <w:b/>
          <w:sz w:val="22"/>
          <w:szCs w:val="22"/>
          <w:highlight w:val="yellow"/>
          <w:lang w:eastAsia="cs-CZ"/>
        </w:rPr>
        <w:fldChar w:fldCharType="end"/>
      </w:r>
      <w:r w:rsidRPr="00B80A5E">
        <w:rPr>
          <w:rFonts w:ascii="Arial Narrow" w:eastAsia="Times New Roman" w:hAnsi="Arial Narrow" w:cs="Arial"/>
          <w:b/>
          <w:sz w:val="22"/>
          <w:szCs w:val="22"/>
          <w:lang w:eastAsia="cs-CZ"/>
        </w:rPr>
        <w:t>)</w:t>
      </w:r>
      <w:r w:rsidRPr="00B80A5E">
        <w:rPr>
          <w:rFonts w:ascii="Arial Narrow" w:hAnsi="Arial Narrow" w:cs="Arial"/>
          <w:b/>
          <w:sz w:val="22"/>
          <w:szCs w:val="22"/>
        </w:rPr>
        <w:t xml:space="preserve"> Kč</w:t>
      </w:r>
      <w:r w:rsidRPr="00B80A5E">
        <w:rPr>
          <w:rFonts w:ascii="Arial Narrow" w:hAnsi="Arial Narrow" w:cs="Arial"/>
          <w:sz w:val="22"/>
          <w:szCs w:val="22"/>
        </w:rPr>
        <w:t xml:space="preserve"> bez daně z přidané hodnoty </w:t>
      </w:r>
      <w:r w:rsidRPr="00B80A5E">
        <w:rPr>
          <w:rFonts w:ascii="Arial Narrow" w:hAnsi="Arial Narrow" w:cs="Arial"/>
          <w:b/>
          <w:i/>
          <w:sz w:val="22"/>
          <w:szCs w:val="22"/>
        </w:rPr>
        <w:t>(dále jen „DPH“)</w:t>
      </w:r>
      <w:r w:rsidRPr="00B80A5E">
        <w:rPr>
          <w:rFonts w:ascii="Arial Narrow" w:hAnsi="Arial Narrow" w:cs="Arial"/>
          <w:b/>
          <w:sz w:val="22"/>
          <w:szCs w:val="22"/>
        </w:rPr>
        <w:t>.</w:t>
      </w:r>
      <w:r w:rsidRPr="00B80A5E">
        <w:rPr>
          <w:rFonts w:ascii="Arial Narrow" w:hAnsi="Arial Narrow" w:cs="Arial"/>
          <w:sz w:val="22"/>
          <w:szCs w:val="22"/>
        </w:rPr>
        <w:t xml:space="preserve"> Prodávající je oprávněn ke kupní ceně připočíst DPH ve výši stanovené v souladu se zákonem č. 235/2004 Sb., o dani z přidané hodnoty, ve znění pozdějších předpisů, </w:t>
      </w:r>
      <w:r w:rsidRPr="00B80A5E">
        <w:rPr>
          <w:rFonts w:ascii="Arial Narrow" w:hAnsi="Arial Narrow" w:cs="Arial"/>
          <w:b/>
          <w:i/>
          <w:sz w:val="22"/>
          <w:szCs w:val="22"/>
        </w:rPr>
        <w:t>(dále jen „ZDPH“)</w:t>
      </w:r>
      <w:r w:rsidRPr="00B80A5E">
        <w:rPr>
          <w:rFonts w:ascii="Arial Narrow" w:hAnsi="Arial Narrow" w:cs="Arial"/>
          <w:sz w:val="22"/>
          <w:szCs w:val="22"/>
        </w:rPr>
        <w:t xml:space="preserve">, a to ke dni uskutečnění zdanitelného plnění </w:t>
      </w:r>
      <w:r w:rsidRPr="00B80A5E">
        <w:rPr>
          <w:rFonts w:ascii="Arial Narrow" w:hAnsi="Arial Narrow" w:cs="Arial"/>
          <w:b/>
          <w:i/>
          <w:color w:val="000000"/>
          <w:sz w:val="22"/>
          <w:szCs w:val="22"/>
        </w:rPr>
        <w:t>(dále jen „DUZP“)</w:t>
      </w:r>
      <w:r w:rsidRPr="00B80A5E">
        <w:rPr>
          <w:rFonts w:ascii="Arial Narrow" w:hAnsi="Arial Narrow" w:cs="Arial"/>
          <w:sz w:val="22"/>
          <w:szCs w:val="22"/>
        </w:rPr>
        <w:t>. DUZP</w:t>
      </w:r>
      <w:r w:rsidRPr="00B80A5E">
        <w:rPr>
          <w:rFonts w:ascii="Arial Narrow" w:hAnsi="Arial Narrow" w:cs="Arial"/>
          <w:color w:val="000000"/>
          <w:sz w:val="22"/>
          <w:szCs w:val="22"/>
        </w:rPr>
        <w:t xml:space="preserve"> je den převzetí věci.</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w:t>
      </w:r>
      <w:r w:rsidR="00677BD8">
        <w:rPr>
          <w:rFonts w:ascii="Arial Narrow" w:hAnsi="Arial Narrow" w:cs="Arial"/>
          <w:sz w:val="22"/>
          <w:szCs w:val="22"/>
        </w:rPr>
        <w:br/>
      </w:r>
      <w:r w:rsidRPr="00B80A5E">
        <w:rPr>
          <w:rFonts w:ascii="Arial Narrow" w:hAnsi="Arial Narrow" w:cs="Arial"/>
          <w:sz w:val="22"/>
          <w:szCs w:val="22"/>
        </w:rPr>
        <w:t xml:space="preserve">i s přihlédnutím k vývoji cen v daném oboru včetně vývoje kurzu české měny k zahraničním měnám </w:t>
      </w:r>
      <w:r w:rsidR="00677BD8">
        <w:rPr>
          <w:rFonts w:ascii="Arial Narrow" w:hAnsi="Arial Narrow" w:cs="Arial"/>
          <w:sz w:val="22"/>
          <w:szCs w:val="22"/>
        </w:rPr>
        <w:br/>
      </w:r>
      <w:r w:rsidRPr="00B80A5E">
        <w:rPr>
          <w:rFonts w:ascii="Arial Narrow" w:hAnsi="Arial Narrow" w:cs="Arial"/>
          <w:sz w:val="22"/>
          <w:szCs w:val="22"/>
        </w:rPr>
        <w:t>až do doby splnění závazků dle této smlouvy.</w:t>
      </w:r>
    </w:p>
    <w:p w:rsidR="00B80A5E" w:rsidRPr="00B80A5E" w:rsidRDefault="00B80A5E" w:rsidP="001C4829">
      <w:pPr>
        <w:numPr>
          <w:ilvl w:val="0"/>
          <w:numId w:val="25"/>
        </w:numPr>
        <w:spacing w:after="120"/>
        <w:ind w:left="284" w:hanging="284"/>
        <w:rPr>
          <w:rFonts w:ascii="Arial Narrow" w:hAnsi="Arial Narrow" w:cs="Arial"/>
          <w:bCs/>
          <w:color w:val="000000"/>
          <w:sz w:val="22"/>
          <w:szCs w:val="22"/>
        </w:rPr>
      </w:pPr>
      <w:r w:rsidRPr="00B80A5E">
        <w:rPr>
          <w:rFonts w:ascii="Arial Narrow" w:hAnsi="Arial Narrow" w:cs="Arial"/>
          <w:bCs/>
          <w:color w:val="000000"/>
          <w:sz w:val="22"/>
          <w:szCs w:val="22"/>
        </w:rPr>
        <w:t>Prodávající přebírá nebezpečí změny okolností ve smyslu § 1765 odst. 2 OZ.</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Právo na zaplacení kupní ceny</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Právo na zaplacení kupní ceny vzniká převzetím věci kupujícím.</w:t>
      </w:r>
    </w:p>
    <w:p w:rsidR="00B80A5E" w:rsidRPr="00B80A5E" w:rsidRDefault="00B80A5E" w:rsidP="001C4829">
      <w:pPr>
        <w:numPr>
          <w:ilvl w:val="0"/>
          <w:numId w:val="12"/>
        </w:numPr>
        <w:spacing w:after="120"/>
        <w:ind w:left="567" w:hanging="283"/>
        <w:rPr>
          <w:rFonts w:ascii="Arial Narrow" w:hAnsi="Arial Narrow" w:cs="Arial"/>
          <w:bCs/>
          <w:color w:val="000000"/>
          <w:sz w:val="22"/>
          <w:szCs w:val="22"/>
        </w:rPr>
      </w:pPr>
      <w:r w:rsidRPr="00B80A5E">
        <w:rPr>
          <w:rFonts w:ascii="Arial Narrow" w:hAnsi="Arial Narrow" w:cs="Arial"/>
          <w:color w:val="000000"/>
          <w:sz w:val="22"/>
          <w:szCs w:val="22"/>
        </w:rPr>
        <w:t xml:space="preserve">Kupující </w:t>
      </w:r>
      <w:r w:rsidRPr="00B80A5E">
        <w:rPr>
          <w:rFonts w:ascii="Arial Narrow" w:hAnsi="Arial Narrow" w:cs="Arial"/>
          <w:bCs/>
          <w:color w:val="000000"/>
          <w:sz w:val="22"/>
          <w:szCs w:val="22"/>
        </w:rPr>
        <w:t>neposkytne prodávajícímu žádné zálohy.</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Úhrada kupní ceny</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Kupní cena bude uhrazena na základě řádně vystaveného daňového dokladu </w:t>
      </w:r>
      <w:r w:rsidRPr="00B80A5E">
        <w:rPr>
          <w:rFonts w:ascii="Arial Narrow" w:hAnsi="Arial Narrow" w:cs="Arial"/>
          <w:b/>
          <w:i/>
          <w:sz w:val="22"/>
          <w:szCs w:val="22"/>
        </w:rPr>
        <w:t>(dále také jen „faktura“)</w:t>
      </w:r>
      <w:r w:rsidRPr="00B80A5E">
        <w:rPr>
          <w:rFonts w:ascii="Arial Narrow" w:hAnsi="Arial Narrow" w:cs="Arial"/>
          <w:sz w:val="22"/>
          <w:szCs w:val="22"/>
        </w:rPr>
        <w:t>.</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Faktura bude doručena kupujícímu </w:t>
      </w:r>
      <w:r w:rsidRPr="00B80A5E">
        <w:rPr>
          <w:rFonts w:ascii="Arial Narrow" w:hAnsi="Arial Narrow" w:cs="Arial"/>
          <w:b/>
          <w:sz w:val="22"/>
          <w:szCs w:val="22"/>
        </w:rPr>
        <w:t>nejpozději do 3 (slovy: tří) pracovních dní</w:t>
      </w:r>
      <w:r w:rsidRPr="00B80A5E">
        <w:rPr>
          <w:rFonts w:ascii="Arial Narrow" w:hAnsi="Arial Narrow" w:cs="Arial"/>
          <w:sz w:val="22"/>
          <w:szCs w:val="22"/>
        </w:rPr>
        <w:t xml:space="preserve"> ode dne převzetí věci. </w:t>
      </w:r>
    </w:p>
    <w:p w:rsidR="00B80A5E" w:rsidRPr="00B80A5E" w:rsidRDefault="00B80A5E" w:rsidP="001C4829">
      <w:pPr>
        <w:numPr>
          <w:ilvl w:val="0"/>
          <w:numId w:val="13"/>
        </w:numPr>
        <w:spacing w:after="120"/>
        <w:ind w:left="567" w:hanging="283"/>
        <w:rPr>
          <w:rFonts w:ascii="Arial Narrow" w:hAnsi="Arial Narrow" w:cs="Arial"/>
          <w:bCs/>
          <w:color w:val="000000"/>
          <w:sz w:val="22"/>
          <w:szCs w:val="22"/>
        </w:rPr>
      </w:pPr>
      <w:r w:rsidRPr="00B80A5E">
        <w:rPr>
          <w:rFonts w:ascii="Arial Narrow" w:hAnsi="Arial Narrow" w:cs="Arial"/>
          <w:sz w:val="22"/>
          <w:szCs w:val="22"/>
        </w:rPr>
        <w:t xml:space="preserve">Splatnost faktury je </w:t>
      </w:r>
      <w:r w:rsidRPr="00B80A5E">
        <w:rPr>
          <w:rFonts w:ascii="Arial Narrow" w:hAnsi="Arial Narrow" w:cs="Arial"/>
          <w:b/>
          <w:sz w:val="22"/>
          <w:szCs w:val="22"/>
        </w:rPr>
        <w:t>30 (slovy: třicet) dní</w:t>
      </w:r>
      <w:r w:rsidRPr="00B80A5E">
        <w:rPr>
          <w:rFonts w:ascii="Arial Narrow" w:hAnsi="Arial Narrow" w:cs="Arial"/>
          <w:sz w:val="22"/>
          <w:szCs w:val="22"/>
        </w:rPr>
        <w:t xml:space="preserve"> ode dne jejího doručení kupujícímu.</w:t>
      </w:r>
    </w:p>
    <w:p w:rsidR="00B80A5E" w:rsidRPr="00B80A5E" w:rsidRDefault="00B80A5E" w:rsidP="001C4829">
      <w:pPr>
        <w:numPr>
          <w:ilvl w:val="0"/>
          <w:numId w:val="13"/>
        </w:numPr>
        <w:spacing w:after="120"/>
        <w:ind w:left="567" w:hanging="283"/>
        <w:rPr>
          <w:rFonts w:ascii="Arial Narrow" w:hAnsi="Arial Narrow" w:cs="Arial"/>
          <w:b/>
          <w:color w:val="000000"/>
          <w:sz w:val="22"/>
          <w:szCs w:val="22"/>
        </w:rPr>
      </w:pPr>
      <w:r w:rsidRPr="00B80A5E">
        <w:rPr>
          <w:rFonts w:ascii="Arial Narrow" w:hAnsi="Arial Narrow" w:cs="Arial"/>
          <w:color w:val="000000"/>
          <w:sz w:val="22"/>
          <w:szCs w:val="22"/>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w:t>
      </w:r>
      <w:r w:rsidR="00677BD8">
        <w:rPr>
          <w:rFonts w:ascii="Arial Narrow" w:hAnsi="Arial Narrow" w:cs="Arial"/>
          <w:color w:val="000000"/>
          <w:sz w:val="22"/>
          <w:szCs w:val="22"/>
        </w:rPr>
        <w:br/>
      </w:r>
      <w:r w:rsidRPr="00B80A5E">
        <w:rPr>
          <w:rFonts w:ascii="Arial Narrow" w:hAnsi="Arial Narrow" w:cs="Arial"/>
          <w:color w:val="000000"/>
          <w:sz w:val="22"/>
          <w:szCs w:val="22"/>
        </w:rPr>
        <w:t>za splněný v den, kdy je dlužná částka odepsána z bankovního účtu kupujícího ve prospěch bankovního účtu prodávajícího.</w:t>
      </w:r>
    </w:p>
    <w:p w:rsidR="00B80A5E" w:rsidRPr="00B80A5E" w:rsidRDefault="00B80A5E" w:rsidP="001C4829">
      <w:pPr>
        <w:numPr>
          <w:ilvl w:val="0"/>
          <w:numId w:val="25"/>
        </w:numPr>
        <w:spacing w:after="120"/>
        <w:ind w:left="284" w:hanging="284"/>
        <w:rPr>
          <w:rFonts w:ascii="Arial Narrow" w:hAnsi="Arial Narrow" w:cs="Arial"/>
          <w:b/>
          <w:bCs/>
          <w:color w:val="000000"/>
          <w:sz w:val="22"/>
          <w:szCs w:val="22"/>
        </w:rPr>
      </w:pPr>
      <w:r w:rsidRPr="00B80A5E">
        <w:rPr>
          <w:rFonts w:ascii="Arial Narrow" w:hAnsi="Arial Narrow" w:cs="Arial"/>
          <w:b/>
          <w:bCs/>
          <w:color w:val="000000"/>
          <w:sz w:val="22"/>
          <w:szCs w:val="22"/>
        </w:rPr>
        <w:t>Náležitosti faktury</w:t>
      </w:r>
    </w:p>
    <w:p w:rsidR="00B80A5E" w:rsidRPr="00B80A5E" w:rsidRDefault="00B80A5E" w:rsidP="00B80A5E">
      <w:pPr>
        <w:ind w:left="284"/>
        <w:rPr>
          <w:rFonts w:ascii="Arial Narrow" w:hAnsi="Arial Narrow" w:cs="Arial"/>
          <w:b/>
          <w:bCs/>
          <w:color w:val="000000"/>
          <w:sz w:val="22"/>
          <w:szCs w:val="22"/>
        </w:rPr>
      </w:pPr>
      <w:r w:rsidRPr="00B80A5E">
        <w:rPr>
          <w:rFonts w:ascii="Arial Narrow" w:hAnsi="Arial Narrow" w:cs="Arial"/>
          <w:color w:val="000000"/>
          <w:sz w:val="22"/>
          <w:szCs w:val="22"/>
        </w:rPr>
        <w:lastRenderedPageBreak/>
        <w:t>Faktura bude splňovat veškeré zákonné a smluvené náležitosti, zejména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dle § 26 a násl. ZDPH,</w:t>
      </w:r>
    </w:p>
    <w:p w:rsid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náležitosti daňového dokladu stanovené v zákoně č. 563/1991 Sb., o účetnictví, ve znění pozdějších předpisů,</w:t>
      </w:r>
    </w:p>
    <w:p w:rsidR="008E18E0" w:rsidRPr="00D67FDC" w:rsidRDefault="008E18E0" w:rsidP="001C4829">
      <w:pPr>
        <w:numPr>
          <w:ilvl w:val="0"/>
          <w:numId w:val="14"/>
        </w:numPr>
        <w:spacing w:after="120"/>
        <w:ind w:left="567" w:hanging="283"/>
        <w:rPr>
          <w:rFonts w:ascii="Arial Narrow" w:hAnsi="Arial Narrow" w:cs="Arial"/>
          <w:bCs/>
          <w:color w:val="000000"/>
          <w:sz w:val="22"/>
          <w:szCs w:val="22"/>
        </w:rPr>
      </w:pPr>
      <w:r w:rsidRPr="00D67FDC">
        <w:rPr>
          <w:rFonts w:ascii="Arial Narrow" w:hAnsi="Arial Narrow" w:cs="Arial"/>
          <w:bCs/>
          <w:color w:val="000000"/>
          <w:sz w:val="22"/>
          <w:szCs w:val="22"/>
        </w:rPr>
        <w:t>uvedení názvu a registračního čísla projektu (</w:t>
      </w:r>
      <w:r w:rsidRPr="00D67FDC">
        <w:rPr>
          <w:rFonts w:ascii="Arial Narrow" w:hAnsi="Arial Narrow" w:cs="Arial"/>
          <w:color w:val="000000"/>
          <w:sz w:val="22"/>
          <w:szCs w:val="22"/>
        </w:rPr>
        <w:t>CETOCOEN PLUS, registrační číslo  CZ.02.1.01/0.0/0.0/15_003/0000469</w:t>
      </w:r>
      <w:r w:rsidRPr="00D67FDC">
        <w:rPr>
          <w:rFonts w:ascii="Arial Narrow" w:hAnsi="Arial Narrow" w:cs="Arial"/>
          <w:bCs/>
          <w:color w:val="000000"/>
          <w:sz w:val="22"/>
          <w:szCs w:val="22"/>
        </w:rPr>
        <w:t>),</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lhůty splatnosti a</w:t>
      </w:r>
    </w:p>
    <w:p w:rsidR="00B80A5E" w:rsidRPr="00B80A5E" w:rsidRDefault="00B80A5E" w:rsidP="001C4829">
      <w:pPr>
        <w:numPr>
          <w:ilvl w:val="0"/>
          <w:numId w:val="14"/>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uvedení údajů bankovního spojení prodávajícího.</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Pr="00B80A5E">
        <w:rPr>
          <w:rFonts w:ascii="Arial Narrow" w:hAnsi="Arial Narrow" w:cs="Arial"/>
          <w:b/>
          <w:color w:val="000000"/>
          <w:sz w:val="22"/>
          <w:szCs w:val="22"/>
        </w:rPr>
        <w:t xml:space="preserve">30 denní (slovy: třicetidenní) </w:t>
      </w:r>
      <w:r w:rsidRPr="00B80A5E">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B80A5E" w:rsidRPr="00B80A5E" w:rsidRDefault="00B80A5E" w:rsidP="001C4829">
      <w:pPr>
        <w:numPr>
          <w:ilvl w:val="0"/>
          <w:numId w:val="25"/>
        </w:numPr>
        <w:spacing w:after="120"/>
        <w:ind w:left="284" w:hanging="284"/>
        <w:rPr>
          <w:rFonts w:ascii="Arial Narrow" w:hAnsi="Arial Narrow" w:cs="Arial"/>
          <w:color w:val="000000"/>
          <w:sz w:val="22"/>
          <w:szCs w:val="22"/>
        </w:rPr>
      </w:pPr>
      <w:r w:rsidRPr="00B80A5E">
        <w:rPr>
          <w:rFonts w:ascii="Arial Narrow" w:hAnsi="Arial Narrow" w:cs="Arial"/>
          <w:color w:val="000000"/>
          <w:sz w:val="22"/>
          <w:szCs w:val="22"/>
        </w:rPr>
        <w:t>V případě,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rsidR="00B80A5E" w:rsidRPr="00B80A5E" w:rsidRDefault="00B80A5E" w:rsidP="001C4829">
      <w:pPr>
        <w:numPr>
          <w:ilvl w:val="0"/>
          <w:numId w:val="39"/>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rsidR="00B80A5E" w:rsidRPr="00B80A5E" w:rsidRDefault="00B80A5E" w:rsidP="00B80A5E">
      <w:pPr>
        <w:ind w:left="284"/>
        <w:rPr>
          <w:rFonts w:ascii="Arial Narrow" w:hAnsi="Arial Narrow" w:cs="Arial"/>
          <w:color w:val="000000"/>
          <w:sz w:val="22"/>
          <w:szCs w:val="22"/>
        </w:rPr>
      </w:pPr>
      <w:r w:rsidRPr="00B80A5E">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B80A5E" w:rsidRPr="00B80A5E" w:rsidRDefault="00B80A5E" w:rsidP="00B80A5E">
      <w:pPr>
        <w:ind w:left="284"/>
        <w:rPr>
          <w:rFonts w:ascii="Arial Narrow" w:hAnsi="Arial Narrow" w:cs="Arial"/>
          <w:color w:val="000000"/>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b/>
          <w:sz w:val="22"/>
          <w:szCs w:val="22"/>
          <w:lang w:eastAsia="cs-CZ"/>
        </w:rPr>
      </w:pPr>
    </w:p>
    <w:p w:rsidR="00B80A5E" w:rsidRPr="00B80A5E" w:rsidRDefault="00B80A5E" w:rsidP="00B80A5E">
      <w:pPr>
        <w:tabs>
          <w:tab w:val="num" w:pos="-2268"/>
        </w:tabs>
        <w:jc w:val="center"/>
        <w:rPr>
          <w:rFonts w:ascii="Arial Narrow" w:hAnsi="Arial Narrow" w:cs="Arial"/>
          <w:b/>
          <w:bCs/>
          <w:sz w:val="22"/>
          <w:szCs w:val="22"/>
        </w:rPr>
      </w:pPr>
      <w:r w:rsidRPr="00B80A5E">
        <w:rPr>
          <w:rFonts w:ascii="Arial Narrow" w:hAnsi="Arial Narrow" w:cs="Arial"/>
          <w:b/>
          <w:color w:val="000000"/>
          <w:sz w:val="22"/>
          <w:szCs w:val="22"/>
        </w:rPr>
        <w:t>Práva z </w:t>
      </w:r>
      <w:r w:rsidRPr="00B80A5E">
        <w:rPr>
          <w:rFonts w:ascii="Arial Narrow" w:hAnsi="Arial Narrow" w:cs="Arial"/>
          <w:b/>
          <w:bCs/>
          <w:sz w:val="22"/>
          <w:szCs w:val="22"/>
        </w:rPr>
        <w:t>vadného</w:t>
      </w:r>
      <w:r w:rsidRPr="00B80A5E">
        <w:rPr>
          <w:rFonts w:ascii="Arial Narrow" w:hAnsi="Arial Narrow" w:cs="Arial"/>
          <w:b/>
          <w:color w:val="000000"/>
          <w:sz w:val="22"/>
          <w:szCs w:val="22"/>
        </w:rPr>
        <w:t xml:space="preserve"> plnění</w:t>
      </w:r>
    </w:p>
    <w:p w:rsidR="00B80A5E" w:rsidRPr="00B80A5E" w:rsidRDefault="00B80A5E" w:rsidP="001C4829">
      <w:pPr>
        <w:pStyle w:val="Odstavecseseznamem"/>
        <w:numPr>
          <w:ilvl w:val="0"/>
          <w:numId w:val="16"/>
        </w:numPr>
        <w:contextualSpacing/>
        <w:rPr>
          <w:rFonts w:ascii="Arial Narrow" w:hAnsi="Arial Narrow" w:cs="Arial"/>
          <w:color w:val="000000"/>
          <w:sz w:val="22"/>
          <w:szCs w:val="22"/>
        </w:rPr>
      </w:pPr>
      <w:r w:rsidRPr="00B80A5E">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B80A5E" w:rsidRPr="008E18E0" w:rsidRDefault="00B80A5E" w:rsidP="001C4829">
      <w:pPr>
        <w:numPr>
          <w:ilvl w:val="0"/>
          <w:numId w:val="16"/>
        </w:numPr>
        <w:spacing w:after="120"/>
        <w:ind w:left="284" w:hanging="284"/>
        <w:rPr>
          <w:rFonts w:ascii="Arial Narrow" w:hAnsi="Arial Narrow" w:cs="Arial"/>
          <w:color w:val="000000"/>
          <w:sz w:val="22"/>
          <w:szCs w:val="22"/>
        </w:rPr>
      </w:pPr>
      <w:r w:rsidRPr="008E18E0">
        <w:rPr>
          <w:rFonts w:ascii="Arial Narrow" w:hAnsi="Arial Narrow" w:cs="Arial"/>
          <w:color w:val="000000"/>
          <w:sz w:val="22"/>
          <w:szCs w:val="22"/>
        </w:rPr>
        <w:t>Práva kupujícího z vadného plnění zakládá vada, kterou má věc v době jejího odevzdání, v době mezi odevzdáním věci</w:t>
      </w:r>
      <w:r w:rsidRPr="008E18E0">
        <w:rPr>
          <w:rFonts w:ascii="Arial Narrow" w:eastAsia="Times New Roman" w:hAnsi="Arial Narrow" w:cs="Arial"/>
          <w:bCs/>
          <w:color w:val="000000"/>
          <w:sz w:val="22"/>
          <w:szCs w:val="22"/>
          <w:lang w:eastAsia="cs-CZ"/>
        </w:rPr>
        <w:t xml:space="preserve"> a počátkem běhu záruční doby nebo v záruční době.</w:t>
      </w:r>
    </w:p>
    <w:p w:rsidR="00B80A5E" w:rsidRPr="00B80A5E" w:rsidRDefault="00B80A5E" w:rsidP="001C4829">
      <w:pPr>
        <w:numPr>
          <w:ilvl w:val="0"/>
          <w:numId w:val="16"/>
        </w:numPr>
        <w:spacing w:after="120"/>
        <w:ind w:left="284" w:hanging="284"/>
        <w:rPr>
          <w:rFonts w:ascii="Arial Narrow" w:hAnsi="Arial Narrow" w:cs="Arial"/>
          <w:color w:val="FF0000"/>
          <w:sz w:val="22"/>
          <w:szCs w:val="22"/>
        </w:rPr>
      </w:pPr>
      <w:r w:rsidRPr="00B80A5E">
        <w:rPr>
          <w:rFonts w:ascii="Arial Narrow" w:hAnsi="Arial Narrow" w:cs="Arial"/>
          <w:color w:val="000000"/>
          <w:sz w:val="22"/>
          <w:szCs w:val="22"/>
        </w:rPr>
        <w:t xml:space="preserve">Neodpovídá-li věc této </w:t>
      </w:r>
      <w:r w:rsidRPr="00B80A5E">
        <w:rPr>
          <w:rFonts w:ascii="Arial Narrow" w:hAnsi="Arial Narrow" w:cs="Arial"/>
          <w:sz w:val="22"/>
          <w:szCs w:val="22"/>
        </w:rPr>
        <w:t xml:space="preserve">smlouvě, má kupující právo zejména </w:t>
      </w:r>
      <w:proofErr w:type="gramStart"/>
      <w:r w:rsidRPr="00B80A5E">
        <w:rPr>
          <w:rFonts w:ascii="Arial Narrow" w:hAnsi="Arial Narrow" w:cs="Arial"/>
          <w:sz w:val="22"/>
          <w:szCs w:val="22"/>
        </w:rPr>
        <w:t>na</w:t>
      </w:r>
      <w:proofErr w:type="gramEnd"/>
      <w:r w:rsidRPr="00B80A5E">
        <w:rPr>
          <w:rFonts w:ascii="Arial Narrow" w:hAnsi="Arial Narrow" w:cs="Arial"/>
          <w:sz w:val="22"/>
          <w:szCs w:val="22"/>
        </w:rPr>
        <w:t>:</w:t>
      </w:r>
      <w:r w:rsidRPr="00B80A5E">
        <w:rPr>
          <w:rFonts w:ascii="Arial Narrow" w:hAnsi="Arial Narrow" w:cs="Arial"/>
          <w:color w:val="FF0000"/>
          <w:sz w:val="22"/>
          <w:szCs w:val="22"/>
        </w:rPr>
        <w:t xml:space="preserve"> </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rsidR="00B80A5E" w:rsidRPr="00B80A5E" w:rsidRDefault="00B80A5E" w:rsidP="001C4829">
      <w:pPr>
        <w:numPr>
          <w:ilvl w:val="0"/>
          <w:numId w:val="18"/>
        </w:numPr>
        <w:spacing w:after="120"/>
        <w:ind w:left="567" w:hanging="283"/>
        <w:rPr>
          <w:rFonts w:ascii="Arial Narrow" w:hAnsi="Arial Narrow" w:cs="Arial"/>
          <w:color w:val="FF0000"/>
          <w:sz w:val="22"/>
          <w:szCs w:val="22"/>
        </w:rPr>
      </w:pPr>
      <w:r w:rsidRPr="00B80A5E">
        <w:rPr>
          <w:rFonts w:ascii="Arial Narrow" w:hAnsi="Arial Narrow" w:cs="Arial"/>
          <w:sz w:val="22"/>
          <w:szCs w:val="22"/>
        </w:rPr>
        <w:t>odstranění vady opravou věci, je-li vada opravou odstranitelná,</w:t>
      </w:r>
    </w:p>
    <w:p w:rsidR="00B80A5E" w:rsidRPr="00B80A5E" w:rsidRDefault="00B80A5E" w:rsidP="001C4829">
      <w:pPr>
        <w:numPr>
          <w:ilvl w:val="0"/>
          <w:numId w:val="18"/>
        </w:numPr>
        <w:spacing w:after="120"/>
        <w:ind w:left="567" w:hanging="283"/>
        <w:rPr>
          <w:rFonts w:ascii="Arial Narrow" w:hAnsi="Arial Narrow" w:cs="Arial"/>
          <w:sz w:val="22"/>
          <w:szCs w:val="22"/>
        </w:rPr>
      </w:pPr>
      <w:r w:rsidRPr="00B80A5E">
        <w:rPr>
          <w:rFonts w:ascii="Arial Narrow" w:hAnsi="Arial Narrow" w:cs="Arial"/>
          <w:sz w:val="22"/>
          <w:szCs w:val="22"/>
        </w:rPr>
        <w:t xml:space="preserve">odstranění vady dodáním chybějící součásti věci nebo, </w:t>
      </w:r>
      <w:r w:rsidRPr="00B80A5E">
        <w:rPr>
          <w:rFonts w:ascii="Arial Narrow" w:hAnsi="Arial Narrow" w:cs="Arial"/>
          <w:color w:val="000000"/>
          <w:sz w:val="22"/>
          <w:szCs w:val="22"/>
        </w:rPr>
        <w:t>mělo</w:t>
      </w:r>
      <w:r w:rsidRPr="00B80A5E">
        <w:rPr>
          <w:rFonts w:ascii="Arial Narrow" w:hAnsi="Arial Narrow" w:cs="Arial"/>
          <w:sz w:val="22"/>
          <w:szCs w:val="22"/>
        </w:rPr>
        <w:t>-li být na základě této smlouvy odevzdáno více věcí, dodáním chybějící věci,</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přiměřenou slevu z kupní ceny,</w:t>
      </w:r>
    </w:p>
    <w:p w:rsidR="00B80A5E" w:rsidRPr="00B80A5E" w:rsidRDefault="00B80A5E" w:rsidP="001C4829">
      <w:pPr>
        <w:numPr>
          <w:ilvl w:val="0"/>
          <w:numId w:val="18"/>
        </w:numPr>
        <w:spacing w:after="120"/>
        <w:ind w:left="567" w:hanging="283"/>
        <w:rPr>
          <w:rFonts w:ascii="Arial Narrow" w:hAnsi="Arial Narrow" w:cs="Arial"/>
          <w:bCs/>
          <w:sz w:val="22"/>
          <w:szCs w:val="22"/>
          <w:lang w:eastAsia="ar-SA"/>
        </w:rPr>
      </w:pPr>
      <w:r w:rsidRPr="00B80A5E">
        <w:rPr>
          <w:rFonts w:ascii="Arial Narrow" w:hAnsi="Arial Narrow" w:cs="Arial"/>
          <w:sz w:val="22"/>
          <w:szCs w:val="22"/>
        </w:rPr>
        <w:t>odstoupení od smlouvy.</w:t>
      </w:r>
      <w:r w:rsidRPr="00B80A5E" w:rsidDel="00C65BAF">
        <w:rPr>
          <w:rFonts w:ascii="Arial Narrow" w:hAnsi="Arial Narrow" w:cs="Arial"/>
          <w:sz w:val="22"/>
          <w:szCs w:val="22"/>
        </w:rPr>
        <w:t xml:space="preserve"> </w:t>
      </w:r>
    </w:p>
    <w:p w:rsidR="00B80A5E" w:rsidRDefault="00B80A5E" w:rsidP="00B80A5E">
      <w:pPr>
        <w:ind w:left="284"/>
        <w:rPr>
          <w:rFonts w:ascii="Arial Narrow" w:hAnsi="Arial Narrow" w:cs="Arial"/>
          <w:bCs/>
          <w:sz w:val="22"/>
          <w:szCs w:val="22"/>
          <w:lang w:eastAsia="ar-SA"/>
        </w:rPr>
      </w:pPr>
      <w:r w:rsidRPr="00B80A5E">
        <w:rPr>
          <w:rFonts w:ascii="Arial Narrow" w:hAnsi="Arial Narrow" w:cs="Arial"/>
          <w:bCs/>
          <w:sz w:val="22"/>
          <w:szCs w:val="22"/>
          <w:lang w:eastAsia="ar-SA"/>
        </w:rPr>
        <w:t xml:space="preserve">Kupující je oprávněn zvolit si a uplatnit kterékoli z uvedených práv dle svého uvážení, případně zvolit </w:t>
      </w:r>
      <w:r w:rsidR="00677BD8">
        <w:rPr>
          <w:rFonts w:ascii="Arial Narrow" w:hAnsi="Arial Narrow" w:cs="Arial"/>
          <w:bCs/>
          <w:sz w:val="22"/>
          <w:szCs w:val="22"/>
          <w:lang w:eastAsia="ar-SA"/>
        </w:rPr>
        <w:br/>
      </w:r>
      <w:r w:rsidRPr="00B80A5E">
        <w:rPr>
          <w:rFonts w:ascii="Arial Narrow" w:hAnsi="Arial Narrow" w:cs="Arial"/>
          <w:bCs/>
          <w:sz w:val="22"/>
          <w:szCs w:val="22"/>
          <w:lang w:eastAsia="ar-SA"/>
        </w:rPr>
        <w:t>a uplatnit kombinaci těchto práv.</w:t>
      </w:r>
    </w:p>
    <w:p w:rsidR="00677BD8" w:rsidRPr="00B80A5E" w:rsidRDefault="00677BD8" w:rsidP="00B80A5E">
      <w:pPr>
        <w:ind w:left="284"/>
        <w:rPr>
          <w:rFonts w:ascii="Arial Narrow" w:hAnsi="Arial Narrow" w:cs="Arial"/>
          <w:bCs/>
          <w:sz w:val="22"/>
          <w:szCs w:val="22"/>
          <w:lang w:eastAsia="ar-SA"/>
        </w:rPr>
      </w:pP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lastRenderedPageBreak/>
        <w:t>Záruka za jakost</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Smluvní strany sjednávají, že věc bude odpovídat této smlouvě i po smluvenou záruční dobu. </w:t>
      </w:r>
    </w:p>
    <w:p w:rsidR="00B80A5E" w:rsidRPr="00B80A5E" w:rsidRDefault="00B80A5E" w:rsidP="001C4829">
      <w:pPr>
        <w:numPr>
          <w:ilvl w:val="0"/>
          <w:numId w:val="17"/>
        </w:numPr>
        <w:spacing w:after="120"/>
        <w:ind w:left="567" w:hanging="283"/>
        <w:rPr>
          <w:rFonts w:ascii="Arial Narrow" w:eastAsia="Times New Roman" w:hAnsi="Arial Narrow" w:cs="Arial"/>
          <w:color w:val="000000"/>
          <w:sz w:val="22"/>
          <w:szCs w:val="22"/>
          <w:lang w:eastAsia="cs-CZ"/>
        </w:rPr>
      </w:pPr>
      <w:r w:rsidRPr="00B80A5E">
        <w:rPr>
          <w:rFonts w:ascii="Arial Narrow" w:hAnsi="Arial Narrow" w:cs="Arial"/>
          <w:color w:val="000000"/>
          <w:sz w:val="22"/>
          <w:szCs w:val="22"/>
        </w:rPr>
        <w:t xml:space="preserve">Záruční doba činí </w:t>
      </w:r>
      <w:r w:rsidR="008E18E0">
        <w:rPr>
          <w:rFonts w:ascii="Arial Narrow" w:hAnsi="Arial Narrow" w:cs="Arial"/>
          <w:b/>
          <w:color w:val="000000"/>
          <w:sz w:val="22"/>
          <w:szCs w:val="22"/>
        </w:rPr>
        <w:t>24</w:t>
      </w:r>
      <w:r w:rsidRPr="00B80A5E">
        <w:rPr>
          <w:rFonts w:ascii="Arial Narrow" w:hAnsi="Arial Narrow" w:cs="Arial"/>
          <w:b/>
          <w:color w:val="000000"/>
          <w:sz w:val="22"/>
          <w:szCs w:val="22"/>
        </w:rPr>
        <w:t xml:space="preserve"> (slovy: </w:t>
      </w:r>
      <w:proofErr w:type="spellStart"/>
      <w:r w:rsidR="008E18E0">
        <w:rPr>
          <w:rFonts w:ascii="Arial Narrow" w:hAnsi="Arial Narrow" w:cs="Arial"/>
          <w:b/>
          <w:color w:val="000000"/>
          <w:sz w:val="22"/>
          <w:szCs w:val="22"/>
        </w:rPr>
        <w:t>dvacetčtyři</w:t>
      </w:r>
      <w:proofErr w:type="spellEnd"/>
      <w:r w:rsidRPr="00B80A5E">
        <w:rPr>
          <w:rFonts w:ascii="Arial Narrow" w:hAnsi="Arial Narrow" w:cs="Arial"/>
          <w:b/>
          <w:sz w:val="22"/>
          <w:szCs w:val="22"/>
        </w:rPr>
        <w:t>)</w:t>
      </w:r>
      <w:r w:rsidRPr="00B80A5E">
        <w:rPr>
          <w:rFonts w:ascii="Arial Narrow" w:hAnsi="Arial Narrow" w:cs="Arial"/>
          <w:sz w:val="22"/>
          <w:szCs w:val="22"/>
        </w:rPr>
        <w:t xml:space="preserve"> </w:t>
      </w:r>
      <w:r w:rsidRPr="00B80A5E">
        <w:rPr>
          <w:rFonts w:ascii="Arial Narrow" w:hAnsi="Arial Narrow" w:cs="Arial"/>
          <w:b/>
          <w:sz w:val="22"/>
          <w:szCs w:val="22"/>
        </w:rPr>
        <w:t>měsíců</w:t>
      </w:r>
      <w:r w:rsidRPr="00B80A5E">
        <w:rPr>
          <w:rFonts w:ascii="Arial Narrow" w:hAnsi="Arial Narrow" w:cs="Arial"/>
          <w:sz w:val="22"/>
          <w:szCs w:val="22"/>
        </w:rPr>
        <w:t xml:space="preserve">; je-li pro věc nebo její část v záručním </w:t>
      </w:r>
      <w:r w:rsidRPr="00B80A5E">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rsidR="00B80A5E" w:rsidRPr="00B80A5E" w:rsidRDefault="00B80A5E" w:rsidP="001C4829">
      <w:pPr>
        <w:numPr>
          <w:ilvl w:val="0"/>
          <w:numId w:val="17"/>
        </w:numPr>
        <w:spacing w:after="120"/>
        <w:ind w:left="567" w:hanging="283"/>
        <w:rPr>
          <w:rFonts w:ascii="Arial Narrow" w:hAnsi="Arial Narrow" w:cs="Arial"/>
          <w:color w:val="000000"/>
          <w:sz w:val="22"/>
          <w:szCs w:val="22"/>
        </w:rPr>
      </w:pPr>
      <w:r w:rsidRPr="00B80A5E">
        <w:rPr>
          <w:rFonts w:ascii="Arial Narrow" w:hAnsi="Arial Narrow" w:cs="Arial"/>
          <w:color w:val="000000"/>
          <w:sz w:val="22"/>
          <w:szCs w:val="22"/>
        </w:rPr>
        <w:t>Záruční doba začíná běžet ode dne převzetí věci kupujícím.</w:t>
      </w:r>
    </w:p>
    <w:p w:rsidR="00B80A5E" w:rsidRPr="00B80A5E" w:rsidRDefault="00B80A5E" w:rsidP="001C4829">
      <w:pPr>
        <w:numPr>
          <w:ilvl w:val="0"/>
          <w:numId w:val="16"/>
        </w:numPr>
        <w:spacing w:after="120"/>
        <w:ind w:left="284" w:hanging="284"/>
        <w:rPr>
          <w:rFonts w:ascii="Arial Narrow" w:hAnsi="Arial Narrow" w:cs="Arial"/>
          <w:b/>
          <w:color w:val="000000"/>
          <w:sz w:val="22"/>
          <w:szCs w:val="22"/>
        </w:rPr>
      </w:pPr>
      <w:r w:rsidRPr="00B80A5E">
        <w:rPr>
          <w:rFonts w:ascii="Arial Narrow" w:hAnsi="Arial Narrow" w:cs="Arial"/>
          <w:b/>
          <w:color w:val="000000"/>
          <w:sz w:val="22"/>
          <w:szCs w:val="22"/>
        </w:rPr>
        <w:t>Reklamace vad věci v záruční době</w:t>
      </w:r>
    </w:p>
    <w:p w:rsidR="00B80A5E" w:rsidRPr="00B80A5E" w:rsidRDefault="00B80A5E" w:rsidP="001C4829">
      <w:pPr>
        <w:numPr>
          <w:ilvl w:val="0"/>
          <w:numId w:val="29"/>
        </w:numPr>
        <w:spacing w:after="120"/>
        <w:ind w:left="567" w:hanging="283"/>
        <w:rPr>
          <w:rFonts w:ascii="Arial Narrow" w:hAnsi="Arial Narrow" w:cs="Arial"/>
          <w:color w:val="000000"/>
          <w:sz w:val="22"/>
          <w:szCs w:val="22"/>
        </w:rPr>
      </w:pPr>
      <w:r w:rsidRPr="00B80A5E">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w:t>
      </w:r>
      <w:r w:rsidR="00677BD8">
        <w:rPr>
          <w:rFonts w:ascii="Arial Narrow" w:eastAsia="Times New Roman" w:hAnsi="Arial Narrow" w:cs="Arial"/>
          <w:bCs/>
          <w:color w:val="000000"/>
          <w:sz w:val="22"/>
          <w:szCs w:val="22"/>
          <w:lang w:eastAsia="cs-CZ"/>
        </w:rPr>
        <w:br/>
      </w:r>
      <w:r w:rsidRPr="00B80A5E">
        <w:rPr>
          <w:rFonts w:ascii="Arial Narrow" w:eastAsia="Times New Roman" w:hAnsi="Arial Narrow" w:cs="Arial"/>
          <w:bCs/>
          <w:color w:val="000000"/>
          <w:sz w:val="22"/>
          <w:szCs w:val="22"/>
          <w:lang w:eastAsia="cs-CZ"/>
        </w:rPr>
        <w:t xml:space="preserve">a to oznámením </w:t>
      </w:r>
      <w:r w:rsidRPr="00B80A5E">
        <w:rPr>
          <w:rFonts w:ascii="Arial Narrow" w:eastAsia="Times New Roman" w:hAnsi="Arial Narrow" w:cs="Arial"/>
          <w:b/>
          <w:bCs/>
          <w:i/>
          <w:color w:val="000000"/>
          <w:sz w:val="22"/>
          <w:szCs w:val="22"/>
          <w:lang w:eastAsia="cs-CZ"/>
        </w:rPr>
        <w:t>(dále také jen „reklamace“)</w:t>
      </w:r>
      <w:r w:rsidRPr="00B80A5E">
        <w:rPr>
          <w:rFonts w:ascii="Arial Narrow" w:eastAsia="Times New Roman" w:hAnsi="Arial Narrow" w:cs="Arial"/>
          <w:bCs/>
          <w:i/>
          <w:color w:val="000000"/>
          <w:sz w:val="22"/>
          <w:szCs w:val="22"/>
          <w:lang w:eastAsia="cs-CZ"/>
        </w:rPr>
        <w:t xml:space="preserve"> </w:t>
      </w:r>
      <w:r w:rsidRPr="00B80A5E">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rsidR="00B80A5E" w:rsidRPr="00B80A5E" w:rsidRDefault="00B80A5E" w:rsidP="001C4829">
      <w:pPr>
        <w:numPr>
          <w:ilvl w:val="0"/>
          <w:numId w:val="29"/>
        </w:numPr>
        <w:spacing w:after="120"/>
        <w:ind w:left="567" w:hanging="283"/>
        <w:rPr>
          <w:rFonts w:ascii="Arial Narrow" w:hAnsi="Arial Narrow" w:cs="Arial"/>
          <w:bCs/>
          <w:color w:val="000000"/>
          <w:sz w:val="22"/>
          <w:szCs w:val="22"/>
        </w:rPr>
      </w:pPr>
      <w:r w:rsidRPr="00B80A5E">
        <w:rPr>
          <w:rFonts w:ascii="Arial Narrow" w:hAnsi="Arial Narrow" w:cs="Arial"/>
          <w:bCs/>
          <w:color w:val="000000"/>
          <w:sz w:val="22"/>
          <w:szCs w:val="22"/>
        </w:rPr>
        <w:t>V reklamaci kupující uvede alespoň:</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popis vady věci nebo informaci o tom, jak se vada projevuje,</w:t>
      </w:r>
    </w:p>
    <w:p w:rsidR="00B80A5E" w:rsidRPr="00B80A5E" w:rsidRDefault="00B80A5E" w:rsidP="001C4829">
      <w:pPr>
        <w:numPr>
          <w:ilvl w:val="0"/>
          <w:numId w:val="30"/>
        </w:numPr>
        <w:tabs>
          <w:tab w:val="clear" w:pos="2339"/>
          <w:tab w:val="num" w:pos="851"/>
        </w:tabs>
        <w:spacing w:after="120"/>
        <w:ind w:left="851" w:hanging="283"/>
        <w:rPr>
          <w:rFonts w:ascii="Arial Narrow" w:hAnsi="Arial Narrow" w:cs="Arial"/>
          <w:color w:val="000000"/>
          <w:sz w:val="22"/>
          <w:szCs w:val="22"/>
        </w:rPr>
      </w:pPr>
      <w:r w:rsidRPr="00B80A5E">
        <w:rPr>
          <w:rFonts w:ascii="Arial Narrow" w:hAnsi="Arial Narrow" w:cs="Arial"/>
          <w:color w:val="000000"/>
          <w:sz w:val="22"/>
          <w:szCs w:val="22"/>
        </w:rPr>
        <w:t>jaká práva v souvislosti s vadou věci uplatňuje.</w:t>
      </w:r>
    </w:p>
    <w:p w:rsidR="00B80A5E" w:rsidRPr="00B80A5E" w:rsidRDefault="00B80A5E" w:rsidP="00B80A5E">
      <w:pPr>
        <w:ind w:left="567"/>
        <w:rPr>
          <w:rFonts w:ascii="Arial Narrow" w:hAnsi="Arial Narrow" w:cs="Arial"/>
          <w:color w:val="000000"/>
          <w:sz w:val="22"/>
          <w:szCs w:val="22"/>
        </w:rPr>
      </w:pPr>
      <w:r w:rsidRPr="00B80A5E">
        <w:rPr>
          <w:rFonts w:ascii="Arial Narrow" w:hAnsi="Arial Narrow" w:cs="Arial"/>
          <w:bCs/>
          <w:color w:val="000000"/>
          <w:sz w:val="22"/>
          <w:szCs w:val="22"/>
        </w:rPr>
        <w:t>Neuvede</w:t>
      </w:r>
      <w:r w:rsidRPr="00B80A5E">
        <w:rPr>
          <w:rFonts w:ascii="Arial Narrow" w:hAnsi="Arial Narrow" w:cs="Arial"/>
          <w:color w:val="000000"/>
          <w:sz w:val="22"/>
          <w:szCs w:val="22"/>
        </w:rPr>
        <w:t xml:space="preserve">-li kupující, jaká práva v souvislosti s vadou věci uplatňuje, má se za to, že požaduje provedení opravy věci, příp. </w:t>
      </w:r>
      <w:r w:rsidRPr="00B80A5E">
        <w:rPr>
          <w:rFonts w:ascii="Arial Narrow" w:hAnsi="Arial Narrow" w:cs="Arial"/>
          <w:sz w:val="22"/>
          <w:szCs w:val="22"/>
        </w:rPr>
        <w:t xml:space="preserve">dodání nové věci bez vad, </w:t>
      </w:r>
      <w:r w:rsidRPr="00B80A5E">
        <w:rPr>
          <w:rFonts w:ascii="Arial Narrow" w:hAnsi="Arial Narrow" w:cs="Arial"/>
          <w:color w:val="000000"/>
          <w:sz w:val="22"/>
          <w:szCs w:val="22"/>
        </w:rPr>
        <w:t>není-li vada věci opravou odstranitelná.</w:t>
      </w:r>
    </w:p>
    <w:p w:rsidR="00B80A5E" w:rsidRPr="00B80A5E" w:rsidRDefault="00B80A5E" w:rsidP="001C4829">
      <w:pPr>
        <w:numPr>
          <w:ilvl w:val="0"/>
          <w:numId w:val="29"/>
        </w:numPr>
        <w:spacing w:after="120"/>
        <w:ind w:left="567" w:hanging="283"/>
        <w:rPr>
          <w:rFonts w:ascii="Arial Narrow" w:eastAsia="Times New Roman" w:hAnsi="Arial Narrow" w:cs="Arial"/>
          <w:b/>
          <w:bCs/>
          <w:color w:val="000000"/>
          <w:sz w:val="22"/>
          <w:szCs w:val="22"/>
          <w:lang w:eastAsia="ar-SA"/>
        </w:rPr>
      </w:pPr>
      <w:r w:rsidRPr="00B80A5E">
        <w:rPr>
          <w:rFonts w:ascii="Arial Narrow" w:eastAsia="Times New Roman" w:hAnsi="Arial Narrow" w:cs="Arial"/>
          <w:b/>
          <w:bCs/>
          <w:color w:val="000000"/>
          <w:sz w:val="22"/>
          <w:szCs w:val="22"/>
          <w:lang w:eastAsia="ar-SA"/>
        </w:rPr>
        <w:t>Lhůta na odstranění vad</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color w:val="000000"/>
          <w:sz w:val="22"/>
          <w:szCs w:val="22"/>
        </w:rPr>
        <w:t xml:space="preserve">Prodávající se zavazuje na odstranění reklamovaných vad nastoupit bezodkladně, nejpozději však </w:t>
      </w:r>
      <w:r w:rsidR="00677BD8">
        <w:rPr>
          <w:rFonts w:ascii="Arial Narrow" w:hAnsi="Arial Narrow" w:cs="Arial"/>
          <w:color w:val="000000"/>
          <w:sz w:val="22"/>
          <w:szCs w:val="22"/>
        </w:rPr>
        <w:br/>
      </w:r>
      <w:r w:rsidRPr="00B80A5E">
        <w:rPr>
          <w:rFonts w:ascii="Arial Narrow" w:hAnsi="Arial Narrow" w:cs="Arial"/>
          <w:b/>
          <w:color w:val="000000"/>
          <w:sz w:val="22"/>
          <w:szCs w:val="22"/>
        </w:rPr>
        <w:t xml:space="preserve">do 72 (slovy: </w:t>
      </w:r>
      <w:proofErr w:type="spellStart"/>
      <w:r w:rsidRPr="00B80A5E">
        <w:rPr>
          <w:rFonts w:ascii="Arial Narrow" w:hAnsi="Arial Narrow" w:cs="Arial"/>
          <w:b/>
          <w:color w:val="000000"/>
          <w:sz w:val="22"/>
          <w:szCs w:val="22"/>
        </w:rPr>
        <w:t>sedmdesátidvou</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doručení reklamace. </w:t>
      </w:r>
    </w:p>
    <w:p w:rsidR="00B80A5E" w:rsidRPr="00B80A5E" w:rsidRDefault="00B80A5E" w:rsidP="001C4829">
      <w:pPr>
        <w:numPr>
          <w:ilvl w:val="0"/>
          <w:numId w:val="50"/>
        </w:numPr>
        <w:tabs>
          <w:tab w:val="clear" w:pos="2339"/>
        </w:tabs>
        <w:spacing w:after="120"/>
        <w:ind w:left="851" w:hanging="284"/>
        <w:rPr>
          <w:rFonts w:ascii="Arial Narrow" w:hAnsi="Arial Narrow" w:cs="Arial"/>
          <w:color w:val="000000"/>
          <w:sz w:val="22"/>
          <w:szCs w:val="22"/>
        </w:rPr>
      </w:pPr>
      <w:r w:rsidRPr="00B80A5E">
        <w:rPr>
          <w:rFonts w:ascii="Arial Narrow" w:hAnsi="Arial Narrow" w:cs="Arial"/>
          <w:bCs/>
          <w:color w:val="000000"/>
          <w:sz w:val="22"/>
          <w:szCs w:val="22"/>
        </w:rPr>
        <w:t>Reklamované vady se prodávající zavazuje odstranit v souladu s uplatněným právem kupujícího</w:t>
      </w:r>
      <w:r w:rsidRPr="00B80A5E">
        <w:rPr>
          <w:rFonts w:ascii="Arial Narrow" w:hAnsi="Arial Narrow" w:cs="Arial"/>
          <w:color w:val="000000"/>
          <w:sz w:val="22"/>
          <w:szCs w:val="22"/>
        </w:rPr>
        <w:t xml:space="preserve"> bezodkladně, nejpozději však </w:t>
      </w:r>
      <w:r w:rsidRPr="00B80A5E">
        <w:rPr>
          <w:rFonts w:ascii="Arial Narrow" w:hAnsi="Arial Narrow" w:cs="Arial"/>
          <w:b/>
          <w:color w:val="000000"/>
          <w:sz w:val="22"/>
          <w:szCs w:val="22"/>
        </w:rPr>
        <w:t xml:space="preserve">do 72 (slovy: </w:t>
      </w:r>
      <w:proofErr w:type="spellStart"/>
      <w:r w:rsidRPr="00B80A5E">
        <w:rPr>
          <w:rFonts w:ascii="Arial Narrow" w:hAnsi="Arial Narrow" w:cs="Arial"/>
          <w:b/>
          <w:color w:val="000000"/>
          <w:sz w:val="22"/>
          <w:szCs w:val="22"/>
        </w:rPr>
        <w:t>sedmdesátidvou</w:t>
      </w:r>
      <w:proofErr w:type="spellEnd"/>
      <w:r w:rsidRPr="00B80A5E">
        <w:rPr>
          <w:rFonts w:ascii="Arial Narrow" w:hAnsi="Arial Narrow" w:cs="Arial"/>
          <w:b/>
          <w:color w:val="000000"/>
          <w:sz w:val="22"/>
          <w:szCs w:val="22"/>
        </w:rPr>
        <w:t>) hodin</w:t>
      </w:r>
      <w:r w:rsidRPr="00B80A5E">
        <w:rPr>
          <w:rFonts w:ascii="Arial Narrow" w:hAnsi="Arial Narrow" w:cs="Arial"/>
          <w:color w:val="000000"/>
          <w:sz w:val="22"/>
          <w:szCs w:val="22"/>
        </w:rPr>
        <w:t xml:space="preserve"> ode dne nástupu na odstranění vad, nebude-li </w:t>
      </w:r>
      <w:r w:rsidRPr="00B80A5E">
        <w:rPr>
          <w:rFonts w:ascii="Arial Narrow" w:eastAsia="Times New Roman" w:hAnsi="Arial Narrow" w:cs="Arial"/>
          <w:sz w:val="22"/>
          <w:szCs w:val="22"/>
          <w:lang w:eastAsia="cs-CZ"/>
        </w:rPr>
        <w:t xml:space="preserve">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r w:rsidRPr="00B80A5E">
        <w:rPr>
          <w:rFonts w:ascii="Arial Narrow" w:hAnsi="Arial Narrow" w:cs="Arial"/>
          <w:color w:val="000000"/>
          <w:sz w:val="22"/>
          <w:szCs w:val="22"/>
        </w:rPr>
        <w:t xml:space="preserve">. </w:t>
      </w:r>
    </w:p>
    <w:p w:rsidR="00B80A5E" w:rsidRPr="00B80A5E" w:rsidRDefault="00B80A5E" w:rsidP="001C4829">
      <w:pPr>
        <w:numPr>
          <w:ilvl w:val="0"/>
          <w:numId w:val="29"/>
        </w:numPr>
        <w:spacing w:after="120"/>
        <w:ind w:left="567" w:hanging="283"/>
        <w:rPr>
          <w:rFonts w:ascii="Arial Narrow" w:hAnsi="Arial Narrow" w:cs="Arial"/>
          <w:sz w:val="22"/>
          <w:szCs w:val="22"/>
        </w:rPr>
      </w:pPr>
      <w:r w:rsidRPr="00B80A5E">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 případě odstranění vady dodáním nové věci dodat novou věc na tutéž adresu, kde byla kupujícímu odevzdána nahrazovaná věc, a</w:t>
      </w:r>
    </w:p>
    <w:p w:rsidR="00B80A5E" w:rsidRPr="00B80A5E" w:rsidRDefault="00B80A5E" w:rsidP="001C4829">
      <w:pPr>
        <w:numPr>
          <w:ilvl w:val="0"/>
          <w:numId w:val="51"/>
        </w:numPr>
        <w:tabs>
          <w:tab w:val="clear" w:pos="2339"/>
        </w:tabs>
        <w:spacing w:after="120"/>
        <w:ind w:left="851" w:hanging="284"/>
        <w:rPr>
          <w:rFonts w:ascii="Arial Narrow" w:hAnsi="Arial Narrow" w:cs="Arial"/>
          <w:sz w:val="22"/>
          <w:szCs w:val="22"/>
        </w:rPr>
      </w:pPr>
      <w:r w:rsidRPr="00B80A5E">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rsidR="00B80A5E" w:rsidRPr="00B80A5E" w:rsidRDefault="00B80A5E" w:rsidP="00B80A5E">
      <w:pPr>
        <w:ind w:left="567"/>
        <w:rPr>
          <w:rFonts w:ascii="Arial Narrow" w:eastAsia="Times New Roman" w:hAnsi="Arial Narrow" w:cs="Arial"/>
          <w:sz w:val="22"/>
          <w:szCs w:val="22"/>
          <w:lang w:eastAsia="cs-CZ"/>
        </w:rPr>
      </w:pPr>
      <w:r w:rsidRPr="00B80A5E">
        <w:rPr>
          <w:rFonts w:ascii="Arial Narrow" w:hAnsi="Arial Narrow" w:cs="Arial"/>
          <w:sz w:val="22"/>
          <w:szCs w:val="22"/>
        </w:rPr>
        <w:t xml:space="preserve">Převzetí věci k odstranění vad a následně předání věci po odstranění vad </w:t>
      </w:r>
      <w:r w:rsidRPr="00B80A5E">
        <w:rPr>
          <w:rFonts w:ascii="Arial Narrow" w:eastAsia="Times New Roman" w:hAnsi="Arial Narrow" w:cs="Arial"/>
          <w:sz w:val="22"/>
          <w:szCs w:val="22"/>
          <w:lang w:eastAsia="cs-CZ"/>
        </w:rPr>
        <w:t xml:space="preserve">proběhne vždy </w:t>
      </w:r>
      <w:r w:rsidRPr="00B80A5E">
        <w:rPr>
          <w:rFonts w:ascii="Arial Narrow" w:eastAsia="Times New Roman" w:hAnsi="Arial Narrow" w:cs="Arial"/>
          <w:b/>
          <w:sz w:val="22"/>
          <w:szCs w:val="22"/>
          <w:lang w:eastAsia="cs-CZ"/>
        </w:rPr>
        <w:t>v pracovní dny v pracovní době od 8:00 do 16:00 hod.</w:t>
      </w:r>
      <w:r w:rsidRPr="00B80A5E">
        <w:rPr>
          <w:rFonts w:ascii="Arial Narrow" w:eastAsia="Times New Roman" w:hAnsi="Arial Narrow" w:cs="Arial"/>
          <w:sz w:val="22"/>
          <w:szCs w:val="22"/>
          <w:lang w:eastAsia="cs-CZ"/>
        </w:rPr>
        <w:t xml:space="preserve">, nebude-li mezi </w:t>
      </w:r>
      <w:r w:rsidRPr="00B80A5E">
        <w:rPr>
          <w:rFonts w:ascii="Arial Narrow" w:hAnsi="Arial Narrow" w:cs="Arial"/>
          <w:sz w:val="22"/>
          <w:szCs w:val="22"/>
        </w:rPr>
        <w:t>prodávajícím a kupujícím</w:t>
      </w:r>
      <w:r w:rsidRPr="00B80A5E">
        <w:rPr>
          <w:rFonts w:ascii="Arial Narrow" w:eastAsia="Times New Roman" w:hAnsi="Arial Narrow" w:cs="Arial"/>
          <w:sz w:val="22"/>
          <w:szCs w:val="22"/>
          <w:lang w:eastAsia="cs-CZ"/>
        </w:rPr>
        <w:t xml:space="preserve"> dohodnuto jinak.</w:t>
      </w:r>
    </w:p>
    <w:p w:rsidR="00B80A5E" w:rsidRPr="00B80A5E" w:rsidRDefault="00B80A5E" w:rsidP="001C4829">
      <w:pPr>
        <w:numPr>
          <w:ilvl w:val="0"/>
          <w:numId w:val="29"/>
        </w:numPr>
        <w:spacing w:after="120"/>
        <w:ind w:left="567" w:hanging="283"/>
        <w:rPr>
          <w:rFonts w:ascii="Arial Narrow" w:hAnsi="Arial Narrow" w:cs="Arial"/>
          <w:b/>
          <w:bCs/>
          <w:color w:val="000000"/>
          <w:sz w:val="22"/>
          <w:szCs w:val="22"/>
        </w:rPr>
      </w:pPr>
      <w:r w:rsidRPr="00B80A5E">
        <w:rPr>
          <w:rFonts w:ascii="Arial Narrow" w:hAnsi="Arial Narrow" w:cs="Arial"/>
          <w:b/>
          <w:color w:val="000000"/>
          <w:sz w:val="22"/>
          <w:szCs w:val="22"/>
        </w:rPr>
        <w:t>Záruční servis</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rPr>
      </w:pPr>
      <w:r w:rsidRPr="00B80A5E">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sidRPr="00B80A5E">
        <w:rPr>
          <w:rFonts w:ascii="Arial Narrow" w:hAnsi="Arial Narrow" w:cs="Arial"/>
          <w:bCs/>
          <w:color w:val="000000"/>
          <w:sz w:val="22"/>
          <w:szCs w:val="22"/>
        </w:rPr>
        <w:t>. Termíny servisních úkonů budou stanoveny dle provozních možností kupujícího.</w:t>
      </w:r>
      <w:r w:rsidRPr="00B80A5E">
        <w:rPr>
          <w:rFonts w:ascii="Arial Narrow" w:hAnsi="Arial Narrow" w:cs="Arial"/>
          <w:color w:val="000000"/>
          <w:sz w:val="22"/>
          <w:szCs w:val="22"/>
        </w:rPr>
        <w:t xml:space="preserve"> </w:t>
      </w:r>
    </w:p>
    <w:p w:rsidR="00B80A5E" w:rsidRPr="00B80A5E" w:rsidRDefault="00B80A5E" w:rsidP="001C4829">
      <w:pPr>
        <w:numPr>
          <w:ilvl w:val="0"/>
          <w:numId w:val="52"/>
        </w:numPr>
        <w:tabs>
          <w:tab w:val="clear" w:pos="2339"/>
        </w:tabs>
        <w:spacing w:after="120"/>
        <w:ind w:left="851"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rsidR="00B80A5E" w:rsidRPr="00B80A5E" w:rsidRDefault="00B80A5E" w:rsidP="001C4829">
      <w:pPr>
        <w:numPr>
          <w:ilvl w:val="0"/>
          <w:numId w:val="16"/>
        </w:numPr>
        <w:spacing w:after="120"/>
        <w:ind w:left="284" w:hanging="284"/>
        <w:rPr>
          <w:rFonts w:ascii="Arial Narrow" w:hAnsi="Arial Narrow" w:cs="Arial"/>
          <w:bCs/>
          <w:color w:val="000000"/>
          <w:sz w:val="22"/>
          <w:szCs w:val="22"/>
          <w:lang w:eastAsia="ar-SA"/>
        </w:rPr>
      </w:pPr>
      <w:r w:rsidRPr="00B80A5E">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rsidR="00B80A5E" w:rsidRPr="00CB24BE" w:rsidRDefault="00B80A5E" w:rsidP="001C4829">
      <w:pPr>
        <w:numPr>
          <w:ilvl w:val="0"/>
          <w:numId w:val="16"/>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B80A5E">
        <w:rPr>
          <w:rFonts w:ascii="Arial Narrow" w:hAnsi="Arial Narrow" w:cs="Arial"/>
          <w:b/>
          <w:color w:val="000000"/>
          <w:sz w:val="22"/>
          <w:szCs w:val="22"/>
        </w:rPr>
        <w:t>do 10 (slovy: deseti) dnů</w:t>
      </w:r>
      <w:r w:rsidRPr="00B80A5E">
        <w:rPr>
          <w:rFonts w:ascii="Arial Narrow" w:hAnsi="Arial Narrow" w:cs="Arial"/>
          <w:color w:val="000000"/>
          <w:sz w:val="22"/>
          <w:szCs w:val="22"/>
        </w:rPr>
        <w:t xml:space="preserve"> ode dne jejich písemného uplatnění </w:t>
      </w:r>
      <w:r w:rsidR="00677BD8">
        <w:rPr>
          <w:rFonts w:ascii="Arial Narrow" w:hAnsi="Arial Narrow" w:cs="Arial"/>
          <w:color w:val="000000"/>
          <w:sz w:val="22"/>
          <w:szCs w:val="22"/>
        </w:rPr>
        <w:br/>
      </w:r>
      <w:r w:rsidRPr="00B80A5E">
        <w:rPr>
          <w:rFonts w:ascii="Arial Narrow" w:hAnsi="Arial Narrow" w:cs="Arial"/>
          <w:color w:val="000000"/>
          <w:sz w:val="22"/>
          <w:szCs w:val="22"/>
        </w:rPr>
        <w:lastRenderedPageBreak/>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CB24BE" w:rsidRDefault="00CB24BE" w:rsidP="00CB24BE">
      <w:pPr>
        <w:spacing w:after="120"/>
        <w:rPr>
          <w:rFonts w:ascii="Arial Narrow" w:hAnsi="Arial Narrow" w:cs="Arial"/>
          <w:color w:val="000000"/>
          <w:sz w:val="22"/>
          <w:szCs w:val="22"/>
        </w:rPr>
      </w:pPr>
    </w:p>
    <w:p w:rsidR="00B80A5E" w:rsidRPr="00B80A5E" w:rsidRDefault="00B80A5E" w:rsidP="001C4829">
      <w:pPr>
        <w:numPr>
          <w:ilvl w:val="0"/>
          <w:numId w:val="16"/>
        </w:numPr>
        <w:spacing w:after="120"/>
        <w:ind w:left="284" w:hanging="284"/>
        <w:rPr>
          <w:rFonts w:ascii="Arial Narrow" w:hAnsi="Arial Narrow" w:cs="Arial"/>
          <w:b/>
          <w:sz w:val="22"/>
          <w:szCs w:val="22"/>
        </w:rPr>
      </w:pPr>
      <w:r w:rsidRPr="00B80A5E">
        <w:rPr>
          <w:rFonts w:ascii="Arial Narrow" w:hAnsi="Arial Narrow" w:cs="Arial"/>
          <w:b/>
          <w:sz w:val="22"/>
          <w:szCs w:val="22"/>
        </w:rPr>
        <w:t>Práva kupujícího z vadného plnění po konci záruční doby; pozáruční servis</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color w:val="000000"/>
          <w:kern w:val="32"/>
          <w:sz w:val="22"/>
          <w:szCs w:val="22"/>
          <w:lang w:eastAsia="cs-CZ"/>
        </w:rPr>
        <w:t xml:space="preserve">Prodávající je povinen minimálně po dobu 7 (slovy: sedmi) let ode dne uplynutí posledního dne záruční doby zabezpečit na písemnou výzvu kupujícího za úplatu pozáruční servis. Cena jedné hodiny pozáručního servisu </w:t>
      </w:r>
      <w:bookmarkStart w:id="0" w:name="Text26"/>
      <w:r w:rsidRPr="00B80A5E">
        <w:rPr>
          <w:rFonts w:ascii="Arial Narrow" w:eastAsia="Times New Roman" w:hAnsi="Arial Narrow" w:cs="Arial"/>
          <w:color w:val="000000"/>
          <w:kern w:val="32"/>
          <w:sz w:val="22"/>
          <w:szCs w:val="22"/>
          <w:lang w:eastAsia="cs-CZ"/>
        </w:rPr>
        <w:t xml:space="preserve">nepřesáhne </w:t>
      </w:r>
      <w:r w:rsidR="008C417C"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8C417C" w:rsidRPr="00B80A5E">
        <w:rPr>
          <w:rFonts w:ascii="Arial Narrow" w:eastAsia="Times New Roman" w:hAnsi="Arial Narrow" w:cs="Arial"/>
          <w:color w:val="000000"/>
          <w:kern w:val="32"/>
          <w:sz w:val="22"/>
          <w:szCs w:val="22"/>
          <w:highlight w:val="yellow"/>
          <w:lang w:eastAsia="cs-CZ"/>
        </w:rPr>
      </w:r>
      <w:r w:rsidR="008C417C"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8C417C" w:rsidRPr="00B80A5E">
        <w:rPr>
          <w:rFonts w:ascii="Arial Narrow" w:eastAsia="Times New Roman" w:hAnsi="Arial Narrow" w:cs="Arial"/>
          <w:color w:val="000000"/>
          <w:kern w:val="32"/>
          <w:sz w:val="22"/>
          <w:szCs w:val="22"/>
          <w:highlight w:val="yellow"/>
          <w:lang w:eastAsia="cs-CZ"/>
        </w:rPr>
        <w:fldChar w:fldCharType="end"/>
      </w:r>
      <w:bookmarkEnd w:id="0"/>
      <w:r w:rsidRPr="00B80A5E">
        <w:rPr>
          <w:rFonts w:ascii="Arial Narrow" w:eastAsia="Times New Roman" w:hAnsi="Arial Narrow" w:cs="Arial"/>
          <w:color w:val="000000"/>
          <w:kern w:val="32"/>
          <w:sz w:val="22"/>
          <w:szCs w:val="22"/>
          <w:lang w:eastAsia="cs-CZ"/>
        </w:rPr>
        <w:t xml:space="preserve">,- (slovy: </w:t>
      </w:r>
      <w:r w:rsidR="008C417C" w:rsidRPr="00B80A5E">
        <w:rPr>
          <w:rFonts w:ascii="Arial Narrow" w:eastAsia="Times New Roman" w:hAnsi="Arial Narrow" w:cs="Arial"/>
          <w:color w:val="000000"/>
          <w:kern w:val="32"/>
          <w:sz w:val="22"/>
          <w:szCs w:val="22"/>
          <w:highlight w:val="yellow"/>
          <w:lang w:eastAsia="cs-CZ"/>
        </w:rPr>
        <w:fldChar w:fldCharType="begin">
          <w:ffData>
            <w:name w:val="Text26"/>
            <w:enabled/>
            <w:calcOnExit w:val="0"/>
            <w:textInput/>
          </w:ffData>
        </w:fldChar>
      </w:r>
      <w:r w:rsidRPr="00B80A5E">
        <w:rPr>
          <w:rFonts w:ascii="Arial Narrow" w:eastAsia="Times New Roman" w:hAnsi="Arial Narrow" w:cs="Arial"/>
          <w:color w:val="000000"/>
          <w:kern w:val="32"/>
          <w:sz w:val="22"/>
          <w:szCs w:val="22"/>
          <w:highlight w:val="yellow"/>
          <w:lang w:eastAsia="cs-CZ"/>
        </w:rPr>
        <w:instrText xml:space="preserve"> FORMTEXT </w:instrText>
      </w:r>
      <w:r w:rsidR="008C417C" w:rsidRPr="00B80A5E">
        <w:rPr>
          <w:rFonts w:ascii="Arial Narrow" w:eastAsia="Times New Roman" w:hAnsi="Arial Narrow" w:cs="Arial"/>
          <w:color w:val="000000"/>
          <w:kern w:val="32"/>
          <w:sz w:val="22"/>
          <w:szCs w:val="22"/>
          <w:highlight w:val="yellow"/>
          <w:lang w:eastAsia="cs-CZ"/>
        </w:rPr>
      </w:r>
      <w:r w:rsidR="008C417C" w:rsidRPr="00B80A5E">
        <w:rPr>
          <w:rFonts w:ascii="Arial Narrow" w:eastAsia="Times New Roman" w:hAnsi="Arial Narrow" w:cs="Arial"/>
          <w:color w:val="000000"/>
          <w:kern w:val="32"/>
          <w:sz w:val="22"/>
          <w:szCs w:val="22"/>
          <w:highlight w:val="yellow"/>
          <w:lang w:eastAsia="cs-CZ"/>
        </w:rPr>
        <w:fldChar w:fldCharType="separate"/>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Pr="00B80A5E">
        <w:rPr>
          <w:rFonts w:ascii="Arial Narrow" w:eastAsia="Times New Roman" w:hAnsi="Arial Narrow" w:cs="Arial"/>
          <w:color w:val="000000"/>
          <w:kern w:val="32"/>
          <w:sz w:val="22"/>
          <w:szCs w:val="22"/>
          <w:highlight w:val="yellow"/>
          <w:lang w:eastAsia="cs-CZ"/>
        </w:rPr>
        <w:t> </w:t>
      </w:r>
      <w:r w:rsidR="008C417C" w:rsidRPr="00B80A5E">
        <w:rPr>
          <w:rFonts w:ascii="Arial Narrow" w:eastAsia="Times New Roman" w:hAnsi="Arial Narrow" w:cs="Arial"/>
          <w:color w:val="000000"/>
          <w:kern w:val="32"/>
          <w:sz w:val="22"/>
          <w:szCs w:val="22"/>
          <w:highlight w:val="yellow"/>
          <w:lang w:eastAsia="cs-CZ"/>
        </w:rPr>
        <w:fldChar w:fldCharType="end"/>
      </w:r>
      <w:r w:rsidRPr="00B80A5E">
        <w:rPr>
          <w:rFonts w:ascii="Arial Narrow" w:eastAsia="Times New Roman" w:hAnsi="Arial Narrow" w:cs="Arial"/>
          <w:color w:val="000000"/>
          <w:kern w:val="32"/>
          <w:sz w:val="22"/>
          <w:szCs w:val="22"/>
          <w:lang w:eastAsia="cs-CZ"/>
        </w:rPr>
        <w:t xml:space="preserve">) Kč bez DPH. </w:t>
      </w:r>
      <w:r w:rsidRPr="00B80A5E">
        <w:rPr>
          <w:rFonts w:ascii="Arial Narrow" w:hAnsi="Arial Narrow" w:cs="Arial"/>
          <w:sz w:val="22"/>
          <w:szCs w:val="22"/>
        </w:rPr>
        <w:t xml:space="preserve">Prodávající je oprávněn k ceně jedné hodiny pozáručního servisu připočíst DPH ve výši stanovené v souladu se ZDPH, a to k </w:t>
      </w:r>
      <w:r w:rsidRPr="00B80A5E">
        <w:rPr>
          <w:rFonts w:ascii="Arial Narrow" w:hAnsi="Arial Narrow" w:cs="Arial"/>
          <w:color w:val="000000"/>
          <w:sz w:val="22"/>
          <w:szCs w:val="22"/>
        </w:rPr>
        <w:t>DUZP</w:t>
      </w:r>
      <w:r w:rsidRPr="00B80A5E">
        <w:rPr>
          <w:rFonts w:ascii="Arial Narrow" w:hAnsi="Arial Narrow" w:cs="Arial"/>
          <w:sz w:val="22"/>
          <w:szCs w:val="22"/>
        </w:rPr>
        <w:t>.</w:t>
      </w:r>
      <w:r w:rsidRPr="00B80A5E">
        <w:rPr>
          <w:rFonts w:ascii="Arial Narrow" w:eastAsia="Times New Roman" w:hAnsi="Arial Narrow" w:cs="Arial"/>
          <w:color w:val="000000"/>
          <w:kern w:val="32"/>
          <w:sz w:val="22"/>
          <w:szCs w:val="22"/>
          <w:lang w:eastAsia="cs-CZ"/>
        </w:rPr>
        <w:t xml:space="preserve">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 xml:space="preserve">Prodávající se zavazuje poskytovat pozáruční servis za stejných podmínek, jaké jsou touto smlouvou sjednány pro záruční servis. </w:t>
      </w:r>
    </w:p>
    <w:p w:rsidR="00B80A5E" w:rsidRPr="00B80A5E" w:rsidRDefault="00B80A5E" w:rsidP="001C4829">
      <w:pPr>
        <w:numPr>
          <w:ilvl w:val="0"/>
          <w:numId w:val="37"/>
        </w:numPr>
        <w:spacing w:after="120"/>
        <w:rPr>
          <w:rFonts w:ascii="Arial Narrow" w:hAnsi="Arial Narrow" w:cs="Arial"/>
          <w:bCs/>
          <w:color w:val="000000"/>
          <w:sz w:val="22"/>
          <w:szCs w:val="22"/>
          <w:lang w:eastAsia="ar-SA"/>
        </w:rPr>
      </w:pPr>
      <w:r w:rsidRPr="00B80A5E">
        <w:rPr>
          <w:rFonts w:ascii="Arial Narrow" w:eastAsia="Times New Roman" w:hAnsi="Arial Narrow" w:cs="Arial"/>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B80A5E">
        <w:rPr>
          <w:rFonts w:ascii="Arial Narrow" w:hAnsi="Arial Narrow" w:cs="Arial"/>
          <w:bCs/>
          <w:color w:val="000000"/>
          <w:sz w:val="22"/>
          <w:szCs w:val="22"/>
          <w:lang w:eastAsia="ar-SA"/>
        </w:rPr>
        <w:t xml:space="preserve">  </w:t>
      </w:r>
    </w:p>
    <w:p w:rsidR="00B80A5E" w:rsidRPr="00B80A5E" w:rsidRDefault="00B80A5E" w:rsidP="00B80A5E">
      <w:pPr>
        <w:ind w:left="644"/>
        <w:rPr>
          <w:rFonts w:ascii="Arial Narrow" w:hAnsi="Arial Narrow" w:cs="Arial"/>
          <w:bCs/>
          <w:color w:val="000000"/>
          <w:sz w:val="22"/>
          <w:szCs w:val="22"/>
          <w:lang w:eastAsia="ar-SA"/>
        </w:rPr>
      </w:pPr>
    </w:p>
    <w:p w:rsidR="00B80A5E" w:rsidRPr="00B80A5E" w:rsidRDefault="00B80A5E" w:rsidP="001C4829">
      <w:pPr>
        <w:keepNext/>
        <w:numPr>
          <w:ilvl w:val="0"/>
          <w:numId w:val="5"/>
        </w:numPr>
        <w:spacing w:after="120"/>
        <w:ind w:left="284" w:firstLine="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Smluvní pokuty</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sidRPr="00B80A5E">
        <w:rPr>
          <w:rFonts w:ascii="Arial Narrow" w:hAnsi="Arial Narrow" w:cs="Arial"/>
          <w:b/>
          <w:sz w:val="22"/>
          <w:szCs w:val="22"/>
        </w:rPr>
        <w:t>ve výši 0,1 %</w:t>
      </w:r>
      <w:r w:rsidRPr="00B80A5E">
        <w:rPr>
          <w:rFonts w:ascii="Arial Narrow" w:hAnsi="Arial Narrow" w:cs="Arial"/>
          <w:sz w:val="22"/>
          <w:szCs w:val="22"/>
        </w:rPr>
        <w:t xml:space="preserve"> (slovy: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sz w:val="22"/>
          <w:szCs w:val="22"/>
        </w:rPr>
        <w:t xml:space="preserve"> procenta) </w:t>
      </w:r>
      <w:r w:rsidR="00677BD8">
        <w:rPr>
          <w:rFonts w:ascii="Arial Narrow" w:hAnsi="Arial Narrow" w:cs="Arial"/>
          <w:sz w:val="22"/>
          <w:szCs w:val="22"/>
        </w:rPr>
        <w:br/>
      </w:r>
      <w:r w:rsidRPr="00B80A5E">
        <w:rPr>
          <w:rFonts w:ascii="Arial Narrow" w:hAnsi="Arial Narrow" w:cs="Arial"/>
          <w:sz w:val="22"/>
          <w:szCs w:val="22"/>
        </w:rPr>
        <w:t>z kupní ceny včetně DPH za každý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V případě prodlení prodávajícího se splněním závazku k zaslání katalogu cen náhr</w:t>
      </w:r>
      <w:r w:rsidR="009B224E">
        <w:rPr>
          <w:rFonts w:ascii="Arial Narrow" w:hAnsi="Arial Narrow" w:cs="Arial"/>
          <w:sz w:val="22"/>
          <w:szCs w:val="22"/>
        </w:rPr>
        <w:t xml:space="preserve">adních dílů </w:t>
      </w:r>
      <w:r w:rsidR="00D52B00">
        <w:rPr>
          <w:rFonts w:ascii="Arial Narrow" w:hAnsi="Arial Narrow" w:cs="Arial"/>
          <w:sz w:val="22"/>
          <w:szCs w:val="22"/>
        </w:rPr>
        <w:t xml:space="preserve">a spotřebního materiálu </w:t>
      </w:r>
      <w:r w:rsidR="009B224E">
        <w:rPr>
          <w:rFonts w:ascii="Arial Narrow" w:hAnsi="Arial Narrow" w:cs="Arial"/>
          <w:sz w:val="22"/>
          <w:szCs w:val="22"/>
        </w:rPr>
        <w:t>dle čl. IV. odst. 9</w:t>
      </w:r>
      <w:r w:rsidRPr="00B80A5E">
        <w:rPr>
          <w:rFonts w:ascii="Arial Narrow" w:hAnsi="Arial Narrow" w:cs="Arial"/>
          <w:sz w:val="22"/>
          <w:szCs w:val="22"/>
        </w:rPr>
        <w:t xml:space="preserve">)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Kč za každý nedodaný katalog</w:t>
      </w:r>
      <w:r w:rsidRPr="00B80A5E">
        <w:rPr>
          <w:rFonts w:ascii="Arial Narrow" w:hAnsi="Arial Narrow" w:cs="Arial"/>
          <w:color w:val="000000"/>
          <w:sz w:val="22"/>
          <w:szCs w:val="22"/>
        </w:rPr>
        <w:t>.</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677BD8">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B80A5E">
        <w:rPr>
          <w:rFonts w:ascii="Arial Narrow" w:hAnsi="Arial Narrow" w:cs="Arial"/>
          <w:b/>
          <w:sz w:val="22"/>
          <w:szCs w:val="22"/>
        </w:rPr>
        <w:t xml:space="preserve">ve výši 500,- </w:t>
      </w:r>
      <w:r w:rsidRPr="00B80A5E">
        <w:rPr>
          <w:rFonts w:ascii="Arial Narrow" w:hAnsi="Arial Narrow" w:cs="Arial"/>
          <w:sz w:val="22"/>
          <w:szCs w:val="22"/>
        </w:rPr>
        <w:t xml:space="preserve">(slovy: </w:t>
      </w:r>
      <w:proofErr w:type="spellStart"/>
      <w:r w:rsidRPr="00B80A5E">
        <w:rPr>
          <w:rFonts w:ascii="Arial Narrow" w:hAnsi="Arial Narrow" w:cs="Arial"/>
          <w:sz w:val="22"/>
          <w:szCs w:val="22"/>
        </w:rPr>
        <w:t>pětset</w:t>
      </w:r>
      <w:proofErr w:type="spellEnd"/>
      <w:r w:rsidRPr="00B80A5E">
        <w:rPr>
          <w:rFonts w:ascii="Arial Narrow" w:hAnsi="Arial Narrow" w:cs="Arial"/>
          <w:sz w:val="22"/>
          <w:szCs w:val="22"/>
        </w:rPr>
        <w:t xml:space="preserve">) Kč </w:t>
      </w:r>
      <w:r w:rsidR="00677BD8">
        <w:rPr>
          <w:rFonts w:ascii="Arial Narrow" w:hAnsi="Arial Narrow" w:cs="Arial"/>
          <w:sz w:val="22"/>
          <w:szCs w:val="22"/>
        </w:rPr>
        <w:br/>
      </w:r>
      <w:r w:rsidRPr="00B80A5E">
        <w:rPr>
          <w:rFonts w:ascii="Arial Narrow" w:hAnsi="Arial Narrow" w:cs="Arial"/>
          <w:sz w:val="22"/>
          <w:szCs w:val="22"/>
        </w:rPr>
        <w:t xml:space="preserve">za každých započatých 24 (slovy: </w:t>
      </w:r>
      <w:proofErr w:type="spellStart"/>
      <w:r w:rsidRPr="00B80A5E">
        <w:rPr>
          <w:rFonts w:ascii="Arial Narrow" w:hAnsi="Arial Narrow" w:cs="Arial"/>
          <w:sz w:val="22"/>
          <w:szCs w:val="22"/>
        </w:rPr>
        <w:t>dvacetčtyři</w:t>
      </w:r>
      <w:proofErr w:type="spellEnd"/>
      <w:r w:rsidRPr="00B80A5E">
        <w:rPr>
          <w:rFonts w:ascii="Arial Narrow" w:hAnsi="Arial Narrow" w:cs="Arial"/>
          <w:sz w:val="22"/>
          <w:szCs w:val="22"/>
        </w:rPr>
        <w:t>) hodin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color w:val="000000"/>
          <w:sz w:val="22"/>
          <w:szCs w:val="22"/>
        </w:rPr>
        <w:t xml:space="preserve">Pokud bude kupující v prodlení s úhradou faktury ve sjednané lhůtě, je prodávající oprávněn požadovat </w:t>
      </w:r>
      <w:r w:rsidR="00677BD8">
        <w:rPr>
          <w:rFonts w:ascii="Arial Narrow" w:hAnsi="Arial Narrow" w:cs="Arial"/>
          <w:color w:val="000000"/>
          <w:sz w:val="22"/>
          <w:szCs w:val="22"/>
        </w:rPr>
        <w:br/>
      </w:r>
      <w:r w:rsidRPr="00B80A5E">
        <w:rPr>
          <w:rFonts w:ascii="Arial Narrow" w:hAnsi="Arial Narrow" w:cs="Arial"/>
          <w:color w:val="000000"/>
          <w:sz w:val="22"/>
          <w:szCs w:val="22"/>
        </w:rPr>
        <w:t xml:space="preserve">po kupujícím zaplacení úroku z prodlení </w:t>
      </w:r>
      <w:r w:rsidRPr="00B80A5E">
        <w:rPr>
          <w:rFonts w:ascii="Arial Narrow" w:hAnsi="Arial Narrow" w:cs="Arial"/>
          <w:b/>
          <w:color w:val="000000"/>
          <w:sz w:val="22"/>
          <w:szCs w:val="22"/>
        </w:rPr>
        <w:t xml:space="preserve">ve výši 0,1 % </w:t>
      </w:r>
      <w:r w:rsidRPr="00B80A5E">
        <w:rPr>
          <w:rFonts w:ascii="Arial Narrow" w:hAnsi="Arial Narrow" w:cs="Arial"/>
          <w:bCs/>
          <w:color w:val="000000"/>
          <w:sz w:val="22"/>
          <w:szCs w:val="22"/>
        </w:rPr>
        <w:t xml:space="preserve">(slovy: </w:t>
      </w:r>
      <w:proofErr w:type="spellStart"/>
      <w:r w:rsidRPr="00B80A5E">
        <w:rPr>
          <w:rFonts w:ascii="Arial Narrow" w:hAnsi="Arial Narrow" w:cs="Arial"/>
          <w:sz w:val="22"/>
          <w:szCs w:val="22"/>
        </w:rPr>
        <w:t>nulacelájednadesetina</w:t>
      </w:r>
      <w:proofErr w:type="spellEnd"/>
      <w:r w:rsidRPr="00B80A5E">
        <w:rPr>
          <w:rFonts w:ascii="Arial Narrow" w:hAnsi="Arial Narrow" w:cs="Arial"/>
          <w:bCs/>
          <w:color w:val="000000"/>
          <w:sz w:val="22"/>
          <w:szCs w:val="22"/>
        </w:rPr>
        <w:t xml:space="preserve"> procenta)</w:t>
      </w:r>
      <w:r w:rsidRPr="00B80A5E">
        <w:rPr>
          <w:rFonts w:ascii="Arial Narrow" w:hAnsi="Arial Narrow" w:cs="Arial"/>
          <w:color w:val="000000"/>
          <w:sz w:val="22"/>
          <w:szCs w:val="22"/>
        </w:rPr>
        <w:t xml:space="preserve"> z dlužné částky za každý i započatý den prodlení.</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Smluvní pokuty se stávají splatnými dnem následujícím po dni, ve kterém na ně vznikl nárok.  </w:t>
      </w:r>
    </w:p>
    <w:p w:rsidR="00B80A5E" w:rsidRPr="00B80A5E" w:rsidRDefault="00B80A5E" w:rsidP="001C4829">
      <w:pPr>
        <w:numPr>
          <w:ilvl w:val="0"/>
          <w:numId w:val="19"/>
        </w:numPr>
        <w:spacing w:after="120"/>
        <w:ind w:left="284" w:hanging="284"/>
        <w:rPr>
          <w:rFonts w:ascii="Arial Narrow" w:hAnsi="Arial Narrow" w:cs="Arial"/>
          <w:sz w:val="22"/>
          <w:szCs w:val="22"/>
        </w:rPr>
      </w:pPr>
      <w:r w:rsidRPr="00B80A5E">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sidRPr="00B80A5E">
        <w:rPr>
          <w:rFonts w:ascii="Arial Narrow" w:hAnsi="Arial Narrow" w:cs="Arial"/>
          <w:color w:val="000000"/>
          <w:sz w:val="22"/>
          <w:szCs w:val="22"/>
        </w:rPr>
        <w:t xml:space="preserve">To platí </w:t>
      </w:r>
      <w:r w:rsidR="00677BD8">
        <w:rPr>
          <w:rFonts w:ascii="Arial Narrow" w:hAnsi="Arial Narrow" w:cs="Arial"/>
          <w:color w:val="000000"/>
          <w:sz w:val="22"/>
          <w:szCs w:val="22"/>
        </w:rPr>
        <w:br/>
      </w:r>
      <w:r w:rsidRPr="00B80A5E">
        <w:rPr>
          <w:rFonts w:ascii="Arial Narrow" w:hAnsi="Arial Narrow" w:cs="Arial"/>
          <w:color w:val="000000"/>
          <w:sz w:val="22"/>
          <w:szCs w:val="22"/>
        </w:rPr>
        <w:t>i tehdy, bude-li smluvní pokuta snížena rozhodnutím soudu.</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ind w:hanging="284"/>
        <w:jc w:val="center"/>
        <w:rPr>
          <w:rFonts w:ascii="Arial Narrow" w:hAnsi="Arial Narrow" w:cs="Arial"/>
          <w:b/>
          <w:color w:val="000000"/>
          <w:sz w:val="22"/>
          <w:szCs w:val="22"/>
        </w:rPr>
      </w:pPr>
      <w:r w:rsidRPr="00B80A5E">
        <w:rPr>
          <w:rFonts w:ascii="Arial Narrow" w:hAnsi="Arial Narrow" w:cs="Arial"/>
          <w:b/>
          <w:color w:val="000000"/>
          <w:sz w:val="22"/>
          <w:szCs w:val="22"/>
        </w:rPr>
        <w:t>Zánik závazků</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bCs/>
          <w:color w:val="000000"/>
          <w:sz w:val="22"/>
          <w:szCs w:val="22"/>
          <w:lang w:eastAsia="cs-CZ"/>
        </w:rPr>
      </w:pPr>
      <w:r w:rsidRPr="00B80A5E">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Prodávající je oprávněn od smlouvy odstoupit v případě podstatného porušení smlouvy kupujícím.</w:t>
      </w:r>
    </w:p>
    <w:p w:rsidR="00B80A5E" w:rsidRPr="00B80A5E" w:rsidRDefault="00B80A5E" w:rsidP="001C4829">
      <w:pPr>
        <w:numPr>
          <w:ilvl w:val="0"/>
          <w:numId w:val="33"/>
        </w:numPr>
        <w:tabs>
          <w:tab w:val="num" w:pos="-2268"/>
          <w:tab w:val="num" w:pos="-1843"/>
        </w:tabs>
        <w:spacing w:after="120"/>
        <w:ind w:left="284" w:hanging="284"/>
        <w:rPr>
          <w:rFonts w:ascii="Arial Narrow" w:eastAsia="Times New Roman" w:hAnsi="Arial Narrow" w:cs="Arial"/>
          <w:color w:val="000000"/>
          <w:sz w:val="22"/>
          <w:szCs w:val="22"/>
          <w:lang w:eastAsia="cs-CZ"/>
        </w:rPr>
      </w:pPr>
      <w:r w:rsidRPr="00B80A5E">
        <w:rPr>
          <w:rFonts w:ascii="Arial Narrow" w:eastAsia="Times New Roman" w:hAnsi="Arial Narrow" w:cs="Arial"/>
          <w:color w:val="000000"/>
          <w:sz w:val="22"/>
          <w:szCs w:val="22"/>
          <w:lang w:eastAsia="cs-CZ"/>
        </w:rPr>
        <w:t>Kupující je oprávněn od smlouvy odstoupit</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t>v případě byť nepodstatného porušení smlouvy prodávajícím,</w:t>
      </w:r>
    </w:p>
    <w:p w:rsidR="00B80A5E" w:rsidRPr="00B80A5E" w:rsidRDefault="00B80A5E" w:rsidP="001C4829">
      <w:pPr>
        <w:numPr>
          <w:ilvl w:val="0"/>
          <w:numId w:val="32"/>
        </w:numPr>
        <w:tabs>
          <w:tab w:val="clear" w:pos="360"/>
        </w:tabs>
        <w:spacing w:after="120"/>
        <w:ind w:left="567" w:hanging="283"/>
        <w:rPr>
          <w:rFonts w:ascii="Arial Narrow" w:hAnsi="Arial Narrow" w:cs="Arial"/>
          <w:sz w:val="22"/>
          <w:szCs w:val="22"/>
        </w:rPr>
      </w:pPr>
      <w:r w:rsidRPr="00B80A5E">
        <w:rPr>
          <w:rFonts w:ascii="Arial Narrow" w:hAnsi="Arial Narrow" w:cs="Arial"/>
          <w:sz w:val="22"/>
          <w:szCs w:val="22"/>
        </w:rPr>
        <w:lastRenderedPageBreak/>
        <w:t>bez zbytečného odkladu poté, co z chování prodávajícího nepochybně vyplyne, že poruší smlouvu podstatným způsobem, a nedá-li na výzvu kupujícího přiměřenou jistotu,</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v případě vydání rozhodnutí o úpadku prodávajícího dle § 136 zákona č. 182/2006 Sb., o úpadku </w:t>
      </w:r>
      <w:r w:rsidR="00677BD8">
        <w:rPr>
          <w:rFonts w:ascii="Arial Narrow" w:hAnsi="Arial Narrow" w:cs="Arial"/>
          <w:sz w:val="22"/>
          <w:szCs w:val="22"/>
        </w:rPr>
        <w:br/>
      </w:r>
      <w:r w:rsidRPr="00B80A5E">
        <w:rPr>
          <w:rFonts w:ascii="Arial Narrow" w:hAnsi="Arial Narrow" w:cs="Arial"/>
          <w:sz w:val="22"/>
          <w:szCs w:val="22"/>
        </w:rPr>
        <w:t>a způsobech jeho řešení (insolvenční zákon), ve znění pozdějších předpisů,</w:t>
      </w:r>
    </w:p>
    <w:p w:rsidR="00B80A5E" w:rsidRPr="00B80A5E" w:rsidRDefault="00B80A5E" w:rsidP="001C4829">
      <w:pPr>
        <w:numPr>
          <w:ilvl w:val="0"/>
          <w:numId w:val="32"/>
        </w:numPr>
        <w:tabs>
          <w:tab w:val="clear" w:pos="360"/>
          <w:tab w:val="num" w:pos="-2268"/>
          <w:tab w:val="num" w:pos="-1843"/>
        </w:tabs>
        <w:spacing w:after="120"/>
        <w:ind w:left="567" w:hanging="283"/>
        <w:rPr>
          <w:rFonts w:ascii="Arial Narrow" w:hAnsi="Arial Narrow" w:cs="Arial"/>
          <w:color w:val="000000"/>
          <w:sz w:val="22"/>
          <w:szCs w:val="22"/>
          <w:lang w:eastAsia="cs-CZ"/>
        </w:rPr>
      </w:pPr>
      <w:r w:rsidRPr="00B80A5E">
        <w:rPr>
          <w:rFonts w:ascii="Arial Narrow" w:hAnsi="Arial Narrow" w:cs="Arial"/>
          <w:color w:val="000000"/>
          <w:sz w:val="22"/>
          <w:szCs w:val="22"/>
          <w:lang w:eastAsia="cs-CZ"/>
        </w:rPr>
        <w:t xml:space="preserve">v případě, že prodávající v nabídce podané do zadávacího řízení k veřejné zakázce uvedl informace </w:t>
      </w:r>
      <w:r w:rsidR="00677BD8">
        <w:rPr>
          <w:rFonts w:ascii="Arial Narrow" w:hAnsi="Arial Narrow" w:cs="Arial"/>
          <w:color w:val="000000"/>
          <w:sz w:val="22"/>
          <w:szCs w:val="22"/>
          <w:lang w:eastAsia="cs-CZ"/>
        </w:rPr>
        <w:br/>
      </w:r>
      <w:r w:rsidRPr="00B80A5E">
        <w:rPr>
          <w:rFonts w:ascii="Arial Narrow" w:hAnsi="Arial Narrow" w:cs="Arial"/>
          <w:color w:val="000000"/>
          <w:sz w:val="22"/>
          <w:szCs w:val="22"/>
          <w:lang w:eastAsia="cs-CZ"/>
        </w:rPr>
        <w:t>nebo předložil doklady, které neodpovídají skutečnosti a měly nebo mohly mít vliv na výsledek tohoto zadávacího řízení.</w:t>
      </w:r>
    </w:p>
    <w:p w:rsidR="00B80A5E" w:rsidRPr="00B80A5E" w:rsidRDefault="00B80A5E" w:rsidP="001C4829">
      <w:pPr>
        <w:numPr>
          <w:ilvl w:val="0"/>
          <w:numId w:val="33"/>
        </w:numPr>
        <w:tabs>
          <w:tab w:val="num" w:pos="-1843"/>
          <w:tab w:val="num" w:pos="360"/>
        </w:tabs>
        <w:spacing w:after="120"/>
        <w:ind w:left="284" w:hanging="284"/>
        <w:rPr>
          <w:rFonts w:ascii="Arial Narrow" w:hAnsi="Arial Narrow" w:cs="Arial"/>
          <w:sz w:val="22"/>
          <w:szCs w:val="22"/>
        </w:rPr>
      </w:pPr>
      <w:r w:rsidRPr="00B80A5E">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B80A5E" w:rsidRPr="00B80A5E" w:rsidRDefault="00B80A5E" w:rsidP="001C4829">
      <w:pPr>
        <w:numPr>
          <w:ilvl w:val="0"/>
          <w:numId w:val="33"/>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Odstoupení od smlouvy musí být provedeno písemně, jinak je neplatné.</w:t>
      </w:r>
    </w:p>
    <w:p w:rsidR="00B80A5E" w:rsidRPr="00B80A5E" w:rsidRDefault="00B80A5E" w:rsidP="00B80A5E">
      <w:pPr>
        <w:ind w:left="284"/>
        <w:rPr>
          <w:rFonts w:ascii="Arial Narrow" w:hAnsi="Arial Narrow" w:cs="Arial"/>
          <w:sz w:val="22"/>
          <w:szCs w:val="22"/>
          <w:highlight w:val="yellow"/>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Dodatky a změny smlouvy;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Tuto smlouvu lze měnit nebo doplnit pouze písemnými průběžně číslovanými dodatky.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Předloží-li některá ze smluvních stran návrh dodatku, je druhá smluvní strana povinna se k takovému návrhu vyjádřit </w:t>
      </w:r>
      <w:r w:rsidRPr="00B80A5E">
        <w:rPr>
          <w:rFonts w:ascii="Arial Narrow" w:hAnsi="Arial Narrow" w:cs="Arial"/>
          <w:b/>
          <w:sz w:val="22"/>
          <w:szCs w:val="22"/>
        </w:rPr>
        <w:t>do 15 (slovy: patnácti) dnů</w:t>
      </w:r>
      <w:r w:rsidRPr="00B80A5E">
        <w:rPr>
          <w:rFonts w:ascii="Arial Narrow" w:hAnsi="Arial Narrow" w:cs="Arial"/>
          <w:sz w:val="22"/>
          <w:szCs w:val="22"/>
        </w:rPr>
        <w:t xml:space="preserve"> ode dne následujícího po doručení návrhu dodatku.</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Pouze to, co se uvozuje nebo k čemu se dodává „nebude-li mezi prodávajícím a kupujícím dohodnuto jinak“, může být smluvními stranami dohodnuto i ústně. Má se za to, že osobami oprávněnými k takové dohodě </w:t>
      </w:r>
      <w:r w:rsidR="00677BD8">
        <w:rPr>
          <w:rFonts w:ascii="Arial Narrow" w:hAnsi="Arial Narrow" w:cs="Arial"/>
          <w:sz w:val="22"/>
          <w:szCs w:val="22"/>
        </w:rPr>
        <w:br/>
      </w:r>
      <w:r w:rsidRPr="00B80A5E">
        <w:rPr>
          <w:rFonts w:ascii="Arial Narrow" w:hAnsi="Arial Narrow" w:cs="Arial"/>
          <w:sz w:val="22"/>
          <w:szCs w:val="22"/>
        </w:rPr>
        <w:t>za smluvní strany jsou i jejich kontaktní osoby.</w:t>
      </w:r>
    </w:p>
    <w:p w:rsidR="00B80A5E" w:rsidRPr="00B80A5E" w:rsidRDefault="00B80A5E" w:rsidP="001C4829">
      <w:pPr>
        <w:numPr>
          <w:ilvl w:val="0"/>
          <w:numId w:val="34"/>
        </w:numPr>
        <w:tabs>
          <w:tab w:val="num" w:pos="-2268"/>
          <w:tab w:val="num" w:pos="-1843"/>
        </w:tabs>
        <w:spacing w:after="120"/>
        <w:ind w:left="284" w:hanging="284"/>
        <w:rPr>
          <w:rFonts w:ascii="Arial Narrow" w:hAnsi="Arial Narrow" w:cs="Arial"/>
          <w:b/>
          <w:sz w:val="22"/>
          <w:szCs w:val="22"/>
        </w:rPr>
      </w:pPr>
      <w:r w:rsidRPr="00B80A5E">
        <w:rPr>
          <w:rFonts w:ascii="Arial Narrow" w:hAnsi="Arial Narrow" w:cs="Arial"/>
          <w:b/>
          <w:sz w:val="22"/>
          <w:szCs w:val="22"/>
        </w:rPr>
        <w:t>Kontaktní osoby smluvních stran</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Kontaktní osoby smluvních stran uvedené v této smlouvě jsou oprávněny</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vést vzájemnou komunikaci smluvních stran, zejména odesílat a přijímat oznámení a jiná sdělení </w:t>
      </w:r>
      <w:r w:rsidR="00677BD8">
        <w:rPr>
          <w:rFonts w:ascii="Arial Narrow" w:hAnsi="Arial Narrow" w:cs="Arial"/>
          <w:sz w:val="22"/>
          <w:szCs w:val="22"/>
        </w:rPr>
        <w:br/>
      </w:r>
      <w:r w:rsidRPr="00B80A5E">
        <w:rPr>
          <w:rFonts w:ascii="Arial Narrow" w:hAnsi="Arial Narrow" w:cs="Arial"/>
          <w:sz w:val="22"/>
          <w:szCs w:val="22"/>
        </w:rPr>
        <w:t>na základě této smlouvy, a</w:t>
      </w:r>
    </w:p>
    <w:p w:rsidR="00B80A5E" w:rsidRPr="00B80A5E" w:rsidRDefault="00B80A5E" w:rsidP="001C4829">
      <w:pPr>
        <w:numPr>
          <w:ilvl w:val="0"/>
          <w:numId w:val="38"/>
        </w:numPr>
        <w:tabs>
          <w:tab w:val="num" w:pos="-1843"/>
        </w:tabs>
        <w:spacing w:after="120"/>
        <w:ind w:left="567" w:hanging="283"/>
        <w:rPr>
          <w:rFonts w:ascii="Arial Narrow" w:hAnsi="Arial Narrow" w:cs="Arial"/>
          <w:sz w:val="22"/>
          <w:szCs w:val="22"/>
        </w:rPr>
      </w:pPr>
      <w:r w:rsidRPr="00B80A5E">
        <w:rPr>
          <w:rFonts w:ascii="Arial Narrow" w:hAnsi="Arial Narrow" w:cs="Arial"/>
          <w:sz w:val="22"/>
          <w:szCs w:val="22"/>
        </w:rPr>
        <w:t xml:space="preserve">jednat za smluvní strany v záležitostech, které jsou jim touto smlouvou výslovně svěřeny. </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t xml:space="preserve">Jako kontaktní osoba může za smluvní stranu v rozsahu tohoto odstavce jednat i jiná či další osoba, a to </w:t>
      </w:r>
      <w:r w:rsidR="00677BD8">
        <w:rPr>
          <w:rFonts w:ascii="Arial Narrow" w:hAnsi="Arial Narrow" w:cs="Arial"/>
          <w:sz w:val="22"/>
          <w:szCs w:val="22"/>
        </w:rPr>
        <w:br/>
      </w:r>
      <w:r w:rsidRPr="00B80A5E">
        <w:rPr>
          <w:rFonts w:ascii="Arial Narrow" w:hAnsi="Arial Narrow" w:cs="Arial"/>
          <w:sz w:val="22"/>
          <w:szCs w:val="22"/>
        </w:rPr>
        <w:t>na základě písemného oznámení smluvní strany o jiné či další kontaktní osobě doručeného druhé smluvní straně.</w:t>
      </w:r>
    </w:p>
    <w:p w:rsidR="00B80A5E" w:rsidRPr="00B80A5E" w:rsidRDefault="00B80A5E" w:rsidP="00B80A5E">
      <w:pPr>
        <w:ind w:left="284"/>
        <w:rPr>
          <w:rFonts w:ascii="Arial Narrow" w:hAnsi="Arial Narrow" w:cs="Arial"/>
          <w:sz w:val="22"/>
          <w:szCs w:val="22"/>
        </w:rPr>
      </w:pPr>
    </w:p>
    <w:p w:rsidR="00B80A5E" w:rsidRPr="00B80A5E" w:rsidRDefault="00B80A5E" w:rsidP="001C4829">
      <w:pPr>
        <w:keepNext/>
        <w:numPr>
          <w:ilvl w:val="0"/>
          <w:numId w:val="5"/>
        </w:numPr>
        <w:spacing w:after="120"/>
        <w:ind w:left="284" w:hanging="142"/>
        <w:jc w:val="center"/>
        <w:outlineLvl w:val="0"/>
        <w:rPr>
          <w:rFonts w:ascii="Arial Narrow" w:eastAsia="Times New Roman" w:hAnsi="Arial Narrow" w:cs="Arial"/>
          <w:color w:val="000000"/>
          <w:sz w:val="22"/>
          <w:szCs w:val="22"/>
          <w:lang w:eastAsia="cs-CZ"/>
        </w:rPr>
      </w:pPr>
    </w:p>
    <w:p w:rsidR="00B80A5E" w:rsidRPr="00B80A5E" w:rsidRDefault="00B80A5E" w:rsidP="00B80A5E">
      <w:pPr>
        <w:tabs>
          <w:tab w:val="num" w:pos="-2268"/>
        </w:tabs>
        <w:jc w:val="center"/>
        <w:rPr>
          <w:rFonts w:ascii="Arial Narrow" w:hAnsi="Arial Narrow" w:cs="Arial"/>
          <w:b/>
          <w:color w:val="000000"/>
          <w:sz w:val="22"/>
          <w:szCs w:val="22"/>
        </w:rPr>
      </w:pPr>
      <w:r w:rsidRPr="00B80A5E">
        <w:rPr>
          <w:rFonts w:ascii="Arial Narrow" w:hAnsi="Arial Narrow" w:cs="Arial"/>
          <w:b/>
          <w:color w:val="000000"/>
          <w:sz w:val="22"/>
          <w:szCs w:val="22"/>
        </w:rPr>
        <w:t>Závěrečná ujednání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Smluvní strany se dohodly, </w:t>
      </w:r>
      <w:r w:rsidR="00677BD8">
        <w:rPr>
          <w:rFonts w:ascii="Arial Narrow" w:hAnsi="Arial Narrow" w:cs="Arial"/>
          <w:sz w:val="22"/>
          <w:szCs w:val="22"/>
        </w:rPr>
        <w:br/>
      </w:r>
      <w:r w:rsidRPr="00B80A5E">
        <w:rPr>
          <w:rFonts w:ascii="Arial Narrow" w:hAnsi="Arial Narrow" w:cs="Arial"/>
          <w:sz w:val="22"/>
          <w:szCs w:val="22"/>
        </w:rPr>
        <w:t xml:space="preserve">že na práva a povinnosti založené touto smlouvou nebo v souvislosti s ní se nepoužije Úmluva OSN </w:t>
      </w:r>
      <w:r w:rsidR="00677BD8">
        <w:rPr>
          <w:rFonts w:ascii="Arial Narrow" w:hAnsi="Arial Narrow" w:cs="Arial"/>
          <w:sz w:val="22"/>
          <w:szCs w:val="22"/>
        </w:rPr>
        <w:br/>
      </w:r>
      <w:r w:rsidRPr="00B80A5E">
        <w:rPr>
          <w:rFonts w:ascii="Arial Narrow" w:hAnsi="Arial Narrow" w:cs="Arial"/>
          <w:sz w:val="22"/>
          <w:szCs w:val="22"/>
        </w:rPr>
        <w:t xml:space="preserve">o smlouvách o mezinárodní koupi zboží ze dne 11. 4. 1980.  </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Smluvní strany sjednávají, že smlouva může být uzavřena výhradně písemně. Za písemnou formu není </w:t>
      </w:r>
      <w:r w:rsidR="00677BD8">
        <w:rPr>
          <w:rFonts w:ascii="Arial Narrow" w:hAnsi="Arial Narrow" w:cs="Arial"/>
          <w:sz w:val="22"/>
          <w:szCs w:val="22"/>
        </w:rPr>
        <w:br/>
      </w:r>
      <w:r w:rsidRPr="00B80A5E">
        <w:rPr>
          <w:rFonts w:ascii="Arial Narrow" w:hAnsi="Arial Narrow" w:cs="Arial"/>
          <w:sz w:val="22"/>
          <w:szCs w:val="22"/>
        </w:rPr>
        <w:t xml:space="preserve">pro tento účel považována výměna e-mailových či jiných elektronických zpráv. Smluvní strany mohou namítnout neplatnost změny této smlouvy z důvodu nedodržení formy kdykoliv, i poté, co bylo započato </w:t>
      </w:r>
      <w:r w:rsidR="00677BD8">
        <w:rPr>
          <w:rFonts w:ascii="Arial Narrow" w:hAnsi="Arial Narrow" w:cs="Arial"/>
          <w:sz w:val="22"/>
          <w:szCs w:val="22"/>
        </w:rPr>
        <w:br/>
      </w:r>
      <w:r w:rsidRPr="00B80A5E">
        <w:rPr>
          <w:rFonts w:ascii="Arial Narrow" w:hAnsi="Arial Narrow" w:cs="Arial"/>
          <w:sz w:val="22"/>
          <w:szCs w:val="22"/>
        </w:rPr>
        <w:t>s plněním.</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bCs/>
          <w:sz w:val="22"/>
          <w:szCs w:val="22"/>
        </w:rPr>
      </w:pPr>
      <w:r w:rsidRPr="00B80A5E">
        <w:rPr>
          <w:rFonts w:ascii="Arial Narrow" w:hAnsi="Arial Narrow" w:cs="Arial"/>
          <w:sz w:val="22"/>
          <w:szCs w:val="22"/>
        </w:rPr>
        <w:t xml:space="preserve">Nedílnou součástí smlouvy jsou níže uvedené přílohy smlouvy: </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1 – Technická specifikace věci</w:t>
      </w:r>
      <w:r w:rsidRPr="00B80A5E">
        <w:rPr>
          <w:rFonts w:ascii="Arial Narrow" w:hAnsi="Arial Narrow" w:cs="Arial"/>
          <w:b/>
          <w:sz w:val="22"/>
          <w:szCs w:val="22"/>
        </w:rPr>
        <w:t xml:space="preserve"> a</w:t>
      </w:r>
    </w:p>
    <w:p w:rsidR="00B80A5E" w:rsidRPr="00B80A5E" w:rsidRDefault="00B80A5E" w:rsidP="001C4829">
      <w:pPr>
        <w:numPr>
          <w:ilvl w:val="0"/>
          <w:numId w:val="41"/>
        </w:numPr>
        <w:spacing w:after="120"/>
        <w:ind w:left="567" w:hanging="283"/>
        <w:rPr>
          <w:rFonts w:ascii="Arial Narrow" w:hAnsi="Arial Narrow" w:cs="Arial"/>
          <w:b/>
          <w:bCs/>
          <w:sz w:val="22"/>
          <w:szCs w:val="22"/>
        </w:rPr>
      </w:pPr>
      <w:r w:rsidRPr="00B80A5E">
        <w:rPr>
          <w:rFonts w:ascii="Arial Narrow" w:hAnsi="Arial Narrow" w:cs="Arial"/>
          <w:b/>
          <w:bCs/>
          <w:sz w:val="22"/>
          <w:szCs w:val="22"/>
        </w:rPr>
        <w:t>Příloha č. 2 – Vzor předávacího protokolu.</w:t>
      </w:r>
    </w:p>
    <w:p w:rsidR="00B80A5E" w:rsidRPr="00B80A5E" w:rsidRDefault="00B80A5E" w:rsidP="00B80A5E">
      <w:pPr>
        <w:ind w:left="284"/>
        <w:rPr>
          <w:rFonts w:ascii="Arial Narrow" w:hAnsi="Arial Narrow" w:cs="Arial"/>
          <w:sz w:val="22"/>
          <w:szCs w:val="22"/>
        </w:rPr>
      </w:pPr>
      <w:r w:rsidRPr="00B80A5E">
        <w:rPr>
          <w:rFonts w:ascii="Arial Narrow" w:hAnsi="Arial Narrow" w:cs="Arial"/>
          <w:sz w:val="22"/>
          <w:szCs w:val="22"/>
        </w:rPr>
        <w:lastRenderedPageBreak/>
        <w:t>Smluvní strany sjednávají, že v případě nesrovnalostí či kontradikcí mají ustanovení čl. I. až XI. smlouvy přednost před ustanoveními obou příloh smlouvy. Smluvní strany dále sjednávají, že v případě nesrovnalostí či kontradikcí mezi jednotlivými přílohami je rozhodující znění přílohy, jejíž číselné označení uvedené v tomto odstavci je nižší.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je oprávněn převést svoje práva a povinnosti z této smlouvy na třetí osobu pouze s předchozím písemným souhlasem kupujícího. § 1879 OZ se nepoužije.</w:t>
      </w:r>
    </w:p>
    <w:p w:rsidR="00B80A5E" w:rsidRDefault="00B80A5E" w:rsidP="001C4829">
      <w:pPr>
        <w:numPr>
          <w:ilvl w:val="0"/>
          <w:numId w:val="35"/>
        </w:numPr>
        <w:tabs>
          <w:tab w:val="num" w:pos="-2268"/>
          <w:tab w:val="num" w:pos="-1843"/>
        </w:tabs>
        <w:spacing w:after="120"/>
        <w:ind w:left="284" w:hanging="284"/>
        <w:rPr>
          <w:rFonts w:ascii="Arial Narrow" w:hAnsi="Arial Narrow"/>
          <w:sz w:val="22"/>
          <w:szCs w:val="22"/>
        </w:rPr>
      </w:pPr>
      <w:r w:rsidRPr="00B80A5E">
        <w:rPr>
          <w:rFonts w:ascii="Arial Narrow" w:hAnsi="Arial Narrow"/>
          <w:sz w:val="22"/>
          <w:szCs w:val="22"/>
        </w:rPr>
        <w:t>Kupující je oprávněn převést svoje práva a povinnosti z této smlouvy na třetí osobu.</w:t>
      </w:r>
    </w:p>
    <w:p w:rsidR="006C4E1B" w:rsidRPr="00D67FDC" w:rsidRDefault="006C4E1B" w:rsidP="001C4829">
      <w:pPr>
        <w:numPr>
          <w:ilvl w:val="0"/>
          <w:numId w:val="35"/>
        </w:numPr>
        <w:tabs>
          <w:tab w:val="num" w:pos="-2268"/>
          <w:tab w:val="num" w:pos="-1843"/>
        </w:tabs>
        <w:spacing w:after="120"/>
        <w:ind w:left="284" w:hanging="284"/>
        <w:rPr>
          <w:rFonts w:ascii="Arial Narrow" w:hAnsi="Arial Narrow" w:cs="Arial"/>
          <w:sz w:val="22"/>
          <w:szCs w:val="22"/>
        </w:rPr>
      </w:pPr>
      <w:r w:rsidRPr="00D67FDC">
        <w:rPr>
          <w:rFonts w:ascii="Arial Narrow" w:hAnsi="Arial Narrow" w:cs="Arial"/>
          <w:sz w:val="22"/>
          <w:szCs w:val="22"/>
        </w:rPr>
        <w:t>Prodávající se za podmínek stanovených touto smlouvou v souladu s pokyny kupujícího</w:t>
      </w:r>
      <w:r>
        <w:rPr>
          <w:rFonts w:ascii="Arial Narrow" w:hAnsi="Arial Narrow" w:cs="Arial"/>
          <w:sz w:val="22"/>
          <w:szCs w:val="22"/>
        </w:rPr>
        <w:t xml:space="preserve"> </w:t>
      </w:r>
      <w:r w:rsidRPr="00D67FDC">
        <w:rPr>
          <w:rFonts w:ascii="Arial Narrow" w:hAnsi="Arial Narrow" w:cs="Arial"/>
          <w:sz w:val="22"/>
          <w:szCs w:val="22"/>
        </w:rPr>
        <w:t>a při vynaložení veškeré potřebné odborné péče zavazuje:</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archivovat nejméně do 31. 12. 2033 veškeré písemnosti zhotovené v souvislosti s plněním této smlouvy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 xml:space="preserve">jako osoba povinná dle § 2 písm. e) zákona č. 320/2001 Sb., o finanční kontrole ve veřejné správě,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ve znění pozdějších předpisů, spolupůsobit při výkonu finanční kontroly, mj. umožnit řídícímu orgánu </w:t>
      </w:r>
      <w:r w:rsidR="00677BD8">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OP VVV, Ministerstvu školství, mládeže a tělovýchovy, Ministerstvu financí jako auditnímu orgánu </w:t>
      </w:r>
      <w:r>
        <w:rPr>
          <w:rFonts w:ascii="Arial Narrow" w:hAnsi="Arial Narrow" w:cs="Arial"/>
          <w:color w:val="000000"/>
          <w:sz w:val="22"/>
          <w:szCs w:val="22"/>
          <w:lang w:eastAsia="cs-CZ"/>
        </w:rPr>
        <w:br/>
      </w:r>
      <w:r w:rsidRPr="00D67FDC">
        <w:rPr>
          <w:rFonts w:ascii="Arial Narrow" w:hAnsi="Arial Narrow" w:cs="Arial"/>
          <w:color w:val="000000"/>
          <w:sz w:val="22"/>
          <w:szCs w:val="22"/>
          <w:lang w:eastAsia="cs-CZ"/>
        </w:rPr>
        <w:t xml:space="preserve">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místo provedení díla a přístup k informacím a dokumentům vyhotoveným v souvislosti s plněním závazků dle této smlouvy včetně přístupu i k těm informacím a dokumentům, které podléhají ochraně podle zvláštních právních předpisů </w:t>
      </w:r>
      <w:r w:rsidRPr="00D67FDC">
        <w:rPr>
          <w:rFonts w:ascii="Arial Narrow" w:hAnsi="Arial Narrow" w:cs="Arial"/>
          <w:color w:val="000000"/>
          <w:sz w:val="22"/>
          <w:szCs w:val="22"/>
          <w:lang w:eastAsia="cs-CZ"/>
        </w:rPr>
        <w:br/>
        <w:t>(např. obchodní tajemství, utajované skutečnosti), a to za předpokladu, že budou splněny požadavky kladené příslušnými právními předpisy (např. § 11 písm. c) a d), § 12 odst. 2 písm. f) zákona č. 552/1991 Sb., o státní kontrole, ve znění pozdějších předpisů). Prodávající je povinen poskytnout výše uvedeným orgánům součinnost při prováděných kontrolách;</w:t>
      </w:r>
    </w:p>
    <w:p w:rsidR="006C4E1B" w:rsidRPr="00D67FDC" w:rsidRDefault="006C4E1B" w:rsidP="001C4829">
      <w:pPr>
        <w:numPr>
          <w:ilvl w:val="0"/>
          <w:numId w:val="36"/>
        </w:numPr>
        <w:tabs>
          <w:tab w:val="clear" w:pos="360"/>
          <w:tab w:val="num" w:pos="-2268"/>
          <w:tab w:val="num" w:pos="-1843"/>
        </w:tabs>
        <w:spacing w:after="120"/>
        <w:ind w:left="567" w:hanging="283"/>
        <w:rPr>
          <w:rFonts w:ascii="Arial Narrow" w:hAnsi="Arial Narrow" w:cs="Arial"/>
          <w:color w:val="000000"/>
          <w:sz w:val="22"/>
          <w:szCs w:val="22"/>
          <w:lang w:eastAsia="cs-CZ"/>
        </w:rPr>
      </w:pPr>
      <w:r w:rsidRPr="00D67FDC">
        <w:rPr>
          <w:rFonts w:ascii="Arial Narrow" w:hAnsi="Arial Narrow" w:cs="Arial"/>
          <w:color w:val="000000"/>
          <w:sz w:val="22"/>
          <w:szCs w:val="22"/>
          <w:lang w:eastAsia="cs-CZ"/>
        </w:rPr>
        <w:t>ve smlouvách se svými subdodavateli umožnit kontrolním orgánům uvedeným v předchozím písmenu kontrolu subdodavatelů prodávajícího v rozsahu dle předchozího písmena;</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Prodávající se zavazuje strpět uveřejnění kopie smlouvy ve znění, v jakém byla uzavřena, a to včetně případných dodatků.</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sidR="00677BD8">
        <w:rPr>
          <w:rFonts w:ascii="Arial Narrow" w:hAnsi="Arial Narrow" w:cs="Arial"/>
          <w:sz w:val="22"/>
          <w:szCs w:val="22"/>
        </w:rPr>
        <w:br/>
      </w:r>
      <w:r w:rsidRPr="00B80A5E">
        <w:rPr>
          <w:rFonts w:ascii="Arial Narrow" w:hAnsi="Arial Narrow" w:cs="Arial"/>
          <w:sz w:val="22"/>
          <w:szCs w:val="22"/>
        </w:rPr>
        <w:t>ve znění pozdějších předpisů, a to u místně příslušného soudu, v jehož obvodu má sídlo kupující.</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sidR="00677BD8">
        <w:rPr>
          <w:rFonts w:ascii="Arial Narrow" w:hAnsi="Arial Narrow" w:cs="Arial"/>
          <w:sz w:val="22"/>
          <w:szCs w:val="22"/>
        </w:rPr>
        <w:br/>
      </w:r>
      <w:r w:rsidRPr="00B80A5E">
        <w:rPr>
          <w:rFonts w:ascii="Arial Narrow" w:hAnsi="Arial Narrow" w:cs="Arial"/>
          <w:sz w:val="22"/>
          <w:szCs w:val="22"/>
        </w:rPr>
        <w:t>v rozporu s výslovnými ustanoveními této smlouvy a nezakládá žádný závazek žádné ze smluvních stran.</w:t>
      </w:r>
    </w:p>
    <w:p w:rsidR="00B80A5E" w:rsidRP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Smluvní strany potvrzují, že si tuto smlouvu před jejím podpisem přečetly a že s jejím obsahem souhlasí. </w:t>
      </w:r>
      <w:r w:rsidR="00677BD8">
        <w:rPr>
          <w:rFonts w:ascii="Arial Narrow" w:hAnsi="Arial Narrow" w:cs="Arial"/>
          <w:sz w:val="22"/>
          <w:szCs w:val="22"/>
        </w:rPr>
        <w:br/>
      </w:r>
      <w:r w:rsidRPr="00B80A5E">
        <w:rPr>
          <w:rFonts w:ascii="Arial Narrow" w:hAnsi="Arial Narrow" w:cs="Arial"/>
          <w:sz w:val="22"/>
          <w:szCs w:val="22"/>
        </w:rPr>
        <w:t>Na důkaz toho připojují své podpisy.</w:t>
      </w:r>
    </w:p>
    <w:p w:rsidR="00B80A5E" w:rsidRDefault="00B80A5E" w:rsidP="001C4829">
      <w:pPr>
        <w:numPr>
          <w:ilvl w:val="0"/>
          <w:numId w:val="35"/>
        </w:numPr>
        <w:tabs>
          <w:tab w:val="num" w:pos="-2268"/>
          <w:tab w:val="num" w:pos="-1843"/>
        </w:tabs>
        <w:spacing w:after="120"/>
        <w:ind w:left="284" w:hanging="284"/>
        <w:rPr>
          <w:rFonts w:ascii="Arial Narrow" w:hAnsi="Arial Narrow" w:cs="Arial"/>
          <w:sz w:val="22"/>
          <w:szCs w:val="22"/>
        </w:rPr>
      </w:pPr>
      <w:r w:rsidRPr="00B80A5E">
        <w:rPr>
          <w:rFonts w:ascii="Arial Narrow" w:hAnsi="Arial Narrow" w:cs="Arial"/>
          <w:sz w:val="22"/>
          <w:szCs w:val="22"/>
        </w:rPr>
        <w:t xml:space="preserve">Tato smlouva je vyhotovena ve </w:t>
      </w:r>
      <w:r w:rsidR="00CB24BE">
        <w:rPr>
          <w:rFonts w:ascii="Arial Narrow" w:hAnsi="Arial Narrow" w:cs="Arial"/>
          <w:sz w:val="22"/>
          <w:szCs w:val="22"/>
        </w:rPr>
        <w:t xml:space="preserve">čtyřech </w:t>
      </w:r>
      <w:r w:rsidRPr="00B80A5E">
        <w:rPr>
          <w:rFonts w:ascii="Arial Narrow" w:hAnsi="Arial Narrow" w:cs="Arial"/>
          <w:sz w:val="22"/>
          <w:szCs w:val="22"/>
        </w:rPr>
        <w:t xml:space="preserve">stejnopisech, z nichž každý má platnost originálu. Prodávající obdrží jeden stejnopis smlouvy a kupující </w:t>
      </w:r>
      <w:r w:rsidR="00CB24BE">
        <w:rPr>
          <w:rFonts w:ascii="Arial Narrow" w:hAnsi="Arial Narrow" w:cs="Arial"/>
          <w:sz w:val="22"/>
          <w:szCs w:val="22"/>
        </w:rPr>
        <w:t>tři</w:t>
      </w:r>
      <w:r w:rsidRPr="00B80A5E">
        <w:rPr>
          <w:rFonts w:ascii="Arial Narrow" w:hAnsi="Arial Narrow" w:cs="Arial"/>
          <w:sz w:val="22"/>
          <w:szCs w:val="22"/>
        </w:rPr>
        <w:t xml:space="preserve">. </w:t>
      </w: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CB24BE" w:rsidRDefault="00CB24BE" w:rsidP="00CB24BE">
      <w:pPr>
        <w:spacing w:after="120"/>
        <w:rPr>
          <w:rFonts w:ascii="Arial Narrow" w:hAnsi="Arial Narrow" w:cs="Arial"/>
          <w:sz w:val="22"/>
          <w:szCs w:val="22"/>
        </w:rPr>
      </w:pPr>
    </w:p>
    <w:p w:rsidR="00B80A5E" w:rsidRPr="00B80A5E" w:rsidRDefault="00B80A5E" w:rsidP="00B80A5E">
      <w:pPr>
        <w:jc w:val="left"/>
        <w:rPr>
          <w:rFonts w:ascii="Arial Narrow" w:hAnsi="Arial Narrow" w:cs="Arial"/>
          <w:sz w:val="22"/>
          <w:szCs w:val="22"/>
          <w:lang w:eastAsia="cs-CZ"/>
        </w:rPr>
      </w:pP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w:t>
            </w:r>
            <w:r w:rsidR="008C417C"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8C417C" w:rsidRPr="00B80A5E">
              <w:rPr>
                <w:rFonts w:ascii="Arial Narrow" w:hAnsi="Arial Narrow" w:cs="Arial"/>
                <w:color w:val="000000"/>
                <w:sz w:val="22"/>
                <w:szCs w:val="22"/>
                <w:highlight w:val="yellow"/>
                <w:lang w:eastAsia="cs-CZ"/>
              </w:rPr>
            </w:r>
            <w:r w:rsidR="008C417C"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8C417C" w:rsidRPr="00B80A5E">
              <w:rPr>
                <w:rFonts w:ascii="Arial Narrow" w:hAnsi="Arial Narrow" w:cs="Arial"/>
                <w:color w:val="000000"/>
                <w:sz w:val="22"/>
                <w:szCs w:val="22"/>
                <w:highlight w:val="yellow"/>
                <w:lang w:eastAsia="cs-CZ"/>
              </w:rPr>
              <w:fldChar w:fldCharType="end"/>
            </w:r>
            <w:r w:rsidRPr="00B80A5E">
              <w:rPr>
                <w:rFonts w:ascii="Arial Narrow" w:hAnsi="Arial Narrow" w:cs="Arial"/>
                <w:color w:val="000000"/>
                <w:sz w:val="22"/>
                <w:szCs w:val="22"/>
              </w:rPr>
              <w:t xml:space="preserve"> dne </w:t>
            </w:r>
            <w:r w:rsidR="008C417C"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Pr="00B80A5E">
              <w:rPr>
                <w:rFonts w:ascii="Arial Narrow" w:hAnsi="Arial Narrow" w:cs="Arial"/>
                <w:color w:val="000000"/>
                <w:sz w:val="22"/>
                <w:szCs w:val="22"/>
                <w:highlight w:val="yellow"/>
                <w:lang w:eastAsia="cs-CZ"/>
              </w:rPr>
              <w:instrText xml:space="preserve"> FORMTEXT </w:instrText>
            </w:r>
            <w:r w:rsidR="008C417C" w:rsidRPr="00B80A5E">
              <w:rPr>
                <w:rFonts w:ascii="Arial Narrow" w:hAnsi="Arial Narrow" w:cs="Arial"/>
                <w:color w:val="000000"/>
                <w:sz w:val="22"/>
                <w:szCs w:val="22"/>
                <w:highlight w:val="yellow"/>
                <w:lang w:eastAsia="cs-CZ"/>
              </w:rPr>
            </w:r>
            <w:r w:rsidR="008C417C" w:rsidRPr="00B80A5E">
              <w:rPr>
                <w:rFonts w:ascii="Arial Narrow" w:hAnsi="Arial Narrow" w:cs="Arial"/>
                <w:color w:val="000000"/>
                <w:sz w:val="22"/>
                <w:szCs w:val="22"/>
                <w:highlight w:val="yellow"/>
                <w:lang w:eastAsia="cs-CZ"/>
              </w:rPr>
              <w:fldChar w:fldCharType="separate"/>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Pr="00B80A5E">
              <w:rPr>
                <w:rFonts w:ascii="Arial Narrow" w:hAnsi="Arial Narrow" w:cs="Arial"/>
                <w:noProof/>
                <w:color w:val="000000"/>
                <w:sz w:val="22"/>
                <w:szCs w:val="22"/>
                <w:highlight w:val="yellow"/>
                <w:lang w:eastAsia="cs-CZ"/>
              </w:rPr>
              <w:t> </w:t>
            </w:r>
            <w:r w:rsidR="008C417C" w:rsidRPr="00B80A5E">
              <w:rPr>
                <w:rFonts w:ascii="Arial Narrow" w:hAnsi="Arial Narrow" w:cs="Arial"/>
                <w:color w:val="000000"/>
                <w:sz w:val="22"/>
                <w:szCs w:val="22"/>
                <w:highlight w:val="yellow"/>
                <w:lang w:eastAsia="cs-CZ"/>
              </w:rPr>
              <w:fldChar w:fldCharType="end"/>
            </w:r>
          </w:p>
        </w:tc>
      </w:tr>
      <w:tr w:rsidR="00B80A5E" w:rsidRPr="00B80A5E" w:rsidTr="006B563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eastAsia="Times New Roman" w:hAnsi="Arial Narrow" w:cs="Arial"/>
                <w:b/>
                <w:color w:val="000000"/>
                <w:sz w:val="22"/>
                <w:szCs w:val="22"/>
                <w:lang w:eastAsia="cs-CZ"/>
              </w:rPr>
              <w:t>doc. RNDr. Jaromír Leichmann, Dr.,</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děkan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8C417C"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b/>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b/>
                <w:color w:val="000000"/>
                <w:sz w:val="22"/>
                <w:szCs w:val="22"/>
                <w:highlight w:val="yellow"/>
                <w:lang w:eastAsia="cs-CZ"/>
              </w:rPr>
              <w:instrText xml:space="preserve"> FORMTEXT </w:instrText>
            </w:r>
            <w:r w:rsidRPr="00B80A5E">
              <w:rPr>
                <w:rFonts w:ascii="Arial Narrow" w:hAnsi="Arial Narrow" w:cs="Arial"/>
                <w:b/>
                <w:color w:val="000000"/>
                <w:sz w:val="22"/>
                <w:szCs w:val="22"/>
                <w:highlight w:val="yellow"/>
                <w:lang w:eastAsia="cs-CZ"/>
              </w:rPr>
            </w:r>
            <w:r w:rsidRPr="00B80A5E">
              <w:rPr>
                <w:rFonts w:ascii="Arial Narrow" w:hAnsi="Arial Narrow" w:cs="Arial"/>
                <w:b/>
                <w:color w:val="000000"/>
                <w:sz w:val="22"/>
                <w:szCs w:val="22"/>
                <w:highlight w:val="yellow"/>
                <w:lang w:eastAsia="cs-CZ"/>
              </w:rPr>
              <w:fldChar w:fldCharType="separate"/>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00B80A5E" w:rsidRPr="00B80A5E">
              <w:rPr>
                <w:rFonts w:ascii="Arial Narrow" w:hAnsi="Arial Narrow" w:cs="Arial"/>
                <w:b/>
                <w:noProof/>
                <w:color w:val="000000"/>
                <w:sz w:val="22"/>
                <w:szCs w:val="22"/>
                <w:highlight w:val="yellow"/>
                <w:lang w:eastAsia="cs-CZ"/>
              </w:rPr>
              <w:t> </w:t>
            </w:r>
            <w:r w:rsidRPr="00B80A5E">
              <w:rPr>
                <w:rFonts w:ascii="Arial Narrow" w:hAnsi="Arial Narrow" w:cs="Arial"/>
                <w:b/>
                <w:color w:val="000000"/>
                <w:sz w:val="22"/>
                <w:szCs w:val="22"/>
                <w:highlight w:val="yellow"/>
                <w:lang w:eastAsia="cs-CZ"/>
              </w:rPr>
              <w:fldChar w:fldCharType="end"/>
            </w:r>
            <w:r w:rsidR="00B80A5E" w:rsidRPr="00B80A5E">
              <w:rPr>
                <w:rFonts w:ascii="Arial Narrow" w:hAnsi="Arial Narrow" w:cs="Arial"/>
                <w:color w:val="000000"/>
                <w:sz w:val="22"/>
                <w:szCs w:val="22"/>
              </w:rPr>
              <w:t xml:space="preserve">, </w:t>
            </w:r>
          </w:p>
          <w:p w:rsidR="00B80A5E" w:rsidRPr="00B80A5E" w:rsidRDefault="008C417C"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highlight w:val="yellow"/>
                <w:lang w:eastAsia="cs-CZ"/>
              </w:rPr>
              <w:fldChar w:fldCharType="begin">
                <w:ffData>
                  <w:name w:val="Text108"/>
                  <w:enabled/>
                  <w:calcOnExit w:val="0"/>
                  <w:textInput/>
                </w:ffData>
              </w:fldChar>
            </w:r>
            <w:r w:rsidR="00B80A5E" w:rsidRPr="00B80A5E">
              <w:rPr>
                <w:rFonts w:ascii="Arial Narrow" w:hAnsi="Arial Narrow" w:cs="Arial"/>
                <w:color w:val="000000"/>
                <w:sz w:val="22"/>
                <w:szCs w:val="22"/>
                <w:highlight w:val="yellow"/>
                <w:lang w:eastAsia="cs-CZ"/>
              </w:rPr>
              <w:instrText xml:space="preserve"> FORMTEXT </w:instrText>
            </w:r>
            <w:r w:rsidRPr="00B80A5E">
              <w:rPr>
                <w:rFonts w:ascii="Arial Narrow" w:hAnsi="Arial Narrow" w:cs="Arial"/>
                <w:color w:val="000000"/>
                <w:sz w:val="22"/>
                <w:szCs w:val="22"/>
                <w:highlight w:val="yellow"/>
                <w:lang w:eastAsia="cs-CZ"/>
              </w:rPr>
            </w:r>
            <w:r w:rsidRPr="00B80A5E">
              <w:rPr>
                <w:rFonts w:ascii="Arial Narrow" w:hAnsi="Arial Narrow" w:cs="Arial"/>
                <w:color w:val="000000"/>
                <w:sz w:val="22"/>
                <w:szCs w:val="22"/>
                <w:highlight w:val="yellow"/>
                <w:lang w:eastAsia="cs-CZ"/>
              </w:rPr>
              <w:fldChar w:fldCharType="separate"/>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00B80A5E" w:rsidRPr="00B80A5E">
              <w:rPr>
                <w:rFonts w:ascii="Arial Narrow" w:hAnsi="Arial Narrow" w:cs="Arial"/>
                <w:noProof/>
                <w:color w:val="000000"/>
                <w:sz w:val="22"/>
                <w:szCs w:val="22"/>
                <w:highlight w:val="yellow"/>
                <w:lang w:eastAsia="cs-CZ"/>
              </w:rPr>
              <w:t> </w:t>
            </w:r>
            <w:r w:rsidRPr="00B80A5E">
              <w:rPr>
                <w:rFonts w:ascii="Arial Narrow" w:hAnsi="Arial Narrow" w:cs="Arial"/>
                <w:color w:val="000000"/>
                <w:sz w:val="22"/>
                <w:szCs w:val="22"/>
                <w:highlight w:val="yellow"/>
                <w:lang w:eastAsia="cs-CZ"/>
              </w:rPr>
              <w:fldChar w:fldCharType="end"/>
            </w:r>
            <w:r w:rsidR="00B80A5E"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B80A5E" w:rsidRPr="00B80A5E" w:rsidRDefault="00B80A5E" w:rsidP="00B80A5E">
      <w:pPr>
        <w:jc w:val="left"/>
        <w:rPr>
          <w:rFonts w:ascii="Arial Narrow" w:hAnsi="Arial Narrow" w:cs="Arial"/>
          <w:sz w:val="22"/>
          <w:szCs w:val="22"/>
          <w:lang w:eastAsia="cs-CZ"/>
        </w:rPr>
      </w:pPr>
    </w:p>
    <w:p w:rsidR="00B80A5E" w:rsidRDefault="00B80A5E"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8B302A" w:rsidRDefault="008B302A"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Default="004E2566" w:rsidP="00B80A5E">
      <w:pPr>
        <w:jc w:val="left"/>
        <w:rPr>
          <w:rFonts w:ascii="Arial Narrow" w:hAnsi="Arial Narrow" w:cs="Arial"/>
          <w:sz w:val="22"/>
          <w:szCs w:val="22"/>
          <w:lang w:eastAsia="cs-CZ"/>
        </w:rPr>
      </w:pPr>
    </w:p>
    <w:p w:rsidR="004E2566" w:rsidRPr="00677BD8" w:rsidRDefault="004E2566" w:rsidP="004E2566">
      <w:pPr>
        <w:pStyle w:val="Bezmezer"/>
        <w:rPr>
          <w:rFonts w:ascii="Arial Narrow" w:hAnsi="Arial Narrow" w:cs="Arial"/>
          <w:b/>
          <w:sz w:val="22"/>
          <w:szCs w:val="22"/>
        </w:rPr>
      </w:pPr>
      <w:r w:rsidRPr="00677BD8">
        <w:rPr>
          <w:rFonts w:ascii="Arial Narrow" w:hAnsi="Arial Narrow" w:cs="Arial"/>
          <w:b/>
          <w:sz w:val="22"/>
          <w:szCs w:val="22"/>
        </w:rPr>
        <w:t xml:space="preserve">Příloha </w:t>
      </w:r>
      <w:proofErr w:type="gramStart"/>
      <w:r w:rsidRPr="00677BD8">
        <w:rPr>
          <w:rFonts w:ascii="Arial Narrow" w:hAnsi="Arial Narrow" w:cs="Arial"/>
          <w:b/>
          <w:sz w:val="22"/>
          <w:szCs w:val="22"/>
        </w:rPr>
        <w:t>č.1 Technická</w:t>
      </w:r>
      <w:proofErr w:type="gramEnd"/>
      <w:r w:rsidRPr="00677BD8">
        <w:rPr>
          <w:rFonts w:ascii="Arial Narrow" w:hAnsi="Arial Narrow" w:cs="Arial"/>
          <w:b/>
          <w:sz w:val="22"/>
          <w:szCs w:val="22"/>
        </w:rPr>
        <w:t xml:space="preserve"> specifikace věci</w:t>
      </w:r>
    </w:p>
    <w:p w:rsidR="004E2566" w:rsidRPr="00677BD8" w:rsidRDefault="004E2566" w:rsidP="004E2566">
      <w:pPr>
        <w:pStyle w:val="Bezmezer"/>
        <w:rPr>
          <w:rFonts w:ascii="Arial Narrow" w:hAnsi="Arial Narrow" w:cs="Arial"/>
          <w:b/>
          <w:sz w:val="22"/>
          <w:szCs w:val="22"/>
        </w:rPr>
      </w:pPr>
    </w:p>
    <w:p w:rsidR="008B302A" w:rsidRPr="00677BD8" w:rsidRDefault="008B302A" w:rsidP="008B302A">
      <w:pPr>
        <w:pStyle w:val="Bezmezer"/>
        <w:rPr>
          <w:rFonts w:ascii="Arial Narrow" w:hAnsi="Arial Narrow"/>
          <w:b/>
          <w:sz w:val="22"/>
          <w:szCs w:val="22"/>
        </w:rPr>
      </w:pPr>
      <w:proofErr w:type="spellStart"/>
      <w:r w:rsidRPr="00677BD8">
        <w:rPr>
          <w:rFonts w:ascii="Arial Narrow" w:hAnsi="Arial Narrow" w:cs="Arial"/>
          <w:b/>
          <w:sz w:val="22"/>
          <w:szCs w:val="22"/>
        </w:rPr>
        <w:t>Fluorimetr</w:t>
      </w:r>
      <w:proofErr w:type="spellEnd"/>
      <w:r w:rsidRPr="00677BD8">
        <w:rPr>
          <w:rFonts w:ascii="Arial Narrow" w:hAnsi="Arial Narrow" w:cs="Arial"/>
          <w:b/>
          <w:sz w:val="22"/>
          <w:szCs w:val="22"/>
        </w:rPr>
        <w:t xml:space="preserve"> pro měření absorbance, fluorescence i luminiscence v </w:t>
      </w:r>
      <w:proofErr w:type="spellStart"/>
      <w:r w:rsidRPr="00677BD8">
        <w:rPr>
          <w:rFonts w:ascii="Arial Narrow" w:hAnsi="Arial Narrow" w:cs="Arial"/>
          <w:b/>
          <w:sz w:val="22"/>
          <w:szCs w:val="22"/>
        </w:rPr>
        <w:t>mikrodestičkách</w:t>
      </w:r>
      <w:proofErr w:type="spellEnd"/>
    </w:p>
    <w:p w:rsidR="008B302A" w:rsidRPr="00677BD8" w:rsidRDefault="008B302A" w:rsidP="008B302A">
      <w:pPr>
        <w:pStyle w:val="Bezmezer"/>
        <w:rPr>
          <w:rFonts w:ascii="Arial Narrow" w:hAnsi="Arial Narrow"/>
          <w:sz w:val="22"/>
          <w:szCs w:val="22"/>
        </w:rPr>
      </w:pPr>
    </w:p>
    <w:p w:rsidR="008B302A" w:rsidRPr="00677BD8" w:rsidRDefault="008B302A" w:rsidP="008B302A">
      <w:pPr>
        <w:adjustRightInd w:val="0"/>
        <w:spacing w:line="360" w:lineRule="auto"/>
        <w:ind w:left="426"/>
        <w:rPr>
          <w:rFonts w:ascii="Arial Narrow" w:hAnsi="Arial Narrow" w:cs="Arial"/>
          <w:b/>
          <w:sz w:val="22"/>
          <w:szCs w:val="22"/>
          <w:u w:val="single"/>
        </w:rPr>
      </w:pPr>
      <w:r w:rsidRPr="00677BD8">
        <w:rPr>
          <w:rFonts w:ascii="Arial Narrow" w:hAnsi="Arial Narrow" w:cs="Arial"/>
          <w:b/>
          <w:sz w:val="22"/>
          <w:szCs w:val="22"/>
          <w:u w:val="single"/>
        </w:rPr>
        <w:t>Popis přístroje a jeho využití</w:t>
      </w:r>
    </w:p>
    <w:p w:rsidR="008B302A" w:rsidRPr="00677BD8" w:rsidRDefault="008B302A" w:rsidP="008B302A">
      <w:pPr>
        <w:adjustRightInd w:val="0"/>
        <w:ind w:left="359"/>
        <w:rPr>
          <w:rFonts w:ascii="Arial Narrow" w:hAnsi="Arial Narrow" w:cs="Arial"/>
          <w:sz w:val="22"/>
          <w:szCs w:val="22"/>
        </w:rPr>
      </w:pPr>
      <w:r w:rsidRPr="00677BD8">
        <w:rPr>
          <w:rFonts w:ascii="Arial Narrow" w:hAnsi="Arial Narrow" w:cs="Arial"/>
          <w:sz w:val="22"/>
          <w:szCs w:val="22"/>
        </w:rPr>
        <w:t>Multifunkční laboratorní přístroj ve stolním provedení pro stanovení absorbance, fluorescence a luminiscence v </w:t>
      </w:r>
      <w:proofErr w:type="spellStart"/>
      <w:r w:rsidRPr="00677BD8">
        <w:rPr>
          <w:rFonts w:ascii="Arial Narrow" w:hAnsi="Arial Narrow" w:cs="Arial"/>
          <w:sz w:val="22"/>
          <w:szCs w:val="22"/>
        </w:rPr>
        <w:t>mikrodestičkách</w:t>
      </w:r>
      <w:proofErr w:type="spellEnd"/>
      <w:r w:rsidRPr="00677BD8">
        <w:rPr>
          <w:rFonts w:ascii="Arial Narrow" w:hAnsi="Arial Narrow" w:cs="Arial"/>
          <w:sz w:val="22"/>
          <w:szCs w:val="22"/>
        </w:rPr>
        <w:t>. Přístroj bude sloužit k měření:</w:t>
      </w:r>
    </w:p>
    <w:p w:rsidR="008B302A" w:rsidRPr="00677BD8" w:rsidRDefault="008B302A" w:rsidP="008B302A">
      <w:pPr>
        <w:numPr>
          <w:ilvl w:val="0"/>
          <w:numId w:val="55"/>
        </w:numPr>
        <w:adjustRightInd w:val="0"/>
        <w:ind w:left="719"/>
        <w:rPr>
          <w:rFonts w:ascii="Arial Narrow" w:hAnsi="Arial Narrow" w:cs="Arial"/>
          <w:sz w:val="22"/>
          <w:szCs w:val="22"/>
        </w:rPr>
      </w:pPr>
      <w:r w:rsidRPr="00677BD8">
        <w:rPr>
          <w:rFonts w:ascii="Arial Narrow" w:hAnsi="Arial Narrow" w:cs="Arial"/>
          <w:sz w:val="22"/>
          <w:szCs w:val="22"/>
        </w:rPr>
        <w:t>koncentrace DNA (</w:t>
      </w:r>
      <w:proofErr w:type="spellStart"/>
      <w:r w:rsidRPr="00677BD8">
        <w:rPr>
          <w:rFonts w:ascii="Arial Narrow" w:hAnsi="Arial Narrow" w:cs="Arial"/>
          <w:sz w:val="22"/>
          <w:szCs w:val="22"/>
        </w:rPr>
        <w:t>fluorometricky</w:t>
      </w:r>
      <w:proofErr w:type="spellEnd"/>
      <w:r w:rsidRPr="00677BD8">
        <w:rPr>
          <w:rFonts w:ascii="Arial Narrow" w:hAnsi="Arial Narrow" w:cs="Arial"/>
          <w:sz w:val="22"/>
          <w:szCs w:val="22"/>
        </w:rPr>
        <w:t xml:space="preserve"> i spektrofotometricky)</w:t>
      </w:r>
    </w:p>
    <w:p w:rsidR="008B302A" w:rsidRPr="00677BD8" w:rsidRDefault="008B302A" w:rsidP="008B302A">
      <w:pPr>
        <w:numPr>
          <w:ilvl w:val="0"/>
          <w:numId w:val="55"/>
        </w:numPr>
        <w:adjustRightInd w:val="0"/>
        <w:ind w:left="719"/>
        <w:rPr>
          <w:rFonts w:ascii="Arial Narrow" w:hAnsi="Arial Narrow" w:cs="Arial"/>
          <w:sz w:val="22"/>
          <w:szCs w:val="22"/>
        </w:rPr>
      </w:pPr>
      <w:r w:rsidRPr="00677BD8">
        <w:rPr>
          <w:rFonts w:ascii="Arial Narrow" w:hAnsi="Arial Narrow" w:cs="Arial"/>
          <w:sz w:val="22"/>
          <w:szCs w:val="22"/>
        </w:rPr>
        <w:t>čistoty DNA (spektrofotometricky)</w:t>
      </w:r>
    </w:p>
    <w:p w:rsidR="008B302A" w:rsidRPr="00677BD8" w:rsidRDefault="008B302A" w:rsidP="008B302A">
      <w:pPr>
        <w:numPr>
          <w:ilvl w:val="0"/>
          <w:numId w:val="55"/>
        </w:numPr>
        <w:adjustRightInd w:val="0"/>
        <w:ind w:left="719"/>
        <w:rPr>
          <w:rFonts w:ascii="Arial Narrow" w:hAnsi="Arial Narrow" w:cs="Arial"/>
          <w:sz w:val="22"/>
          <w:szCs w:val="22"/>
        </w:rPr>
      </w:pPr>
      <w:r w:rsidRPr="00677BD8">
        <w:rPr>
          <w:rFonts w:ascii="Arial Narrow" w:hAnsi="Arial Narrow" w:cs="Arial"/>
          <w:sz w:val="22"/>
          <w:szCs w:val="22"/>
        </w:rPr>
        <w:t>koncentrace celkových proteinů (spektrofotometricky)</w:t>
      </w:r>
    </w:p>
    <w:p w:rsidR="008B302A" w:rsidRPr="00677BD8" w:rsidRDefault="008B302A" w:rsidP="008B302A">
      <w:pPr>
        <w:numPr>
          <w:ilvl w:val="0"/>
          <w:numId w:val="55"/>
        </w:numPr>
        <w:adjustRightInd w:val="0"/>
        <w:ind w:left="719"/>
        <w:rPr>
          <w:rFonts w:ascii="Arial Narrow" w:hAnsi="Arial Narrow" w:cs="Arial"/>
          <w:sz w:val="22"/>
          <w:szCs w:val="22"/>
        </w:rPr>
      </w:pPr>
      <w:r w:rsidRPr="00677BD8">
        <w:rPr>
          <w:rFonts w:ascii="Arial Narrow" w:hAnsi="Arial Narrow" w:cs="Arial"/>
          <w:sz w:val="22"/>
          <w:szCs w:val="22"/>
        </w:rPr>
        <w:t xml:space="preserve">koncentrace specifických proteinů (spektrofotometricky i </w:t>
      </w:r>
      <w:proofErr w:type="spellStart"/>
      <w:r w:rsidRPr="00677BD8">
        <w:rPr>
          <w:rFonts w:ascii="Arial Narrow" w:hAnsi="Arial Narrow" w:cs="Arial"/>
          <w:sz w:val="22"/>
          <w:szCs w:val="22"/>
        </w:rPr>
        <w:t>fluorometricky</w:t>
      </w:r>
      <w:proofErr w:type="spellEnd"/>
      <w:r w:rsidRPr="00677BD8">
        <w:rPr>
          <w:rFonts w:ascii="Arial Narrow" w:hAnsi="Arial Narrow" w:cs="Arial"/>
          <w:sz w:val="22"/>
          <w:szCs w:val="22"/>
        </w:rPr>
        <w:t xml:space="preserve">). </w:t>
      </w:r>
    </w:p>
    <w:p w:rsidR="008B302A" w:rsidRPr="00677BD8" w:rsidRDefault="008B302A" w:rsidP="008B302A">
      <w:pPr>
        <w:adjustRightInd w:val="0"/>
        <w:ind w:left="359"/>
        <w:rPr>
          <w:rFonts w:ascii="Arial Narrow" w:hAnsi="Arial Narrow" w:cs="Arial"/>
          <w:sz w:val="22"/>
          <w:szCs w:val="22"/>
        </w:rPr>
      </w:pPr>
      <w:r w:rsidRPr="00677BD8">
        <w:rPr>
          <w:rFonts w:ascii="Arial Narrow" w:hAnsi="Arial Narrow" w:cs="Arial"/>
          <w:sz w:val="22"/>
          <w:szCs w:val="22"/>
        </w:rPr>
        <w:t>Předmětem dodávky je kompletní, nový a zcela funkční systém včetně počítače umožňujícího ovládání přístroje a zpracovávání naměřených dat.</w:t>
      </w:r>
    </w:p>
    <w:p w:rsidR="008B302A" w:rsidRPr="00677BD8" w:rsidRDefault="008B302A" w:rsidP="008B302A">
      <w:pPr>
        <w:pStyle w:val="Bezmezer"/>
        <w:rPr>
          <w:rFonts w:ascii="Arial Narrow" w:hAnsi="Arial Narrow"/>
          <w:sz w:val="22"/>
          <w:szCs w:val="22"/>
        </w:rPr>
      </w:pPr>
    </w:p>
    <w:p w:rsidR="008B302A" w:rsidRPr="00677BD8" w:rsidRDefault="008B302A" w:rsidP="008B302A">
      <w:pPr>
        <w:pStyle w:val="Bezmezer"/>
        <w:rPr>
          <w:rFonts w:ascii="Arial Narrow" w:hAnsi="Arial Narrow"/>
          <w:b/>
          <w:sz w:val="22"/>
          <w:szCs w:val="22"/>
          <w:u w:val="single"/>
        </w:rPr>
      </w:pPr>
      <w:r w:rsidRPr="00677BD8">
        <w:rPr>
          <w:rFonts w:ascii="Arial Narrow" w:hAnsi="Arial Narrow"/>
          <w:b/>
          <w:sz w:val="22"/>
          <w:szCs w:val="22"/>
          <w:u w:val="single"/>
        </w:rPr>
        <w:t>Technické podmínky</w:t>
      </w:r>
    </w:p>
    <w:p w:rsidR="008B302A" w:rsidRPr="00677BD8" w:rsidRDefault="008B302A" w:rsidP="008B302A">
      <w:pPr>
        <w:pStyle w:val="Bezmezer"/>
        <w:rPr>
          <w:rFonts w:ascii="Arial Narrow" w:hAnsi="Arial Narrow"/>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8B302A" w:rsidRPr="00677BD8" w:rsidTr="00D945E5">
        <w:trPr>
          <w:trHeight w:val="512"/>
        </w:trPr>
        <w:tc>
          <w:tcPr>
            <w:tcW w:w="4678"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suppressAutoHyphens/>
              <w:ind w:left="34"/>
              <w:jc w:val="center"/>
              <w:rPr>
                <w:rFonts w:ascii="Arial Narrow" w:hAnsi="Arial Narrow" w:cs="Arial"/>
                <w:b/>
                <w:kern w:val="2"/>
                <w:sz w:val="22"/>
                <w:szCs w:val="22"/>
                <w:lang w:val="en-US" w:eastAsia="ar-SA"/>
              </w:rPr>
            </w:pPr>
            <w:proofErr w:type="spellStart"/>
            <w:r w:rsidRPr="00677BD8">
              <w:rPr>
                <w:rFonts w:ascii="Arial Narrow" w:hAnsi="Arial Narrow" w:cs="Arial"/>
                <w:b/>
                <w:kern w:val="2"/>
                <w:sz w:val="22"/>
                <w:szCs w:val="22"/>
                <w:lang w:val="en-US" w:eastAsia="ar-SA"/>
              </w:rPr>
              <w:t>Parametr</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suppressAutoHyphens/>
              <w:rPr>
                <w:rFonts w:ascii="Arial Narrow" w:hAnsi="Arial Narrow" w:cs="Arial"/>
                <w:kern w:val="2"/>
                <w:sz w:val="22"/>
                <w:szCs w:val="22"/>
                <w:lang w:val="en-US" w:eastAsia="ar-SA"/>
              </w:rPr>
            </w:pPr>
            <w:proofErr w:type="spellStart"/>
            <w:r w:rsidRPr="00677BD8">
              <w:rPr>
                <w:rFonts w:ascii="Arial Narrow" w:hAnsi="Arial Narrow" w:cs="Arial"/>
                <w:b/>
                <w:bCs/>
                <w:kern w:val="2"/>
                <w:sz w:val="22"/>
                <w:szCs w:val="22"/>
                <w:lang w:val="en-US" w:eastAsia="ar-SA"/>
              </w:rPr>
              <w:t>Parametr</w:t>
            </w:r>
            <w:proofErr w:type="spellEnd"/>
            <w:r w:rsidRPr="00677BD8">
              <w:rPr>
                <w:rFonts w:ascii="Arial Narrow" w:hAnsi="Arial Narrow" w:cs="Arial"/>
                <w:b/>
                <w:bCs/>
                <w:kern w:val="2"/>
                <w:sz w:val="22"/>
                <w:szCs w:val="22"/>
                <w:lang w:val="en-US" w:eastAsia="ar-SA"/>
              </w:rPr>
              <w:t xml:space="preserve"> </w:t>
            </w:r>
            <w:proofErr w:type="spellStart"/>
            <w:r w:rsidRPr="00677BD8">
              <w:rPr>
                <w:rFonts w:ascii="Arial Narrow" w:hAnsi="Arial Narrow" w:cs="Arial"/>
                <w:b/>
                <w:bCs/>
                <w:kern w:val="2"/>
                <w:sz w:val="22"/>
                <w:szCs w:val="22"/>
                <w:lang w:val="en-US" w:eastAsia="ar-SA"/>
              </w:rPr>
              <w:t>nabízený</w:t>
            </w:r>
            <w:proofErr w:type="spellEnd"/>
            <w:r w:rsidRPr="00677BD8">
              <w:rPr>
                <w:rFonts w:ascii="Arial Narrow" w:hAnsi="Arial Narrow" w:cs="Arial"/>
                <w:b/>
                <w:bCs/>
                <w:kern w:val="2"/>
                <w:sz w:val="22"/>
                <w:szCs w:val="22"/>
                <w:lang w:val="en-US" w:eastAsia="ar-SA"/>
              </w:rPr>
              <w:t xml:space="preserve"> </w:t>
            </w:r>
            <w:proofErr w:type="spellStart"/>
            <w:r w:rsidRPr="00677BD8">
              <w:rPr>
                <w:rFonts w:ascii="Arial Narrow" w:hAnsi="Arial Narrow" w:cs="Arial"/>
                <w:b/>
                <w:bCs/>
                <w:kern w:val="2"/>
                <w:sz w:val="22"/>
                <w:szCs w:val="22"/>
                <w:lang w:val="en-US" w:eastAsia="ar-SA"/>
              </w:rPr>
              <w:t>dodavatelem</w:t>
            </w:r>
            <w:proofErr w:type="spellEnd"/>
          </w:p>
        </w:tc>
      </w:tr>
      <w:tr w:rsidR="008B302A" w:rsidRPr="00677BD8" w:rsidTr="00D945E5">
        <w:trPr>
          <w:trHeight w:val="456"/>
        </w:trPr>
        <w:tc>
          <w:tcPr>
            <w:tcW w:w="4678"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suppressAutoHyphens/>
              <w:ind w:left="34"/>
              <w:rPr>
                <w:rFonts w:ascii="Arial Narrow" w:hAnsi="Arial Narrow" w:cs="Arial"/>
                <w:kern w:val="2"/>
                <w:sz w:val="22"/>
                <w:szCs w:val="22"/>
                <w:lang w:val="en-US" w:eastAsia="ar-SA"/>
              </w:rPr>
            </w:pPr>
            <w:proofErr w:type="spellStart"/>
            <w:r w:rsidRPr="00677BD8">
              <w:rPr>
                <w:rFonts w:ascii="Arial Narrow" w:hAnsi="Arial Narrow" w:cs="Arial"/>
                <w:kern w:val="2"/>
                <w:sz w:val="22"/>
                <w:szCs w:val="22"/>
                <w:lang w:val="en-US" w:eastAsia="ar-SA"/>
              </w:rPr>
              <w:t>Dodavatel</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8B302A" w:rsidRPr="00677BD8" w:rsidRDefault="008B302A" w:rsidP="00677BD8">
            <w:pPr>
              <w:suppressAutoHyphens/>
              <w:ind w:left="34"/>
              <w:rPr>
                <w:rFonts w:ascii="Arial Narrow" w:hAnsi="Arial Narrow" w:cs="Arial"/>
                <w:kern w:val="2"/>
                <w:sz w:val="22"/>
                <w:szCs w:val="22"/>
                <w:lang w:val="en-US" w:eastAsia="ar-SA"/>
              </w:rPr>
            </w:pPr>
          </w:p>
        </w:tc>
      </w:tr>
      <w:tr w:rsidR="008B302A" w:rsidRPr="00677BD8" w:rsidTr="00D945E5">
        <w:trPr>
          <w:trHeight w:val="548"/>
        </w:trPr>
        <w:tc>
          <w:tcPr>
            <w:tcW w:w="4678"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suppressAutoHyphens/>
              <w:ind w:left="34"/>
              <w:rPr>
                <w:rFonts w:ascii="Arial Narrow" w:hAnsi="Arial Narrow" w:cs="Arial"/>
                <w:kern w:val="2"/>
                <w:sz w:val="22"/>
                <w:szCs w:val="22"/>
                <w:lang w:val="en-US" w:eastAsia="ar-SA"/>
              </w:rPr>
            </w:pPr>
            <w:proofErr w:type="spellStart"/>
            <w:r w:rsidRPr="00677BD8">
              <w:rPr>
                <w:rFonts w:ascii="Arial Narrow" w:hAnsi="Arial Narrow" w:cs="Arial"/>
                <w:kern w:val="2"/>
                <w:sz w:val="22"/>
                <w:szCs w:val="22"/>
                <w:lang w:val="en-US" w:eastAsia="ar-SA"/>
              </w:rPr>
              <w:t>Výrobce</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8B302A" w:rsidRPr="00677BD8" w:rsidRDefault="008B302A" w:rsidP="00677BD8">
            <w:pPr>
              <w:suppressAutoHyphens/>
              <w:ind w:left="34"/>
              <w:rPr>
                <w:rFonts w:ascii="Arial Narrow" w:hAnsi="Arial Narrow" w:cs="Arial"/>
                <w:kern w:val="2"/>
                <w:sz w:val="22"/>
                <w:szCs w:val="22"/>
                <w:lang w:val="en-US" w:eastAsia="ar-SA"/>
              </w:rPr>
            </w:pPr>
          </w:p>
        </w:tc>
      </w:tr>
      <w:tr w:rsidR="008B302A" w:rsidRPr="00677BD8" w:rsidTr="00D945E5">
        <w:trPr>
          <w:trHeight w:val="556"/>
        </w:trPr>
        <w:tc>
          <w:tcPr>
            <w:tcW w:w="4678"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suppressAutoHyphens/>
              <w:ind w:left="34"/>
              <w:rPr>
                <w:rFonts w:ascii="Arial Narrow" w:hAnsi="Arial Narrow" w:cs="Arial"/>
                <w:kern w:val="2"/>
                <w:sz w:val="22"/>
                <w:szCs w:val="22"/>
                <w:lang w:val="en-US" w:eastAsia="ar-SA"/>
              </w:rPr>
            </w:pPr>
            <w:proofErr w:type="spellStart"/>
            <w:r w:rsidRPr="00677BD8">
              <w:rPr>
                <w:rFonts w:ascii="Arial Narrow" w:hAnsi="Arial Narrow" w:cs="Arial"/>
                <w:kern w:val="2"/>
                <w:sz w:val="22"/>
                <w:szCs w:val="22"/>
                <w:lang w:val="en-US" w:eastAsia="ar-SA"/>
              </w:rPr>
              <w:t>Typ</w:t>
            </w:r>
            <w:proofErr w:type="spellEnd"/>
            <w:r w:rsidRPr="00677BD8">
              <w:rPr>
                <w:rFonts w:ascii="Arial Narrow" w:hAnsi="Arial Narrow" w:cs="Arial"/>
                <w:kern w:val="2"/>
                <w:sz w:val="22"/>
                <w:szCs w:val="22"/>
                <w:lang w:val="en-US" w:eastAsia="ar-SA"/>
              </w:rPr>
              <w:t>/Model</w:t>
            </w:r>
          </w:p>
        </w:tc>
        <w:tc>
          <w:tcPr>
            <w:tcW w:w="4536" w:type="dxa"/>
            <w:tcBorders>
              <w:top w:val="single" w:sz="4" w:space="0" w:color="auto"/>
              <w:left w:val="single" w:sz="4" w:space="0" w:color="auto"/>
              <w:bottom w:val="single" w:sz="4" w:space="0" w:color="auto"/>
              <w:right w:val="single" w:sz="4" w:space="0" w:color="auto"/>
            </w:tcBorders>
            <w:vAlign w:val="center"/>
          </w:tcPr>
          <w:p w:rsidR="008B302A" w:rsidRPr="00677BD8" w:rsidRDefault="008B302A" w:rsidP="00677BD8">
            <w:pPr>
              <w:suppressAutoHyphens/>
              <w:ind w:left="34"/>
              <w:rPr>
                <w:rFonts w:ascii="Arial Narrow" w:hAnsi="Arial Narrow" w:cs="Arial"/>
                <w:kern w:val="2"/>
                <w:sz w:val="22"/>
                <w:szCs w:val="22"/>
                <w:lang w:val="en-US" w:eastAsia="ar-SA"/>
              </w:rPr>
            </w:pPr>
          </w:p>
        </w:tc>
      </w:tr>
    </w:tbl>
    <w:p w:rsidR="008B302A" w:rsidRPr="00677BD8" w:rsidRDefault="008B302A" w:rsidP="008B302A">
      <w:pPr>
        <w:pStyle w:val="Bezmezer"/>
        <w:rPr>
          <w:rFonts w:ascii="Arial Narrow" w:hAnsi="Arial Narrow"/>
          <w:b/>
          <w:sz w:val="22"/>
          <w:szCs w:val="22"/>
          <w:u w:val="single"/>
        </w:rPr>
      </w:pPr>
    </w:p>
    <w:p w:rsidR="008B302A" w:rsidRPr="00677BD8" w:rsidRDefault="008B302A" w:rsidP="008B302A">
      <w:pPr>
        <w:pStyle w:val="Bezmezer"/>
        <w:rPr>
          <w:rFonts w:ascii="Arial Narrow" w:hAnsi="Arial Narrow"/>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B302A" w:rsidRPr="00677BD8" w:rsidTr="008B302A">
        <w:trPr>
          <w:tblHeader/>
        </w:trPr>
        <w:tc>
          <w:tcPr>
            <w:tcW w:w="4606" w:type="dxa"/>
          </w:tcPr>
          <w:p w:rsidR="008B302A" w:rsidRPr="00677BD8" w:rsidRDefault="008B302A" w:rsidP="008B302A">
            <w:pPr>
              <w:ind w:left="0"/>
              <w:rPr>
                <w:rFonts w:ascii="Arial Narrow" w:hAnsi="Arial Narrow"/>
                <w:b/>
                <w:sz w:val="22"/>
                <w:szCs w:val="22"/>
              </w:rPr>
            </w:pPr>
            <w:r w:rsidRPr="00677BD8">
              <w:rPr>
                <w:rFonts w:ascii="Arial Narrow" w:hAnsi="Arial Narrow"/>
                <w:b/>
                <w:sz w:val="22"/>
                <w:szCs w:val="22"/>
              </w:rPr>
              <w:t>Minimální požadované technické parametry</w:t>
            </w:r>
          </w:p>
        </w:tc>
        <w:tc>
          <w:tcPr>
            <w:tcW w:w="4606" w:type="dxa"/>
          </w:tcPr>
          <w:p w:rsidR="008B302A" w:rsidRPr="00677BD8" w:rsidRDefault="008B302A" w:rsidP="008B302A">
            <w:pPr>
              <w:ind w:left="72"/>
              <w:rPr>
                <w:rFonts w:ascii="Arial Narrow" w:hAnsi="Arial Narrow"/>
                <w:b/>
                <w:sz w:val="22"/>
                <w:szCs w:val="22"/>
              </w:rPr>
            </w:pPr>
            <w:r w:rsidRPr="00677BD8">
              <w:rPr>
                <w:rFonts w:ascii="Arial Narrow" w:hAnsi="Arial Narrow"/>
                <w:b/>
                <w:sz w:val="22"/>
                <w:szCs w:val="22"/>
              </w:rPr>
              <w:t>Technické parametry nabízené dodavatelem</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Přístroj je určen pro měření v 96-; 384- jamkových </w:t>
            </w:r>
            <w:proofErr w:type="gramStart"/>
            <w:r w:rsidRPr="00677BD8">
              <w:rPr>
                <w:rFonts w:ascii="Arial Narrow" w:hAnsi="Arial Narrow" w:cs="Arial"/>
                <w:sz w:val="22"/>
                <w:szCs w:val="22"/>
              </w:rPr>
              <w:t>destičkách</w:t>
            </w:r>
            <w:proofErr w:type="gramEnd"/>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Možnost měření fluorescence i absorbance v destičkách shora i zdola bez nutnosti uživatelem zasahovat do uspořádání přístroje, jen s využitím SW ovládání</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p>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Rozsah absorbance je min. v rozmezí </w:t>
            </w:r>
          </w:p>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200-999 </w:t>
            </w:r>
            <w:proofErr w:type="spellStart"/>
            <w:r w:rsidRPr="00677BD8">
              <w:rPr>
                <w:rFonts w:ascii="Arial Narrow" w:hAnsi="Arial Narrow" w:cs="Arial"/>
                <w:sz w:val="22"/>
                <w:szCs w:val="22"/>
              </w:rPr>
              <w:t>nm</w:t>
            </w:r>
            <w:proofErr w:type="spellEnd"/>
            <w:r w:rsidRPr="00677BD8">
              <w:rPr>
                <w:rFonts w:ascii="Arial Narrow" w:hAnsi="Arial Narrow" w:cs="Arial"/>
                <w:sz w:val="22"/>
                <w:szCs w:val="22"/>
              </w:rPr>
              <w:t xml:space="preserve"> s přírůstkem max. 1nm</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Dynamický rozsa</w:t>
            </w:r>
            <w:r w:rsidR="00392931" w:rsidRPr="00677BD8">
              <w:rPr>
                <w:rFonts w:ascii="Arial Narrow" w:hAnsi="Arial Narrow" w:cs="Arial"/>
                <w:sz w:val="22"/>
                <w:szCs w:val="22"/>
              </w:rPr>
              <w:t>h optické hustoty je min. 0 – 4.</w:t>
            </w:r>
            <w:r w:rsidRPr="00677BD8">
              <w:rPr>
                <w:rFonts w:ascii="Arial Narrow" w:hAnsi="Arial Narrow" w:cs="Arial"/>
                <w:sz w:val="22"/>
                <w:szCs w:val="22"/>
              </w:rPr>
              <w:t>0 OD</w:t>
            </w: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Přesnost měření absorbance je s max. odchylkou </w:t>
            </w:r>
            <w:r w:rsidRPr="00677BD8">
              <w:rPr>
                <w:rFonts w:ascii="Arial Narrow" w:hAnsi="Arial Narrow" w:cs="Arial"/>
                <w:sz w:val="22"/>
                <w:szCs w:val="22"/>
              </w:rPr>
              <w:br/>
              <w:t>± 0,2 % při 2.0 OD</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Správnost měření absorbance je s max. odchylkou </w:t>
            </w:r>
            <w:r w:rsidR="00677BD8">
              <w:rPr>
                <w:rFonts w:ascii="Arial Narrow" w:hAnsi="Arial Narrow" w:cs="Arial"/>
                <w:sz w:val="22"/>
                <w:szCs w:val="22"/>
              </w:rPr>
              <w:br/>
            </w:r>
            <w:r w:rsidRPr="00677BD8">
              <w:rPr>
                <w:rFonts w:ascii="Arial Narrow" w:hAnsi="Arial Narrow" w:cs="Arial"/>
                <w:sz w:val="22"/>
                <w:szCs w:val="22"/>
              </w:rPr>
              <w:t>± 0,5 % při 2.0 OD</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8B302A">
        <w:trPr>
          <w:trHeight w:val="4386"/>
        </w:trPr>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lastRenderedPageBreak/>
              <w:t>Přístroj umožňuje pro měření fluorescence volit vlnový rozsah buď:</w:t>
            </w:r>
          </w:p>
          <w:p w:rsidR="008B302A" w:rsidRPr="00677BD8" w:rsidRDefault="008B302A" w:rsidP="008B302A">
            <w:pPr>
              <w:ind w:left="0"/>
              <w:rPr>
                <w:rFonts w:ascii="Arial Narrow" w:hAnsi="Arial Narrow" w:cs="Arial"/>
                <w:b/>
                <w:sz w:val="22"/>
                <w:szCs w:val="22"/>
              </w:rPr>
            </w:pPr>
            <w:r w:rsidRPr="00677BD8">
              <w:rPr>
                <w:rFonts w:ascii="Arial Narrow" w:hAnsi="Arial Narrow" w:cs="Arial"/>
                <w:b/>
                <w:sz w:val="22"/>
                <w:szCs w:val="22"/>
              </w:rPr>
              <w:t>formou filtrů</w:t>
            </w:r>
          </w:p>
          <w:p w:rsidR="008B302A" w:rsidRPr="00677BD8" w:rsidRDefault="008B302A" w:rsidP="008B302A">
            <w:pPr>
              <w:numPr>
                <w:ilvl w:val="0"/>
                <w:numId w:val="55"/>
              </w:numPr>
              <w:spacing w:after="200" w:line="276" w:lineRule="auto"/>
              <w:ind w:left="0"/>
              <w:jc w:val="left"/>
              <w:rPr>
                <w:rFonts w:ascii="Arial Narrow" w:hAnsi="Arial Narrow" w:cs="Arial"/>
                <w:sz w:val="22"/>
                <w:szCs w:val="22"/>
              </w:rPr>
            </w:pPr>
            <w:r w:rsidRPr="00677BD8">
              <w:rPr>
                <w:rFonts w:ascii="Arial Narrow" w:hAnsi="Arial Narrow" w:cs="Arial"/>
                <w:sz w:val="22"/>
                <w:szCs w:val="22"/>
              </w:rPr>
              <w:t>možnost jejich výměny uživatelem bez použití nářadí</w:t>
            </w:r>
          </w:p>
          <w:p w:rsidR="008B302A" w:rsidRPr="00677BD8" w:rsidRDefault="008B302A" w:rsidP="008B302A">
            <w:pPr>
              <w:numPr>
                <w:ilvl w:val="0"/>
                <w:numId w:val="55"/>
              </w:numPr>
              <w:spacing w:after="200" w:line="276" w:lineRule="auto"/>
              <w:ind w:left="0"/>
              <w:jc w:val="left"/>
              <w:rPr>
                <w:rFonts w:ascii="Arial Narrow" w:hAnsi="Arial Narrow" w:cs="Arial"/>
                <w:sz w:val="22"/>
                <w:szCs w:val="22"/>
              </w:rPr>
            </w:pPr>
            <w:r w:rsidRPr="00677BD8">
              <w:rPr>
                <w:rFonts w:ascii="Arial Narrow" w:hAnsi="Arial Narrow" w:cs="Arial"/>
                <w:sz w:val="22"/>
                <w:szCs w:val="22"/>
              </w:rPr>
              <w:t>možnost osazení min. 4 excitačními a min. 4 emisními filtry</w:t>
            </w:r>
          </w:p>
          <w:p w:rsidR="008B302A" w:rsidRPr="00677BD8" w:rsidRDefault="008B302A" w:rsidP="008B302A">
            <w:pPr>
              <w:numPr>
                <w:ilvl w:val="0"/>
                <w:numId w:val="55"/>
              </w:numPr>
              <w:spacing w:after="200" w:line="276" w:lineRule="auto"/>
              <w:ind w:left="0"/>
              <w:jc w:val="left"/>
              <w:rPr>
                <w:rFonts w:ascii="Arial Narrow" w:hAnsi="Arial Narrow" w:cs="Arial"/>
                <w:sz w:val="22"/>
                <w:szCs w:val="22"/>
              </w:rPr>
            </w:pPr>
            <w:r w:rsidRPr="00677BD8">
              <w:rPr>
                <w:rFonts w:ascii="Arial Narrow" w:hAnsi="Arial Narrow"/>
                <w:sz w:val="22"/>
                <w:szCs w:val="22"/>
              </w:rPr>
              <w:t xml:space="preserve">dodání kombinace filtrů umožňující měření excitace/emise – 480/530; 505/520; 630/660; </w:t>
            </w:r>
            <w:r w:rsidR="00677BD8">
              <w:rPr>
                <w:rFonts w:ascii="Arial Narrow" w:hAnsi="Arial Narrow"/>
                <w:sz w:val="22"/>
                <w:szCs w:val="22"/>
              </w:rPr>
              <w:br/>
            </w:r>
            <w:r w:rsidRPr="00677BD8">
              <w:rPr>
                <w:rFonts w:ascii="Arial Narrow" w:hAnsi="Arial Narrow"/>
                <w:sz w:val="22"/>
                <w:szCs w:val="22"/>
              </w:rPr>
              <w:t xml:space="preserve">320/420 </w:t>
            </w:r>
            <w:proofErr w:type="spellStart"/>
            <w:r w:rsidRPr="00677BD8">
              <w:rPr>
                <w:rFonts w:ascii="Arial Narrow" w:hAnsi="Arial Narrow"/>
                <w:sz w:val="22"/>
                <w:szCs w:val="22"/>
              </w:rPr>
              <w:t>nm</w:t>
            </w:r>
            <w:proofErr w:type="spellEnd"/>
          </w:p>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nebo: </w:t>
            </w:r>
          </w:p>
          <w:p w:rsidR="008B302A" w:rsidRPr="00677BD8" w:rsidRDefault="008B302A" w:rsidP="008B302A">
            <w:pPr>
              <w:ind w:left="0"/>
              <w:rPr>
                <w:rFonts w:ascii="Arial Narrow" w:hAnsi="Arial Narrow" w:cs="Arial"/>
                <w:b/>
                <w:sz w:val="22"/>
                <w:szCs w:val="22"/>
              </w:rPr>
            </w:pPr>
            <w:r w:rsidRPr="00677BD8">
              <w:rPr>
                <w:rFonts w:ascii="Arial Narrow" w:hAnsi="Arial Narrow" w:cs="Arial"/>
                <w:b/>
                <w:sz w:val="22"/>
                <w:szCs w:val="22"/>
              </w:rPr>
              <w:t>formou monochromátoru</w:t>
            </w:r>
          </w:p>
          <w:p w:rsidR="008B302A" w:rsidRPr="00677BD8" w:rsidRDefault="008B302A" w:rsidP="008B302A">
            <w:pPr>
              <w:numPr>
                <w:ilvl w:val="0"/>
                <w:numId w:val="55"/>
              </w:numPr>
              <w:spacing w:after="200" w:line="276" w:lineRule="auto"/>
              <w:ind w:left="0"/>
              <w:jc w:val="left"/>
              <w:rPr>
                <w:rFonts w:ascii="Arial Narrow" w:hAnsi="Arial Narrow" w:cs="Arial"/>
                <w:sz w:val="22"/>
                <w:szCs w:val="22"/>
              </w:rPr>
            </w:pPr>
            <w:r w:rsidRPr="00677BD8">
              <w:rPr>
                <w:rFonts w:ascii="Arial Narrow" w:hAnsi="Arial Narrow" w:cs="Arial"/>
                <w:sz w:val="22"/>
                <w:szCs w:val="22"/>
              </w:rPr>
              <w:t xml:space="preserve">rozsah použitelných excitačních a emisních spekter </w:t>
            </w:r>
            <w:r w:rsidRPr="00677BD8">
              <w:rPr>
                <w:rFonts w:ascii="Arial Narrow" w:hAnsi="Arial Narrow" w:cs="Arial"/>
                <w:sz w:val="22"/>
                <w:szCs w:val="22"/>
              </w:rPr>
              <w:br/>
              <w:t xml:space="preserve">u stanovení fluorescence alespoň 300-700 </w:t>
            </w:r>
            <w:proofErr w:type="spellStart"/>
            <w:r w:rsidRPr="00677BD8">
              <w:rPr>
                <w:rFonts w:ascii="Arial Narrow" w:hAnsi="Arial Narrow" w:cs="Arial"/>
                <w:sz w:val="22"/>
                <w:szCs w:val="22"/>
              </w:rPr>
              <w:t>nm</w:t>
            </w:r>
            <w:proofErr w:type="spellEnd"/>
          </w:p>
        </w:tc>
        <w:tc>
          <w:tcPr>
            <w:tcW w:w="4606" w:type="dxa"/>
            <w:vAlign w:val="center"/>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popíše skutečné technické provedení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lang w:val="en-US"/>
              </w:rPr>
            </w:pPr>
            <w:r w:rsidRPr="00677BD8">
              <w:rPr>
                <w:rFonts w:ascii="Arial Narrow" w:hAnsi="Arial Narrow" w:cs="Arial"/>
                <w:sz w:val="22"/>
                <w:szCs w:val="22"/>
              </w:rPr>
              <w:t xml:space="preserve">Citlivost detekce fluorescence měřené shora i zdola  </w:t>
            </w:r>
            <w:r w:rsidRPr="00677BD8">
              <w:rPr>
                <w:rFonts w:ascii="Arial Narrow" w:hAnsi="Arial Narrow" w:cs="Arial"/>
                <w:sz w:val="22"/>
                <w:szCs w:val="22"/>
              </w:rPr>
              <w:br/>
            </w:r>
            <w:r w:rsidRPr="00677BD8">
              <w:rPr>
                <w:rFonts w:ascii="Arial Narrow" w:hAnsi="Arial Narrow" w:cs="Arial"/>
                <w:sz w:val="22"/>
                <w:szCs w:val="22"/>
                <w:lang w:val="en-US"/>
              </w:rPr>
              <w:t xml:space="preserve">≤ 1 </w:t>
            </w:r>
            <w:proofErr w:type="spellStart"/>
            <w:r w:rsidRPr="00677BD8">
              <w:rPr>
                <w:rFonts w:ascii="Arial Narrow" w:hAnsi="Arial Narrow" w:cs="Arial"/>
                <w:sz w:val="22"/>
                <w:szCs w:val="22"/>
                <w:lang w:val="en-US"/>
              </w:rPr>
              <w:t>fmol</w:t>
            </w:r>
            <w:proofErr w:type="spellEnd"/>
            <w:r w:rsidRPr="00677BD8">
              <w:rPr>
                <w:rFonts w:ascii="Arial Narrow" w:hAnsi="Arial Narrow" w:cs="Arial"/>
                <w:sz w:val="22"/>
                <w:szCs w:val="22"/>
                <w:lang w:val="en-US"/>
              </w:rPr>
              <w:t xml:space="preserve"> </w:t>
            </w:r>
            <w:proofErr w:type="spellStart"/>
            <w:r w:rsidRPr="00677BD8">
              <w:rPr>
                <w:rFonts w:ascii="Arial Narrow" w:hAnsi="Arial Narrow" w:cs="Arial"/>
                <w:sz w:val="22"/>
                <w:szCs w:val="22"/>
                <w:lang w:val="en-US"/>
              </w:rPr>
              <w:t>fluoresceinu</w:t>
            </w:r>
            <w:proofErr w:type="spellEnd"/>
            <w:r w:rsidRPr="00677BD8">
              <w:rPr>
                <w:rFonts w:ascii="Arial Narrow" w:hAnsi="Arial Narrow" w:cs="Arial"/>
                <w:sz w:val="22"/>
                <w:szCs w:val="22"/>
                <w:lang w:val="en-US"/>
              </w:rPr>
              <w:t xml:space="preserve"> </w:t>
            </w:r>
            <w:proofErr w:type="spellStart"/>
            <w:r w:rsidRPr="00677BD8">
              <w:rPr>
                <w:rFonts w:ascii="Arial Narrow" w:hAnsi="Arial Narrow" w:cs="Arial"/>
                <w:sz w:val="22"/>
                <w:szCs w:val="22"/>
                <w:lang w:val="en-US"/>
              </w:rPr>
              <w:t>na</w:t>
            </w:r>
            <w:proofErr w:type="spellEnd"/>
            <w:r w:rsidRPr="00677BD8">
              <w:rPr>
                <w:rFonts w:ascii="Arial Narrow" w:hAnsi="Arial Narrow" w:cs="Arial"/>
                <w:sz w:val="22"/>
                <w:szCs w:val="22"/>
                <w:lang w:val="en-US"/>
              </w:rPr>
              <w:t xml:space="preserve"> </w:t>
            </w:r>
            <w:proofErr w:type="spellStart"/>
            <w:r w:rsidRPr="00677BD8">
              <w:rPr>
                <w:rFonts w:ascii="Arial Narrow" w:hAnsi="Arial Narrow" w:cs="Arial"/>
                <w:sz w:val="22"/>
                <w:szCs w:val="22"/>
                <w:lang w:val="en-US"/>
              </w:rPr>
              <w:t>jamku</w:t>
            </w:r>
            <w:proofErr w:type="spellEnd"/>
            <w:r w:rsidRPr="00677BD8">
              <w:rPr>
                <w:rFonts w:ascii="Arial Narrow" w:hAnsi="Arial Narrow" w:cs="Arial"/>
                <w:sz w:val="22"/>
                <w:szCs w:val="22"/>
                <w:lang w:val="en-US"/>
              </w:rPr>
              <w:t xml:space="preserve"> / </w:t>
            </w:r>
            <w:proofErr w:type="gramStart"/>
            <w:r w:rsidRPr="00677BD8">
              <w:rPr>
                <w:rFonts w:ascii="Arial Narrow" w:hAnsi="Arial Narrow" w:cs="Arial"/>
                <w:sz w:val="22"/>
                <w:szCs w:val="22"/>
                <w:lang w:val="en-US"/>
              </w:rPr>
              <w:t>96-jamkové</w:t>
            </w:r>
            <w:proofErr w:type="gramEnd"/>
            <w:r w:rsidRPr="00677BD8">
              <w:rPr>
                <w:rFonts w:ascii="Arial Narrow" w:hAnsi="Arial Narrow" w:cs="Arial"/>
                <w:sz w:val="22"/>
                <w:szCs w:val="22"/>
                <w:lang w:val="en-US"/>
              </w:rPr>
              <w:t xml:space="preserve"> </w:t>
            </w:r>
            <w:proofErr w:type="spellStart"/>
            <w:r w:rsidRPr="00677BD8">
              <w:rPr>
                <w:rFonts w:ascii="Arial Narrow" w:hAnsi="Arial Narrow" w:cs="Arial"/>
                <w:sz w:val="22"/>
                <w:szCs w:val="22"/>
                <w:lang w:val="en-US"/>
              </w:rPr>
              <w:t>destičky</w:t>
            </w:r>
            <w:proofErr w:type="spellEnd"/>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Rychlost měření fluorescence celé destičky </w:t>
            </w:r>
            <w:r w:rsidRPr="00677BD8">
              <w:rPr>
                <w:rFonts w:ascii="Arial Narrow" w:hAnsi="Arial Narrow" w:cs="Arial"/>
                <w:sz w:val="22"/>
                <w:szCs w:val="22"/>
                <w:lang w:val="en-US"/>
              </w:rPr>
              <w:t xml:space="preserve">≤ </w:t>
            </w:r>
            <w:r w:rsidRPr="00677BD8">
              <w:rPr>
                <w:rFonts w:ascii="Arial Narrow" w:hAnsi="Arial Narrow" w:cs="Arial"/>
                <w:sz w:val="22"/>
                <w:szCs w:val="22"/>
              </w:rPr>
              <w:t xml:space="preserve">35 s / </w:t>
            </w:r>
            <w:proofErr w:type="gramStart"/>
            <w:r w:rsidRPr="00677BD8">
              <w:rPr>
                <w:rFonts w:ascii="Arial Narrow" w:hAnsi="Arial Narrow" w:cs="Arial"/>
                <w:sz w:val="22"/>
                <w:szCs w:val="22"/>
              </w:rPr>
              <w:t>96-jamkovou</w:t>
            </w:r>
            <w:proofErr w:type="gramEnd"/>
            <w:r w:rsidRPr="00677BD8">
              <w:rPr>
                <w:rFonts w:ascii="Arial Narrow" w:hAnsi="Arial Narrow" w:cs="Arial"/>
                <w:sz w:val="22"/>
                <w:szCs w:val="22"/>
              </w:rPr>
              <w:t xml:space="preserve"> destičku a </w:t>
            </w:r>
            <w:r w:rsidRPr="00677BD8">
              <w:rPr>
                <w:rFonts w:ascii="Arial Narrow" w:hAnsi="Arial Narrow" w:cs="Arial"/>
                <w:sz w:val="22"/>
                <w:szCs w:val="22"/>
                <w:lang w:val="en-US"/>
              </w:rPr>
              <w:t>≤</w:t>
            </w:r>
            <w:r w:rsidRPr="00677BD8">
              <w:rPr>
                <w:rFonts w:ascii="Arial Narrow" w:hAnsi="Arial Narrow" w:cs="Arial"/>
                <w:sz w:val="22"/>
                <w:szCs w:val="22"/>
              </w:rPr>
              <w:t xml:space="preserve"> 85 s / 384-jamkovou destičku</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Nastavitelné alespoň dva stupně rychlosti </w:t>
            </w:r>
            <w:r w:rsidRPr="00677BD8">
              <w:rPr>
                <w:rFonts w:ascii="Arial Narrow" w:hAnsi="Arial Narrow" w:cs="Arial"/>
                <w:sz w:val="22"/>
                <w:szCs w:val="22"/>
              </w:rPr>
              <w:br/>
              <w:t>pro orbitální a pro lineární třepání destičky</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Měření fluorescence v objemech min. od 25 µl </w:t>
            </w:r>
            <w:r w:rsidR="00677BD8">
              <w:rPr>
                <w:rFonts w:ascii="Arial Narrow" w:hAnsi="Arial Narrow" w:cs="Arial"/>
                <w:sz w:val="22"/>
                <w:szCs w:val="22"/>
              </w:rPr>
              <w:br/>
            </w:r>
            <w:r w:rsidRPr="00677BD8">
              <w:rPr>
                <w:rFonts w:ascii="Arial Narrow" w:hAnsi="Arial Narrow" w:cs="Arial"/>
                <w:sz w:val="22"/>
                <w:szCs w:val="22"/>
              </w:rPr>
              <w:t>v </w:t>
            </w:r>
            <w:proofErr w:type="gramStart"/>
            <w:r w:rsidRPr="00677BD8">
              <w:rPr>
                <w:rFonts w:ascii="Arial Narrow" w:hAnsi="Arial Narrow" w:cs="Arial"/>
                <w:sz w:val="22"/>
                <w:szCs w:val="22"/>
              </w:rPr>
              <w:t>384-jamkové</w:t>
            </w:r>
            <w:proofErr w:type="gramEnd"/>
            <w:r w:rsidRPr="00677BD8">
              <w:rPr>
                <w:rFonts w:ascii="Arial Narrow" w:hAnsi="Arial Narrow" w:cs="Arial"/>
                <w:sz w:val="22"/>
                <w:szCs w:val="22"/>
              </w:rPr>
              <w:t xml:space="preserve"> destičce</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Měření koncentrace min. 16 vzorků DNA, RNA </w:t>
            </w:r>
            <w:r w:rsidRPr="00677BD8">
              <w:rPr>
                <w:rFonts w:ascii="Arial Narrow" w:hAnsi="Arial Narrow" w:cs="Arial"/>
                <w:sz w:val="22"/>
                <w:szCs w:val="22"/>
              </w:rPr>
              <w:br/>
              <w:t>nebo proteinů spektrofotometricky v malých objemech max. do 2 µl</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Citlivost stanovení luminiscence </w:t>
            </w:r>
            <w:r w:rsidRPr="00677BD8">
              <w:rPr>
                <w:rFonts w:ascii="Arial Narrow" w:hAnsi="Arial Narrow" w:cs="Arial"/>
                <w:sz w:val="22"/>
                <w:szCs w:val="22"/>
                <w:lang w:val="en-US"/>
              </w:rPr>
              <w:t>≤</w:t>
            </w:r>
            <w:r w:rsidRPr="00677BD8">
              <w:rPr>
                <w:rFonts w:ascii="Arial Narrow" w:hAnsi="Arial Narrow" w:cs="Arial"/>
                <w:sz w:val="22"/>
                <w:szCs w:val="22"/>
              </w:rPr>
              <w:t xml:space="preserve">250 </w:t>
            </w:r>
            <w:proofErr w:type="spellStart"/>
            <w:r w:rsidRPr="00677BD8">
              <w:rPr>
                <w:rFonts w:ascii="Arial Narrow" w:hAnsi="Arial Narrow" w:cs="Arial"/>
                <w:sz w:val="22"/>
                <w:szCs w:val="22"/>
              </w:rPr>
              <w:t>amol</w:t>
            </w:r>
            <w:proofErr w:type="spellEnd"/>
            <w:r w:rsidRPr="00677BD8">
              <w:rPr>
                <w:rFonts w:ascii="Arial Narrow" w:hAnsi="Arial Narrow" w:cs="Arial"/>
                <w:sz w:val="22"/>
                <w:szCs w:val="22"/>
              </w:rPr>
              <w:t xml:space="preserve"> ATP </w:t>
            </w:r>
            <w:r w:rsidRPr="00677BD8">
              <w:rPr>
                <w:rFonts w:ascii="Arial Narrow" w:hAnsi="Arial Narrow" w:cs="Arial"/>
                <w:sz w:val="22"/>
                <w:szCs w:val="22"/>
              </w:rPr>
              <w:br/>
              <w:t xml:space="preserve">na jamku </w:t>
            </w:r>
            <w:proofErr w:type="gramStart"/>
            <w:r w:rsidRPr="00677BD8">
              <w:rPr>
                <w:rFonts w:ascii="Arial Narrow" w:hAnsi="Arial Narrow" w:cs="Arial"/>
                <w:sz w:val="22"/>
                <w:szCs w:val="22"/>
              </w:rPr>
              <w:t>384-jamkové</w:t>
            </w:r>
            <w:proofErr w:type="gramEnd"/>
            <w:r w:rsidRPr="00677BD8">
              <w:rPr>
                <w:rFonts w:ascii="Arial Narrow" w:hAnsi="Arial Narrow" w:cs="Arial"/>
                <w:sz w:val="22"/>
                <w:szCs w:val="22"/>
              </w:rPr>
              <w:t xml:space="preserve"> destičky (</w:t>
            </w:r>
            <w:proofErr w:type="spellStart"/>
            <w:r w:rsidRPr="00677BD8">
              <w:rPr>
                <w:rFonts w:ascii="Arial Narrow" w:hAnsi="Arial Narrow" w:cs="Arial"/>
                <w:sz w:val="22"/>
                <w:szCs w:val="22"/>
              </w:rPr>
              <w:t>glow</w:t>
            </w:r>
            <w:proofErr w:type="spellEnd"/>
            <w:r w:rsidRPr="00677BD8">
              <w:rPr>
                <w:rFonts w:ascii="Arial Narrow" w:hAnsi="Arial Narrow" w:cs="Arial"/>
                <w:sz w:val="22"/>
                <w:szCs w:val="22"/>
              </w:rPr>
              <w:t xml:space="preserve"> mode)</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Default="008B302A" w:rsidP="008B302A">
            <w:pPr>
              <w:ind w:left="0"/>
              <w:rPr>
                <w:rFonts w:ascii="Arial Narrow" w:hAnsi="Arial Narrow" w:cs="Arial"/>
                <w:sz w:val="22"/>
                <w:szCs w:val="22"/>
              </w:rPr>
            </w:pPr>
            <w:r w:rsidRPr="00677BD8">
              <w:rPr>
                <w:rFonts w:ascii="Arial Narrow" w:hAnsi="Arial Narrow" w:cs="Arial"/>
                <w:sz w:val="22"/>
                <w:szCs w:val="22"/>
              </w:rPr>
              <w:t>Dynamický rozsah luminiscence větší než 6 dekád</w:t>
            </w:r>
          </w:p>
          <w:p w:rsidR="00677BD8" w:rsidRPr="00677BD8" w:rsidRDefault="00677BD8"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Nastavitelná teplota inkubátoru (v rozmezí RT + 6</w:t>
            </w:r>
            <w:r w:rsidRPr="00677BD8">
              <w:rPr>
                <w:rFonts w:ascii="Arial Narrow" w:hAnsi="Arial Narrow" w:cs="Arial"/>
                <w:sz w:val="22"/>
                <w:szCs w:val="22"/>
                <w:vertAlign w:val="superscript"/>
              </w:rPr>
              <w:t xml:space="preserve"> o</w:t>
            </w:r>
            <w:r w:rsidRPr="00677BD8">
              <w:rPr>
                <w:rFonts w:ascii="Arial Narrow" w:hAnsi="Arial Narrow" w:cs="Arial"/>
                <w:sz w:val="22"/>
                <w:szCs w:val="22"/>
              </w:rPr>
              <w:t xml:space="preserve">C </w:t>
            </w:r>
            <w:r w:rsidRPr="00677BD8">
              <w:rPr>
                <w:rFonts w:ascii="Arial Narrow" w:hAnsi="Arial Narrow" w:cs="Arial"/>
                <w:sz w:val="22"/>
                <w:szCs w:val="22"/>
              </w:rPr>
              <w:br/>
              <w:t xml:space="preserve">a minimálně do 45 </w:t>
            </w:r>
            <w:r w:rsidRPr="00677BD8">
              <w:rPr>
                <w:rFonts w:ascii="Arial Narrow" w:hAnsi="Arial Narrow" w:cs="Arial"/>
                <w:sz w:val="22"/>
                <w:szCs w:val="22"/>
                <w:vertAlign w:val="superscript"/>
              </w:rPr>
              <w:t>o</w:t>
            </w:r>
            <w:r w:rsidRPr="00677BD8">
              <w:rPr>
                <w:rFonts w:ascii="Arial Narrow" w:hAnsi="Arial Narrow" w:cs="Arial"/>
                <w:sz w:val="22"/>
                <w:szCs w:val="22"/>
              </w:rPr>
              <w:t>C)</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sz w:val="22"/>
                <w:szCs w:val="22"/>
              </w:rPr>
            </w:pPr>
            <w:r w:rsidRPr="00677BD8">
              <w:rPr>
                <w:rFonts w:ascii="Arial Narrow" w:hAnsi="Arial Narrow"/>
                <w:i/>
                <w:color w:val="FF0000"/>
                <w:sz w:val="22"/>
                <w:szCs w:val="22"/>
              </w:rPr>
              <w:t>(Dodavatel uvede ANO/ NE a skutečnou hodnotu)</w:t>
            </w:r>
          </w:p>
        </w:tc>
      </w:tr>
      <w:tr w:rsidR="008B302A" w:rsidRPr="00677BD8" w:rsidTr="00D945E5">
        <w:trPr>
          <w:trHeight w:val="70"/>
        </w:trPr>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t xml:space="preserve">Součástí dodávky je počítač se 3 USB porty </w:t>
            </w:r>
            <w:r w:rsidRPr="00677BD8">
              <w:rPr>
                <w:rFonts w:ascii="Arial Narrow" w:hAnsi="Arial Narrow" w:cs="Arial"/>
                <w:sz w:val="22"/>
                <w:szCs w:val="22"/>
              </w:rPr>
              <w:br/>
              <w:t>pro obsluhu a zpracování dat z přístroje</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 xml:space="preserve">(Dodavatel uvede ANO/ NE a skutečnou hodnotu </w:t>
            </w:r>
            <w:r w:rsidR="001942E8">
              <w:rPr>
                <w:rFonts w:ascii="Arial Narrow" w:hAnsi="Arial Narrow"/>
                <w:i/>
                <w:color w:val="FF0000"/>
                <w:sz w:val="22"/>
                <w:szCs w:val="22"/>
              </w:rPr>
              <w:br/>
            </w:r>
            <w:bookmarkStart w:id="1" w:name="_GoBack"/>
            <w:bookmarkEnd w:id="1"/>
            <w:r w:rsidRPr="00677BD8">
              <w:rPr>
                <w:rFonts w:ascii="Arial Narrow" w:hAnsi="Arial Narrow"/>
                <w:i/>
                <w:color w:val="FF0000"/>
                <w:sz w:val="22"/>
                <w:szCs w:val="22"/>
              </w:rPr>
              <w:t>a technické řešení)</w:t>
            </w:r>
          </w:p>
        </w:tc>
      </w:tr>
      <w:tr w:rsidR="008B302A" w:rsidRPr="00677BD8" w:rsidTr="00D945E5">
        <w:tc>
          <w:tcPr>
            <w:tcW w:w="4606" w:type="dxa"/>
          </w:tcPr>
          <w:p w:rsidR="008B302A" w:rsidRDefault="008B302A" w:rsidP="008B302A">
            <w:pPr>
              <w:ind w:left="0"/>
              <w:rPr>
                <w:rFonts w:ascii="Arial Narrow" w:hAnsi="Arial Narrow" w:cs="Arial"/>
                <w:sz w:val="22"/>
                <w:szCs w:val="22"/>
              </w:rPr>
            </w:pPr>
            <w:r w:rsidRPr="00677BD8">
              <w:rPr>
                <w:rFonts w:ascii="Arial Narrow" w:hAnsi="Arial Narrow" w:cs="Arial"/>
                <w:sz w:val="22"/>
                <w:szCs w:val="22"/>
              </w:rPr>
              <w:t xml:space="preserve">Součástí dodávky je ovládací software a software </w:t>
            </w:r>
            <w:r w:rsidR="00677BD8">
              <w:rPr>
                <w:rFonts w:ascii="Arial Narrow" w:hAnsi="Arial Narrow" w:cs="Arial"/>
                <w:sz w:val="22"/>
                <w:szCs w:val="22"/>
              </w:rPr>
              <w:br/>
            </w:r>
            <w:r w:rsidRPr="00677BD8">
              <w:rPr>
                <w:rFonts w:ascii="Arial Narrow" w:hAnsi="Arial Narrow" w:cs="Arial"/>
                <w:sz w:val="22"/>
                <w:szCs w:val="22"/>
              </w:rPr>
              <w:t>pro analýzu dat, vyhodnocení a statistické zpracování měřených dat, umožňující export dat do tabulkového editoru (min. Excel)</w:t>
            </w:r>
          </w:p>
          <w:p w:rsidR="00677BD8" w:rsidRPr="00677BD8" w:rsidRDefault="00677BD8" w:rsidP="008B302A">
            <w:pPr>
              <w:ind w:left="0"/>
              <w:rPr>
                <w:rFonts w:ascii="Arial Narrow" w:hAnsi="Arial Narrow" w:cs="Arial"/>
                <w:sz w:val="22"/>
                <w:szCs w:val="22"/>
              </w:rPr>
            </w:pPr>
          </w:p>
        </w:tc>
        <w:tc>
          <w:tcPr>
            <w:tcW w:w="4606" w:type="dxa"/>
          </w:tcPr>
          <w:p w:rsidR="008B302A" w:rsidRPr="00677BD8" w:rsidRDefault="008B302A" w:rsidP="008B302A">
            <w:pPr>
              <w:ind w:left="72"/>
              <w:rPr>
                <w:rFonts w:ascii="Arial Narrow" w:hAnsi="Arial Narrow"/>
                <w:i/>
                <w:color w:val="FF0000"/>
                <w:sz w:val="22"/>
                <w:szCs w:val="22"/>
              </w:rPr>
            </w:pPr>
          </w:p>
          <w:p w:rsidR="008B302A" w:rsidRPr="00677BD8" w:rsidRDefault="008B302A" w:rsidP="008B302A">
            <w:pPr>
              <w:ind w:left="72"/>
              <w:rPr>
                <w:rFonts w:ascii="Arial Narrow" w:hAnsi="Arial Narrow"/>
                <w:i/>
                <w:color w:val="FF0000"/>
                <w:sz w:val="22"/>
                <w:szCs w:val="22"/>
              </w:rPr>
            </w:pPr>
            <w:r w:rsidRPr="00677BD8">
              <w:rPr>
                <w:rFonts w:ascii="Arial Narrow" w:hAnsi="Arial Narrow"/>
                <w:i/>
                <w:color w:val="FF0000"/>
                <w:sz w:val="22"/>
                <w:szCs w:val="22"/>
              </w:rPr>
              <w:t>(Dodavatel uvede ANO/ NE)</w:t>
            </w:r>
          </w:p>
        </w:tc>
      </w:tr>
      <w:tr w:rsidR="008B302A" w:rsidRPr="00677BD8" w:rsidTr="00D945E5">
        <w:tc>
          <w:tcPr>
            <w:tcW w:w="4606" w:type="dxa"/>
          </w:tcPr>
          <w:p w:rsidR="008B302A" w:rsidRPr="00677BD8" w:rsidRDefault="008B302A" w:rsidP="008B302A">
            <w:pPr>
              <w:ind w:left="0"/>
              <w:rPr>
                <w:rFonts w:ascii="Arial Narrow" w:hAnsi="Arial Narrow" w:cs="Arial"/>
                <w:sz w:val="22"/>
                <w:szCs w:val="22"/>
              </w:rPr>
            </w:pPr>
            <w:r w:rsidRPr="00677BD8">
              <w:rPr>
                <w:rFonts w:ascii="Arial Narrow" w:hAnsi="Arial Narrow" w:cs="Arial"/>
                <w:sz w:val="22"/>
                <w:szCs w:val="22"/>
              </w:rPr>
              <w:lastRenderedPageBreak/>
              <w:t>Součástí dodávky je min. 5 licencí softwaru včetně upgradu licencí po dobu záruční doby</w:t>
            </w:r>
          </w:p>
          <w:p w:rsidR="008B302A" w:rsidRPr="00677BD8" w:rsidRDefault="008B302A" w:rsidP="008B302A">
            <w:pPr>
              <w:ind w:left="0"/>
              <w:rPr>
                <w:rFonts w:ascii="Arial Narrow" w:hAnsi="Arial Narrow" w:cs="Arial"/>
                <w:sz w:val="22"/>
                <w:szCs w:val="22"/>
              </w:rPr>
            </w:pPr>
          </w:p>
        </w:tc>
        <w:tc>
          <w:tcPr>
            <w:tcW w:w="4606" w:type="dxa"/>
          </w:tcPr>
          <w:p w:rsidR="008B302A" w:rsidRPr="00677BD8" w:rsidRDefault="008B302A" w:rsidP="00677BD8">
            <w:pPr>
              <w:ind w:left="72"/>
              <w:rPr>
                <w:rFonts w:ascii="Arial Narrow" w:hAnsi="Arial Narrow"/>
                <w:i/>
                <w:color w:val="FF0000"/>
                <w:sz w:val="22"/>
                <w:szCs w:val="22"/>
              </w:rPr>
            </w:pPr>
            <w:r w:rsidRPr="00677BD8">
              <w:rPr>
                <w:rFonts w:ascii="Arial Narrow" w:hAnsi="Arial Narrow"/>
                <w:i/>
                <w:color w:val="FF0000"/>
                <w:sz w:val="22"/>
                <w:szCs w:val="22"/>
              </w:rPr>
              <w:t xml:space="preserve">(Dodavatel uvede ANO/ NE a technické řešení </w:t>
            </w:r>
            <w:r w:rsidR="00677BD8">
              <w:rPr>
                <w:rFonts w:ascii="Arial Narrow" w:hAnsi="Arial Narrow"/>
                <w:i/>
                <w:color w:val="FF0000"/>
                <w:sz w:val="22"/>
                <w:szCs w:val="22"/>
              </w:rPr>
              <w:br/>
            </w:r>
            <w:r w:rsidRPr="00677BD8">
              <w:rPr>
                <w:rFonts w:ascii="Arial Narrow" w:hAnsi="Arial Narrow"/>
                <w:i/>
                <w:color w:val="FF0000"/>
                <w:sz w:val="22"/>
                <w:szCs w:val="22"/>
              </w:rPr>
              <w:t>a skutečnou hodnotu)</w:t>
            </w:r>
          </w:p>
        </w:tc>
      </w:tr>
    </w:tbl>
    <w:p w:rsidR="008B302A" w:rsidRPr="00677BD8" w:rsidRDefault="008B302A" w:rsidP="008B302A">
      <w:pPr>
        <w:rPr>
          <w:rFonts w:ascii="Arial Narrow" w:hAnsi="Arial Narrow"/>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B302A" w:rsidRPr="00677BD8" w:rsidTr="00D945E5">
        <w:tc>
          <w:tcPr>
            <w:tcW w:w="4606" w:type="dxa"/>
          </w:tcPr>
          <w:p w:rsidR="008B302A" w:rsidRPr="00677BD8" w:rsidRDefault="008B302A" w:rsidP="00392931">
            <w:pPr>
              <w:ind w:left="0"/>
              <w:rPr>
                <w:rFonts w:ascii="Arial Narrow" w:hAnsi="Arial Narrow"/>
                <w:b/>
                <w:sz w:val="22"/>
                <w:szCs w:val="22"/>
              </w:rPr>
            </w:pPr>
            <w:r w:rsidRPr="00677BD8">
              <w:rPr>
                <w:rFonts w:ascii="Arial Narrow" w:hAnsi="Arial Narrow"/>
                <w:b/>
                <w:sz w:val="22"/>
                <w:szCs w:val="22"/>
              </w:rPr>
              <w:t>Dílčí hodnotící kritérium B</w:t>
            </w:r>
          </w:p>
        </w:tc>
        <w:tc>
          <w:tcPr>
            <w:tcW w:w="4606" w:type="dxa"/>
          </w:tcPr>
          <w:p w:rsidR="008B302A" w:rsidRPr="00677BD8" w:rsidRDefault="008B302A" w:rsidP="00D945E5">
            <w:pPr>
              <w:rPr>
                <w:rFonts w:ascii="Arial Narrow" w:hAnsi="Arial Narrow"/>
                <w:i/>
                <w:color w:val="FF0000"/>
                <w:sz w:val="22"/>
                <w:szCs w:val="22"/>
              </w:rPr>
            </w:pPr>
            <w:r w:rsidRPr="00677BD8">
              <w:rPr>
                <w:rFonts w:ascii="Arial Narrow" w:hAnsi="Arial Narrow"/>
                <w:b/>
                <w:sz w:val="22"/>
                <w:szCs w:val="22"/>
              </w:rPr>
              <w:t>Technické parametry nabízené dodavatelem</w:t>
            </w:r>
          </w:p>
        </w:tc>
      </w:tr>
      <w:tr w:rsidR="008B302A" w:rsidRPr="00677BD8" w:rsidTr="00D945E5">
        <w:tc>
          <w:tcPr>
            <w:tcW w:w="4606" w:type="dxa"/>
          </w:tcPr>
          <w:p w:rsidR="008B302A" w:rsidRDefault="008B302A" w:rsidP="008B302A">
            <w:pPr>
              <w:ind w:left="0"/>
              <w:rPr>
                <w:rFonts w:ascii="Arial Narrow" w:hAnsi="Arial Narrow" w:cs="Arial"/>
                <w:sz w:val="22"/>
                <w:szCs w:val="22"/>
              </w:rPr>
            </w:pPr>
            <w:r w:rsidRPr="00677BD8">
              <w:rPr>
                <w:rFonts w:ascii="Arial Narrow" w:hAnsi="Arial Narrow" w:cs="Arial"/>
                <w:sz w:val="22"/>
                <w:szCs w:val="22"/>
              </w:rPr>
              <w:t>Měření koncentrace DNA, RNA nebo proteinů spektrofotometricky – kvantifikace v malých objemech max. 2 µl, min. 48 vzorků najednou</w:t>
            </w:r>
          </w:p>
          <w:p w:rsidR="00677BD8" w:rsidRPr="00677BD8" w:rsidRDefault="00677BD8" w:rsidP="008B302A">
            <w:pPr>
              <w:ind w:left="0"/>
              <w:rPr>
                <w:rFonts w:ascii="Arial Narrow" w:hAnsi="Arial Narrow" w:cs="Arial"/>
                <w:sz w:val="22"/>
                <w:szCs w:val="22"/>
              </w:rPr>
            </w:pPr>
          </w:p>
          <w:p w:rsidR="008B302A" w:rsidRPr="00677BD8" w:rsidRDefault="008B302A" w:rsidP="008B302A">
            <w:pPr>
              <w:ind w:left="0"/>
              <w:rPr>
                <w:rFonts w:ascii="Arial Narrow" w:hAnsi="Arial Narrow"/>
                <w:b/>
                <w:sz w:val="22"/>
                <w:szCs w:val="22"/>
                <w:u w:val="single"/>
              </w:rPr>
            </w:pPr>
            <w:r w:rsidRPr="00677BD8">
              <w:rPr>
                <w:rFonts w:ascii="Arial Narrow" w:hAnsi="Arial Narrow" w:cs="Arial"/>
                <w:i/>
                <w:color w:val="FF0000"/>
                <w:sz w:val="22"/>
                <w:szCs w:val="22"/>
              </w:rPr>
              <w:t>Hodnotící kritérium má hodnotu 1%=1 body</w:t>
            </w:r>
          </w:p>
        </w:tc>
        <w:tc>
          <w:tcPr>
            <w:tcW w:w="4606" w:type="dxa"/>
          </w:tcPr>
          <w:p w:rsidR="008B302A" w:rsidRPr="00677BD8" w:rsidRDefault="008B302A" w:rsidP="008B302A">
            <w:pPr>
              <w:ind w:left="0"/>
              <w:rPr>
                <w:rFonts w:ascii="Arial Narrow" w:hAnsi="Arial Narrow"/>
                <w:i/>
                <w:color w:val="FF0000"/>
                <w:sz w:val="22"/>
                <w:szCs w:val="22"/>
              </w:rPr>
            </w:pPr>
          </w:p>
          <w:p w:rsidR="008B302A" w:rsidRPr="00677BD8" w:rsidRDefault="008B302A" w:rsidP="008B302A">
            <w:pPr>
              <w:ind w:left="0"/>
              <w:rPr>
                <w:rFonts w:ascii="Arial Narrow" w:hAnsi="Arial Narrow"/>
                <w:i/>
                <w:color w:val="FF0000"/>
                <w:sz w:val="22"/>
                <w:szCs w:val="22"/>
              </w:rPr>
            </w:pPr>
            <w:r w:rsidRPr="00677BD8">
              <w:rPr>
                <w:rFonts w:ascii="Arial Narrow" w:hAnsi="Arial Narrow"/>
                <w:i/>
                <w:color w:val="FF0000"/>
                <w:sz w:val="22"/>
                <w:szCs w:val="22"/>
              </w:rPr>
              <w:t>(Dodavatel uvede ANO/ NE a skutečnou hodnotu)</w:t>
            </w:r>
          </w:p>
        </w:tc>
      </w:tr>
      <w:tr w:rsidR="008B302A" w:rsidRPr="00677BD8" w:rsidTr="00D945E5">
        <w:tc>
          <w:tcPr>
            <w:tcW w:w="4606" w:type="dxa"/>
          </w:tcPr>
          <w:p w:rsidR="008B302A" w:rsidRDefault="008B302A" w:rsidP="008B302A">
            <w:pPr>
              <w:ind w:left="0"/>
              <w:rPr>
                <w:rFonts w:ascii="Arial Narrow" w:hAnsi="Arial Narrow" w:cs="Arial"/>
                <w:sz w:val="22"/>
                <w:szCs w:val="22"/>
              </w:rPr>
            </w:pPr>
            <w:r w:rsidRPr="00677BD8">
              <w:rPr>
                <w:rFonts w:ascii="Arial Narrow" w:hAnsi="Arial Narrow" w:cs="Arial"/>
                <w:sz w:val="22"/>
                <w:szCs w:val="22"/>
              </w:rPr>
              <w:t>Přístroj umožňuje pro měření fluorescence volit vlnový rozsah formou monochromátoru</w:t>
            </w:r>
          </w:p>
          <w:p w:rsidR="00677BD8" w:rsidRPr="00677BD8" w:rsidRDefault="00677BD8" w:rsidP="008B302A">
            <w:pPr>
              <w:ind w:left="0"/>
              <w:rPr>
                <w:rFonts w:ascii="Arial Narrow" w:hAnsi="Arial Narrow" w:cs="Arial"/>
                <w:sz w:val="22"/>
                <w:szCs w:val="22"/>
              </w:rPr>
            </w:pPr>
          </w:p>
          <w:p w:rsidR="008B302A" w:rsidRPr="00677BD8" w:rsidRDefault="008B302A" w:rsidP="008B302A">
            <w:pPr>
              <w:ind w:left="0"/>
              <w:rPr>
                <w:rFonts w:ascii="Arial Narrow" w:hAnsi="Arial Narrow" w:cs="Arial"/>
                <w:sz w:val="22"/>
                <w:szCs w:val="22"/>
              </w:rPr>
            </w:pPr>
            <w:r w:rsidRPr="00677BD8">
              <w:rPr>
                <w:rFonts w:ascii="Arial Narrow" w:hAnsi="Arial Narrow" w:cs="Arial"/>
                <w:i/>
                <w:color w:val="FF0000"/>
                <w:sz w:val="22"/>
                <w:szCs w:val="22"/>
              </w:rPr>
              <w:t>Hodnotící kritérium má hodnotu 10%=10 body</w:t>
            </w:r>
          </w:p>
        </w:tc>
        <w:tc>
          <w:tcPr>
            <w:tcW w:w="4606" w:type="dxa"/>
          </w:tcPr>
          <w:p w:rsidR="008B302A" w:rsidRPr="00677BD8" w:rsidRDefault="008B302A" w:rsidP="008B302A">
            <w:pPr>
              <w:ind w:left="0"/>
              <w:rPr>
                <w:rFonts w:ascii="Arial Narrow" w:hAnsi="Arial Narrow"/>
                <w:i/>
                <w:color w:val="FF0000"/>
                <w:sz w:val="22"/>
                <w:szCs w:val="22"/>
              </w:rPr>
            </w:pPr>
          </w:p>
          <w:p w:rsidR="008B302A" w:rsidRPr="00677BD8" w:rsidRDefault="008B302A" w:rsidP="008B302A">
            <w:pPr>
              <w:ind w:left="0"/>
              <w:rPr>
                <w:rFonts w:ascii="Arial Narrow" w:hAnsi="Arial Narrow"/>
                <w:i/>
                <w:color w:val="FF0000"/>
                <w:sz w:val="22"/>
                <w:szCs w:val="22"/>
              </w:rPr>
            </w:pPr>
            <w:r w:rsidRPr="00677BD8">
              <w:rPr>
                <w:rFonts w:ascii="Arial Narrow" w:hAnsi="Arial Narrow"/>
                <w:i/>
                <w:color w:val="FF0000"/>
                <w:sz w:val="22"/>
                <w:szCs w:val="22"/>
              </w:rPr>
              <w:t>(Dodavatel uvede ANO/ NE)</w:t>
            </w:r>
          </w:p>
        </w:tc>
      </w:tr>
    </w:tbl>
    <w:p w:rsidR="008B302A" w:rsidRPr="00677BD8" w:rsidRDefault="008B302A" w:rsidP="008B302A">
      <w:pPr>
        <w:pStyle w:val="Bezmezer"/>
        <w:rPr>
          <w:rFonts w:ascii="Arial Narrow" w:hAnsi="Arial Narrow"/>
          <w:sz w:val="22"/>
          <w:szCs w:val="22"/>
        </w:rPr>
      </w:pPr>
    </w:p>
    <w:tbl>
      <w:tblPr>
        <w:tblpPr w:leftFromText="141" w:rightFromText="141" w:vertAnchor="text" w:horzAnchor="margin" w:tblpX="7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606"/>
      </w:tblGrid>
      <w:tr w:rsidR="008B302A" w:rsidRPr="00677BD8" w:rsidTr="00D945E5">
        <w:tc>
          <w:tcPr>
            <w:tcW w:w="4532"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pStyle w:val="Bezmezer2"/>
              <w:spacing w:before="40" w:after="40" w:line="240" w:lineRule="auto"/>
              <w:ind w:left="0"/>
              <w:rPr>
                <w:rFonts w:ascii="Arial Narrow" w:hAnsi="Arial Narrow"/>
                <w:b/>
                <w:sz w:val="22"/>
                <w:szCs w:val="22"/>
              </w:rPr>
            </w:pPr>
            <w:r w:rsidRPr="00677BD8">
              <w:rPr>
                <w:rFonts w:ascii="Arial Narrow" w:hAnsi="Arial Narrow"/>
                <w:b/>
                <w:sz w:val="22"/>
                <w:szCs w:val="22"/>
              </w:rPr>
              <w:t xml:space="preserve">Dílčí hodnotící kritérium C. – </w:t>
            </w:r>
          </w:p>
          <w:p w:rsidR="008B302A" w:rsidRPr="00677BD8" w:rsidRDefault="008B302A" w:rsidP="00D945E5">
            <w:pPr>
              <w:pStyle w:val="Bezmezer2"/>
              <w:spacing w:before="40" w:after="40" w:line="240" w:lineRule="auto"/>
              <w:ind w:left="0"/>
              <w:rPr>
                <w:rFonts w:ascii="Arial Narrow" w:hAnsi="Arial Narrow"/>
                <w:b/>
                <w:sz w:val="22"/>
                <w:szCs w:val="22"/>
              </w:rPr>
            </w:pPr>
            <w:r w:rsidRPr="00677BD8">
              <w:rPr>
                <w:rFonts w:ascii="Arial Narrow" w:hAnsi="Arial Narrow"/>
                <w:b/>
                <w:sz w:val="22"/>
                <w:szCs w:val="22"/>
              </w:rPr>
              <w:t xml:space="preserve">Servisní a aplikační podpora </w:t>
            </w:r>
          </w:p>
        </w:tc>
        <w:tc>
          <w:tcPr>
            <w:tcW w:w="4606"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pStyle w:val="Bezmezer2"/>
              <w:spacing w:before="40" w:after="40" w:line="240" w:lineRule="auto"/>
              <w:ind w:left="0"/>
              <w:rPr>
                <w:rFonts w:ascii="Arial Narrow" w:hAnsi="Arial Narrow"/>
                <w:b/>
                <w:sz w:val="22"/>
                <w:szCs w:val="22"/>
              </w:rPr>
            </w:pPr>
            <w:r w:rsidRPr="00677BD8">
              <w:rPr>
                <w:rFonts w:ascii="Arial Narrow" w:hAnsi="Arial Narrow"/>
                <w:b/>
                <w:sz w:val="22"/>
                <w:szCs w:val="22"/>
              </w:rPr>
              <w:t>Technické parametry nabízené dodavatelem*</w:t>
            </w:r>
          </w:p>
        </w:tc>
      </w:tr>
      <w:tr w:rsidR="008B302A" w:rsidRPr="00677BD8" w:rsidTr="00D945E5">
        <w:tc>
          <w:tcPr>
            <w:tcW w:w="4532" w:type="dxa"/>
            <w:tcBorders>
              <w:top w:val="single" w:sz="4" w:space="0" w:color="auto"/>
              <w:left w:val="single" w:sz="4" w:space="0" w:color="auto"/>
              <w:bottom w:val="single" w:sz="4" w:space="0" w:color="auto"/>
              <w:right w:val="single" w:sz="4" w:space="0" w:color="auto"/>
            </w:tcBorders>
            <w:vAlign w:val="center"/>
          </w:tcPr>
          <w:p w:rsidR="008B302A" w:rsidRPr="00677BD8" w:rsidRDefault="008B302A" w:rsidP="008B302A">
            <w:pPr>
              <w:pStyle w:val="Bezmezer"/>
              <w:spacing w:before="40" w:after="40"/>
              <w:ind w:left="0"/>
              <w:rPr>
                <w:rFonts w:ascii="Arial Narrow" w:hAnsi="Arial Narrow" w:cs="Arial"/>
                <w:sz w:val="22"/>
                <w:szCs w:val="22"/>
              </w:rPr>
            </w:pPr>
            <w:r w:rsidRPr="00677BD8">
              <w:rPr>
                <w:rFonts w:ascii="Arial Narrow" w:hAnsi="Arial Narrow" w:cs="Arial"/>
                <w:sz w:val="22"/>
                <w:szCs w:val="22"/>
              </w:rPr>
              <w:t>Odborné zaškolení práce s přístrojem na místě dodání v rozsahu 5 hodin v pracovní den pro 2 - 5 osob v českém a anglickém jazyce na vyzvání</w:t>
            </w:r>
          </w:p>
          <w:p w:rsidR="008B302A" w:rsidRPr="00677BD8" w:rsidRDefault="008B302A" w:rsidP="008B302A">
            <w:pPr>
              <w:pStyle w:val="Bezmezer"/>
              <w:spacing w:before="40" w:after="40"/>
              <w:ind w:left="0"/>
              <w:rPr>
                <w:rFonts w:ascii="Arial Narrow" w:hAnsi="Arial Narrow" w:cs="Arial"/>
                <w:color w:val="7030A0"/>
                <w:sz w:val="22"/>
                <w:szCs w:val="22"/>
              </w:rPr>
            </w:pPr>
          </w:p>
          <w:p w:rsidR="008B302A" w:rsidRPr="00677BD8" w:rsidRDefault="008B302A" w:rsidP="008B302A">
            <w:pPr>
              <w:pStyle w:val="Bezmezer"/>
              <w:spacing w:before="40" w:after="40"/>
              <w:ind w:left="0"/>
              <w:rPr>
                <w:rFonts w:ascii="Arial Narrow" w:hAnsi="Arial Narrow" w:cs="Arial"/>
                <w:sz w:val="22"/>
                <w:szCs w:val="22"/>
              </w:rPr>
            </w:pPr>
            <w:r w:rsidRPr="00677BD8">
              <w:rPr>
                <w:rFonts w:ascii="Arial Narrow" w:hAnsi="Arial Narrow" w:cs="Arial"/>
                <w:i/>
                <w:color w:val="FF0000"/>
                <w:sz w:val="22"/>
                <w:szCs w:val="22"/>
              </w:rPr>
              <w:t>Hodnotící kritérium má hodnotu 2%=2 body</w:t>
            </w:r>
          </w:p>
        </w:tc>
        <w:tc>
          <w:tcPr>
            <w:tcW w:w="4606"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pStyle w:val="Bezmezer2"/>
              <w:spacing w:before="40" w:after="40" w:line="240" w:lineRule="auto"/>
              <w:ind w:left="0"/>
              <w:rPr>
                <w:rFonts w:ascii="Arial Narrow" w:hAnsi="Arial Narrow" w:cs="Arial"/>
                <w:i/>
                <w:color w:val="FF0000"/>
                <w:sz w:val="22"/>
                <w:szCs w:val="22"/>
              </w:rPr>
            </w:pPr>
            <w:r w:rsidRPr="00677BD8">
              <w:rPr>
                <w:rFonts w:ascii="Arial Narrow" w:hAnsi="Arial Narrow" w:cs="Arial"/>
                <w:i/>
                <w:color w:val="FF0000"/>
                <w:sz w:val="22"/>
                <w:szCs w:val="22"/>
              </w:rPr>
              <w:t>(Dodavatel uvede ANO/NE)</w:t>
            </w:r>
          </w:p>
        </w:tc>
      </w:tr>
      <w:tr w:rsidR="008B302A" w:rsidRPr="00677BD8" w:rsidTr="00D945E5">
        <w:tc>
          <w:tcPr>
            <w:tcW w:w="4532" w:type="dxa"/>
            <w:tcBorders>
              <w:top w:val="single" w:sz="4" w:space="0" w:color="auto"/>
              <w:left w:val="single" w:sz="4" w:space="0" w:color="auto"/>
              <w:bottom w:val="single" w:sz="4" w:space="0" w:color="auto"/>
              <w:right w:val="single" w:sz="4" w:space="0" w:color="auto"/>
            </w:tcBorders>
          </w:tcPr>
          <w:p w:rsidR="008B302A" w:rsidRPr="00677BD8" w:rsidRDefault="008B302A" w:rsidP="00D945E5">
            <w:pPr>
              <w:pStyle w:val="Normlnweb"/>
              <w:spacing w:before="40" w:after="40"/>
              <w:rPr>
                <w:rFonts w:ascii="Arial Narrow" w:hAnsi="Arial Narrow" w:cs="Arial"/>
                <w:color w:val="000000"/>
                <w:sz w:val="22"/>
                <w:szCs w:val="22"/>
              </w:rPr>
            </w:pPr>
            <w:r w:rsidRPr="00677BD8">
              <w:rPr>
                <w:rFonts w:ascii="Arial Narrow" w:hAnsi="Arial Narrow" w:cs="Arial"/>
                <w:color w:val="000000"/>
                <w:sz w:val="22"/>
                <w:szCs w:val="22"/>
              </w:rPr>
              <w:t>Garantovaná procentuální sleva z aktuálních katalogových cen náhradních dílů a doplňků k přístroji po dobu 4 let od podpisu smlouvy</w:t>
            </w:r>
          </w:p>
          <w:p w:rsidR="008B302A" w:rsidRPr="00677BD8" w:rsidRDefault="008B302A" w:rsidP="00D945E5">
            <w:pPr>
              <w:pStyle w:val="Normlnweb"/>
              <w:spacing w:before="40" w:after="40"/>
              <w:rPr>
                <w:rFonts w:ascii="Arial Narrow" w:hAnsi="Arial Narrow" w:cs="Arial"/>
                <w:color w:val="000000"/>
                <w:sz w:val="22"/>
                <w:szCs w:val="22"/>
              </w:rPr>
            </w:pPr>
          </w:p>
          <w:p w:rsidR="008B302A" w:rsidRPr="00677BD8" w:rsidRDefault="008B302A" w:rsidP="00D945E5">
            <w:pPr>
              <w:pStyle w:val="Normlnweb"/>
              <w:rPr>
                <w:rFonts w:ascii="Arial Narrow" w:hAnsi="Arial Narrow" w:cs="Arial"/>
                <w:color w:val="FF0000"/>
                <w:sz w:val="22"/>
                <w:szCs w:val="22"/>
              </w:rPr>
            </w:pPr>
            <w:r w:rsidRPr="00677BD8">
              <w:rPr>
                <w:rFonts w:ascii="Arial Narrow" w:hAnsi="Arial Narrow" w:cs="Arial"/>
                <w:i/>
                <w:color w:val="FF0000"/>
                <w:sz w:val="22"/>
                <w:szCs w:val="22"/>
              </w:rPr>
              <w:t xml:space="preserve">Hodnotící kritérium má hodnotu 2%. Zadavatel bude lépe hodnotit vyšší % slevu. </w:t>
            </w:r>
          </w:p>
        </w:tc>
        <w:tc>
          <w:tcPr>
            <w:tcW w:w="4606"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pStyle w:val="Bezmezer2"/>
              <w:spacing w:before="40" w:after="40" w:line="240" w:lineRule="auto"/>
              <w:ind w:left="0"/>
              <w:rPr>
                <w:rFonts w:ascii="Arial Narrow" w:hAnsi="Arial Narrow" w:cs="Arial"/>
                <w:i/>
                <w:color w:val="FF0000"/>
                <w:sz w:val="22"/>
                <w:szCs w:val="22"/>
              </w:rPr>
            </w:pPr>
            <w:r w:rsidRPr="00677BD8">
              <w:rPr>
                <w:rFonts w:ascii="Arial Narrow" w:hAnsi="Arial Narrow" w:cs="Arial"/>
                <w:i/>
                <w:color w:val="FF0000"/>
                <w:sz w:val="22"/>
                <w:szCs w:val="22"/>
              </w:rPr>
              <w:t>(Dodavatel uvede ANO/NE a skutečnou hodnotu)</w:t>
            </w:r>
          </w:p>
        </w:tc>
      </w:tr>
      <w:tr w:rsidR="008B302A" w:rsidRPr="00677BD8" w:rsidTr="00D945E5">
        <w:tc>
          <w:tcPr>
            <w:tcW w:w="4532" w:type="dxa"/>
            <w:tcBorders>
              <w:top w:val="single" w:sz="4" w:space="0" w:color="auto"/>
              <w:left w:val="single" w:sz="4" w:space="0" w:color="auto"/>
              <w:bottom w:val="single" w:sz="4" w:space="0" w:color="auto"/>
              <w:right w:val="single" w:sz="4" w:space="0" w:color="auto"/>
            </w:tcBorders>
            <w:vAlign w:val="center"/>
          </w:tcPr>
          <w:p w:rsidR="008B302A" w:rsidRPr="00677BD8" w:rsidRDefault="008B302A" w:rsidP="00D945E5">
            <w:pPr>
              <w:pStyle w:val="Normlnweb"/>
              <w:spacing w:before="40" w:after="40"/>
              <w:rPr>
                <w:rFonts w:ascii="Arial Narrow" w:hAnsi="Arial Narrow" w:cs="Arial"/>
                <w:color w:val="000000"/>
                <w:sz w:val="22"/>
                <w:szCs w:val="22"/>
              </w:rPr>
            </w:pPr>
            <w:r w:rsidRPr="00677BD8">
              <w:rPr>
                <w:rFonts w:ascii="Arial Narrow" w:hAnsi="Arial Narrow" w:cs="Arial"/>
                <w:color w:val="000000"/>
                <w:sz w:val="22"/>
                <w:szCs w:val="22"/>
              </w:rPr>
              <w:t xml:space="preserve">Garantovaná procentuální sleva z aktuálních katalogových cen spotřebního materiálu po dobu </w:t>
            </w:r>
            <w:r w:rsidR="00D52B00" w:rsidRPr="00677BD8">
              <w:rPr>
                <w:rFonts w:ascii="Arial Narrow" w:hAnsi="Arial Narrow" w:cs="Arial"/>
                <w:color w:val="000000"/>
                <w:sz w:val="22"/>
                <w:szCs w:val="22"/>
              </w:rPr>
              <w:t>4</w:t>
            </w:r>
            <w:r w:rsidRPr="00677BD8">
              <w:rPr>
                <w:rFonts w:ascii="Arial Narrow" w:hAnsi="Arial Narrow" w:cs="Arial"/>
                <w:color w:val="000000"/>
                <w:sz w:val="22"/>
                <w:szCs w:val="22"/>
              </w:rPr>
              <w:t xml:space="preserve"> let od podpisu smlouvy</w:t>
            </w:r>
          </w:p>
          <w:p w:rsidR="008B302A" w:rsidRPr="00677BD8" w:rsidRDefault="008B302A" w:rsidP="00D945E5">
            <w:pPr>
              <w:pStyle w:val="Normlnweb"/>
              <w:spacing w:before="40" w:after="40"/>
              <w:rPr>
                <w:rFonts w:ascii="Arial Narrow" w:hAnsi="Arial Narrow" w:cs="Arial"/>
                <w:color w:val="000000"/>
                <w:sz w:val="22"/>
                <w:szCs w:val="22"/>
              </w:rPr>
            </w:pPr>
          </w:p>
          <w:p w:rsidR="008B302A" w:rsidRPr="00677BD8" w:rsidRDefault="008B302A" w:rsidP="008B302A">
            <w:pPr>
              <w:suppressAutoHyphens/>
              <w:spacing w:before="40" w:after="40"/>
              <w:ind w:left="0"/>
              <w:rPr>
                <w:rFonts w:ascii="Arial Narrow" w:hAnsi="Arial Narrow" w:cs="Arial"/>
                <w:kern w:val="2"/>
                <w:sz w:val="22"/>
                <w:szCs w:val="22"/>
                <w:lang w:eastAsia="ar-SA"/>
              </w:rPr>
            </w:pPr>
            <w:r w:rsidRPr="00677BD8">
              <w:rPr>
                <w:rFonts w:ascii="Arial Narrow" w:hAnsi="Arial Narrow" w:cs="Arial"/>
                <w:i/>
                <w:color w:val="FF0000"/>
                <w:sz w:val="22"/>
                <w:szCs w:val="22"/>
              </w:rPr>
              <w:t xml:space="preserve">Hodnotící kritérium má hodnotu 2%. Zadavatel bude lépe hodnotit vyšší % slevu. </w:t>
            </w:r>
          </w:p>
        </w:tc>
        <w:tc>
          <w:tcPr>
            <w:tcW w:w="4606" w:type="dxa"/>
            <w:tcBorders>
              <w:top w:val="single" w:sz="4" w:space="0" w:color="auto"/>
              <w:left w:val="single" w:sz="4" w:space="0" w:color="auto"/>
              <w:bottom w:val="single" w:sz="4" w:space="0" w:color="auto"/>
              <w:right w:val="single" w:sz="4" w:space="0" w:color="auto"/>
            </w:tcBorders>
            <w:vAlign w:val="center"/>
            <w:hideMark/>
          </w:tcPr>
          <w:p w:rsidR="008B302A" w:rsidRPr="00677BD8" w:rsidRDefault="008B302A" w:rsidP="00D945E5">
            <w:pPr>
              <w:pStyle w:val="Bezmezer2"/>
              <w:spacing w:before="40" w:after="40" w:line="240" w:lineRule="auto"/>
              <w:ind w:left="0"/>
              <w:rPr>
                <w:rFonts w:ascii="Arial Narrow" w:hAnsi="Arial Narrow" w:cs="Arial"/>
                <w:i/>
                <w:color w:val="FF0000"/>
                <w:sz w:val="22"/>
                <w:szCs w:val="22"/>
              </w:rPr>
            </w:pPr>
            <w:r w:rsidRPr="00677BD8">
              <w:rPr>
                <w:rFonts w:ascii="Arial Narrow" w:hAnsi="Arial Narrow" w:cs="Arial"/>
                <w:i/>
                <w:color w:val="FF0000"/>
                <w:sz w:val="22"/>
                <w:szCs w:val="22"/>
              </w:rPr>
              <w:t>(Dodavatel uvede ANO/NE a skutečnou hodnotu)</w:t>
            </w:r>
          </w:p>
        </w:tc>
      </w:tr>
    </w:tbl>
    <w:p w:rsidR="008B302A" w:rsidRPr="00677BD8" w:rsidRDefault="008B302A" w:rsidP="008B302A">
      <w:pPr>
        <w:pStyle w:val="Bezmezer"/>
        <w:rPr>
          <w:rFonts w:ascii="Arial Narrow" w:hAnsi="Arial Narrow"/>
          <w:sz w:val="22"/>
          <w:szCs w:val="22"/>
        </w:rPr>
      </w:pPr>
    </w:p>
    <w:p w:rsidR="008B302A" w:rsidRPr="00677BD8" w:rsidRDefault="008B302A" w:rsidP="00392931">
      <w:pPr>
        <w:ind w:left="0"/>
        <w:rPr>
          <w:rFonts w:ascii="Arial Narrow" w:hAnsi="Arial Narrow" w:cs="Arial"/>
          <w:i/>
          <w:sz w:val="22"/>
          <w:szCs w:val="22"/>
        </w:rPr>
      </w:pPr>
      <w:r w:rsidRPr="00677BD8">
        <w:rPr>
          <w:rFonts w:ascii="Arial Narrow" w:hAnsi="Arial Narrow" w:cs="Arial"/>
          <w:i/>
          <w:sz w:val="22"/>
          <w:szCs w:val="22"/>
        </w:rPr>
        <w:t>* Dodavatel je povinen přiložit k této technické specifikaci i svou vlastní technickou specifikaci či svůj vlastní popis zařízení.</w:t>
      </w:r>
    </w:p>
    <w:p w:rsidR="008B302A" w:rsidRPr="00677BD8" w:rsidRDefault="008B302A" w:rsidP="008B302A">
      <w:pPr>
        <w:pStyle w:val="Bezmezer"/>
        <w:rPr>
          <w:rFonts w:ascii="Arial Narrow" w:hAnsi="Arial Narrow"/>
          <w:i/>
          <w:sz w:val="22"/>
          <w:szCs w:val="22"/>
        </w:rPr>
      </w:pPr>
    </w:p>
    <w:p w:rsidR="00505ADA" w:rsidRPr="00677BD8" w:rsidRDefault="00505ADA" w:rsidP="00B80A5E">
      <w:pPr>
        <w:jc w:val="center"/>
        <w:rPr>
          <w:rFonts w:ascii="Arial Narrow" w:hAnsi="Arial Narrow" w:cs="Arial"/>
          <w:b/>
          <w:sz w:val="22"/>
          <w:szCs w:val="22"/>
        </w:rPr>
      </w:pPr>
    </w:p>
    <w:p w:rsidR="00505ADA" w:rsidRDefault="00505ADA" w:rsidP="00B80A5E">
      <w:pPr>
        <w:jc w:val="center"/>
        <w:rPr>
          <w:rFonts w:ascii="Arial Narrow" w:hAnsi="Arial Narrow" w:cs="Arial"/>
          <w:b/>
          <w:sz w:val="22"/>
          <w:szCs w:val="22"/>
        </w:rPr>
      </w:pPr>
    </w:p>
    <w:p w:rsidR="00505ADA" w:rsidRDefault="00505ADA" w:rsidP="00B80A5E">
      <w:pPr>
        <w:jc w:val="center"/>
        <w:rPr>
          <w:rFonts w:ascii="Arial Narrow" w:hAnsi="Arial Narrow" w:cs="Arial"/>
          <w:b/>
          <w:sz w:val="22"/>
          <w:szCs w:val="22"/>
        </w:rPr>
      </w:pPr>
    </w:p>
    <w:p w:rsidR="00505ADA" w:rsidRDefault="00505ADA" w:rsidP="00B80A5E">
      <w:pPr>
        <w:jc w:val="center"/>
        <w:rPr>
          <w:rFonts w:ascii="Arial Narrow" w:hAnsi="Arial Narrow" w:cs="Arial"/>
          <w:b/>
          <w:sz w:val="22"/>
          <w:szCs w:val="22"/>
        </w:rPr>
      </w:pPr>
    </w:p>
    <w:p w:rsidR="008B302A" w:rsidRDefault="008B302A" w:rsidP="00B80A5E">
      <w:pPr>
        <w:jc w:val="center"/>
        <w:rPr>
          <w:rFonts w:ascii="Arial Narrow" w:hAnsi="Arial Narrow" w:cs="Arial"/>
          <w:b/>
          <w:sz w:val="22"/>
          <w:szCs w:val="22"/>
        </w:rPr>
      </w:pPr>
    </w:p>
    <w:p w:rsidR="008B302A" w:rsidRDefault="008B302A" w:rsidP="00B80A5E">
      <w:pPr>
        <w:jc w:val="center"/>
        <w:rPr>
          <w:rFonts w:ascii="Arial Narrow" w:hAnsi="Arial Narrow" w:cs="Arial"/>
          <w:b/>
          <w:sz w:val="22"/>
          <w:szCs w:val="22"/>
        </w:rPr>
      </w:pPr>
    </w:p>
    <w:p w:rsidR="008B302A" w:rsidRDefault="008B302A" w:rsidP="00B80A5E">
      <w:pPr>
        <w:jc w:val="center"/>
        <w:rPr>
          <w:rFonts w:ascii="Arial Narrow" w:hAnsi="Arial Narrow" w:cs="Arial"/>
          <w:b/>
          <w:sz w:val="22"/>
          <w:szCs w:val="22"/>
        </w:rPr>
      </w:pPr>
    </w:p>
    <w:p w:rsidR="00677BD8" w:rsidRDefault="00677BD8" w:rsidP="00B80A5E">
      <w:pPr>
        <w:jc w:val="center"/>
        <w:rPr>
          <w:rFonts w:ascii="Arial Narrow" w:hAnsi="Arial Narrow" w:cs="Arial"/>
          <w:b/>
          <w:sz w:val="22"/>
          <w:szCs w:val="22"/>
        </w:rPr>
      </w:pPr>
    </w:p>
    <w:p w:rsidR="00677BD8" w:rsidRDefault="00677BD8" w:rsidP="00B80A5E">
      <w:pPr>
        <w:jc w:val="center"/>
        <w:rPr>
          <w:rFonts w:ascii="Arial Narrow" w:hAnsi="Arial Narrow" w:cs="Arial"/>
          <w:b/>
          <w:sz w:val="22"/>
          <w:szCs w:val="22"/>
        </w:rPr>
      </w:pPr>
    </w:p>
    <w:p w:rsidR="00B80A5E" w:rsidRPr="00B80A5E" w:rsidRDefault="00B80A5E" w:rsidP="00B80A5E">
      <w:pPr>
        <w:jc w:val="center"/>
        <w:rPr>
          <w:rFonts w:ascii="Arial Narrow" w:hAnsi="Arial Narrow" w:cs="Arial"/>
          <w:b/>
          <w:sz w:val="22"/>
          <w:szCs w:val="22"/>
        </w:rPr>
      </w:pPr>
      <w:r w:rsidRPr="00B80A5E">
        <w:rPr>
          <w:rFonts w:ascii="Arial Narrow" w:hAnsi="Arial Narrow" w:cs="Arial"/>
          <w:b/>
          <w:sz w:val="22"/>
          <w:szCs w:val="22"/>
        </w:rPr>
        <w:lastRenderedPageBreak/>
        <w:t>Příloha č. 2: Vzor předávacího protokolu</w:t>
      </w:r>
    </w:p>
    <w:p w:rsidR="00B80A5E" w:rsidRPr="00B80A5E" w:rsidRDefault="00B80A5E" w:rsidP="00B80A5E">
      <w:pPr>
        <w:jc w:val="center"/>
        <w:rPr>
          <w:rFonts w:ascii="Arial Narrow" w:hAnsi="Arial Narrow" w:cs="Arial"/>
          <w:b/>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eastAsia="Times New Roman" w:hAnsi="Arial Narrow" w:cs="Arial"/>
          <w:b/>
          <w:sz w:val="22"/>
          <w:szCs w:val="22"/>
          <w:lang w:eastAsia="cs-CZ"/>
        </w:rPr>
        <w:t>I</w:t>
      </w:r>
      <w:r w:rsidRPr="00B80A5E">
        <w:rPr>
          <w:rFonts w:ascii="Arial Narrow" w:hAnsi="Arial Narrow" w:cs="Arial"/>
          <w:b/>
          <w:color w:val="000000"/>
          <w:sz w:val="22"/>
          <w:szCs w:val="22"/>
        </w:rPr>
        <w:t>dentifikační údaje prodávajícího a kupujícího</w:t>
      </w:r>
    </w:p>
    <w:p w:rsidR="00B80A5E" w:rsidRPr="00B80A5E" w:rsidRDefault="00B80A5E" w:rsidP="00B80A5E">
      <w:pPr>
        <w:ind w:left="426"/>
        <w:rPr>
          <w:rFonts w:ascii="Arial Narrow" w:hAnsi="Arial Narrow" w:cs="Arial"/>
          <w:b/>
          <w:sz w:val="22"/>
          <w:szCs w:val="22"/>
        </w:rPr>
      </w:pPr>
      <w:r w:rsidRPr="00B80A5E">
        <w:rPr>
          <w:rFonts w:ascii="Arial Narrow" w:hAnsi="Arial Narrow" w:cs="Arial"/>
          <w:b/>
          <w:sz w:val="22"/>
          <w:szCs w:val="22"/>
        </w:rPr>
        <w:t>Kupující:</w:t>
      </w:r>
    </w:p>
    <w:p w:rsidR="00B80A5E" w:rsidRPr="00B80A5E" w:rsidRDefault="00B80A5E" w:rsidP="00B80A5E">
      <w:pPr>
        <w:tabs>
          <w:tab w:val="left" w:pos="2127"/>
        </w:tabs>
        <w:ind w:left="425"/>
        <w:rPr>
          <w:rFonts w:ascii="Arial Narrow" w:hAnsi="Arial Narrow" w:cs="Arial"/>
          <w:color w:val="000000"/>
          <w:sz w:val="22"/>
          <w:szCs w:val="22"/>
        </w:rPr>
      </w:pPr>
      <w:r w:rsidRPr="00B80A5E">
        <w:rPr>
          <w:rFonts w:ascii="Arial Narrow" w:hAnsi="Arial Narrow" w:cs="Arial"/>
          <w:color w:val="000000"/>
          <w:sz w:val="22"/>
          <w:szCs w:val="22"/>
        </w:rPr>
        <w:t>Název:</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b/>
          <w:color w:val="000000"/>
          <w:sz w:val="22"/>
          <w:szCs w:val="22"/>
        </w:rPr>
        <w:t xml:space="preserve">Masarykova univerzita, Přírodovědecká fakulta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Sídlo:</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Kotlářská 267/2, 611 37 Brno</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00216224</w:t>
      </w:r>
      <w:r w:rsidRPr="00B80A5E">
        <w:rPr>
          <w:rFonts w:ascii="Arial Narrow" w:hAnsi="Arial Narrow" w:cs="Arial"/>
          <w:color w:val="000000"/>
          <w:sz w:val="22"/>
          <w:szCs w:val="22"/>
        </w:rPr>
        <w:tab/>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DIČ: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CZ00216224</w:t>
      </w:r>
      <w:r w:rsidRPr="00B80A5E">
        <w:rPr>
          <w:rFonts w:ascii="Arial Narrow" w:hAnsi="Arial Narrow" w:cs="Arial"/>
          <w:color w:val="000000"/>
          <w:sz w:val="22"/>
          <w:szCs w:val="22"/>
        </w:rPr>
        <w:tab/>
      </w:r>
    </w:p>
    <w:p w:rsidR="00B80A5E" w:rsidRPr="00B80A5E" w:rsidRDefault="00B80A5E" w:rsidP="00B80A5E">
      <w:pPr>
        <w:ind w:left="3545" w:hanging="3120"/>
        <w:rPr>
          <w:rFonts w:ascii="Arial Narrow" w:hAnsi="Arial Narrow" w:cs="Arial"/>
          <w:color w:val="000000"/>
          <w:sz w:val="22"/>
          <w:szCs w:val="22"/>
          <w:lang w:eastAsia="cs-CZ"/>
        </w:rPr>
      </w:pPr>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lang w:eastAsia="cs-CZ"/>
        </w:rPr>
        <w:t xml:space="preserve">doc. RNDr. Jaromírem Leichmannem, Dr. děkanem Přírodovědecké fakulty </w:t>
      </w:r>
    </w:p>
    <w:p w:rsidR="00B80A5E" w:rsidRPr="00B80A5E" w:rsidRDefault="00B80A5E" w:rsidP="00B80A5E">
      <w:pPr>
        <w:ind w:left="425"/>
        <w:rPr>
          <w:rFonts w:ascii="Arial Narrow" w:hAnsi="Arial Narrow" w:cs="Arial"/>
          <w:bCs/>
          <w:sz w:val="22"/>
          <w:szCs w:val="22"/>
        </w:rPr>
      </w:pPr>
      <w:r w:rsidRPr="00B80A5E">
        <w:rPr>
          <w:rFonts w:ascii="Arial Narrow" w:hAnsi="Arial Narrow" w:cs="Arial"/>
          <w:color w:val="000000"/>
          <w:sz w:val="22"/>
          <w:szCs w:val="22"/>
          <w:lang w:eastAsia="cs-CZ"/>
        </w:rPr>
        <w:t>Bankovní spojení:</w:t>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color w:val="000000"/>
          <w:sz w:val="22"/>
          <w:szCs w:val="22"/>
          <w:lang w:eastAsia="cs-CZ"/>
        </w:rPr>
        <w:tab/>
      </w:r>
      <w:r w:rsidRPr="00B80A5E">
        <w:rPr>
          <w:rFonts w:ascii="Arial Narrow" w:hAnsi="Arial Narrow" w:cs="Arial"/>
          <w:bCs/>
          <w:sz w:val="22"/>
          <w:szCs w:val="22"/>
        </w:rPr>
        <w:t>85636-621/0100</w:t>
      </w:r>
    </w:p>
    <w:p w:rsidR="00B80A5E" w:rsidRPr="00B80A5E" w:rsidRDefault="00B80A5E" w:rsidP="00B80A5E">
      <w:pPr>
        <w:ind w:left="3544" w:hanging="3119"/>
        <w:rPr>
          <w:rFonts w:ascii="Arial Narrow" w:hAnsi="Arial Narrow" w:cs="Arial"/>
          <w:color w:val="000000"/>
          <w:sz w:val="22"/>
          <w:szCs w:val="22"/>
        </w:rPr>
      </w:pPr>
      <w:r w:rsidRPr="00B80A5E">
        <w:rPr>
          <w:rFonts w:ascii="Arial Narrow" w:hAnsi="Arial Narrow" w:cs="Arial"/>
          <w:color w:val="000000"/>
          <w:sz w:val="22"/>
          <w:szCs w:val="22"/>
        </w:rPr>
        <w:t>Korespondenční adresa:</w:t>
      </w:r>
      <w:r w:rsidRPr="00B80A5E">
        <w:rPr>
          <w:rFonts w:ascii="Arial Narrow" w:hAnsi="Arial Narrow" w:cs="Arial"/>
          <w:color w:val="000000"/>
          <w:sz w:val="22"/>
          <w:szCs w:val="22"/>
        </w:rPr>
        <w:tab/>
        <w:t>Centrum pro výzkum toxických látek v prostředí, areál Univerzitní kampus Bohunice, Kamenice 753/5, pavilon A29, 625 00 Brno</w:t>
      </w:r>
    </w:p>
    <w:p w:rsidR="00B80A5E" w:rsidRPr="00B80A5E" w:rsidRDefault="00B80A5E" w:rsidP="006F6DF6">
      <w:pPr>
        <w:tabs>
          <w:tab w:val="left" w:pos="2977"/>
        </w:tabs>
        <w:ind w:left="3540" w:hanging="3114"/>
        <w:rPr>
          <w:rFonts w:ascii="Arial Narrow" w:hAnsi="Arial Narrow" w:cs="Arial"/>
          <w:color w:val="000000"/>
          <w:sz w:val="22"/>
          <w:szCs w:val="22"/>
          <w:lang w:eastAsia="cs-CZ"/>
        </w:rPr>
      </w:pPr>
      <w:r w:rsidRPr="00B80A5E">
        <w:rPr>
          <w:rFonts w:ascii="Arial Narrow" w:hAnsi="Arial Narrow" w:cs="Arial"/>
          <w:color w:val="000000"/>
          <w:sz w:val="22"/>
          <w:szCs w:val="22"/>
        </w:rPr>
        <w:t>Kontaktní osoba:</w:t>
      </w:r>
      <w:r w:rsidRPr="00B80A5E">
        <w:rPr>
          <w:rFonts w:ascii="Arial Narrow" w:hAnsi="Arial Narrow" w:cs="Arial"/>
          <w:color w:val="000000"/>
          <w:sz w:val="22"/>
          <w:szCs w:val="22"/>
        </w:rPr>
        <w:tab/>
      </w:r>
      <w:r w:rsidRPr="00B80A5E">
        <w:rPr>
          <w:rFonts w:ascii="Arial Narrow" w:hAnsi="Arial Narrow" w:cs="Arial"/>
          <w:color w:val="000000"/>
          <w:sz w:val="22"/>
          <w:szCs w:val="22"/>
        </w:rPr>
        <w:tab/>
        <w:t xml:space="preserve">Mgr. Radovan Kareš, </w:t>
      </w:r>
      <w:r w:rsidR="006F6DF6">
        <w:rPr>
          <w:rFonts w:ascii="Arial Narrow" w:hAnsi="Arial Narrow" w:cs="Arial"/>
          <w:color w:val="000000"/>
          <w:sz w:val="22"/>
          <w:szCs w:val="22"/>
        </w:rPr>
        <w:t>manažer pro koordinaci a správu projektů</w:t>
      </w:r>
      <w:r w:rsidRPr="00B80A5E">
        <w:rPr>
          <w:rFonts w:ascii="Arial Narrow" w:hAnsi="Arial Narrow" w:cs="Arial"/>
          <w:color w:val="000000"/>
          <w:sz w:val="22"/>
          <w:szCs w:val="22"/>
        </w:rPr>
        <w:t xml:space="preserve">, </w:t>
      </w:r>
      <w:r w:rsidR="006F6DF6">
        <w:rPr>
          <w:rFonts w:ascii="Arial Narrow" w:hAnsi="Arial Narrow" w:cs="Arial"/>
          <w:color w:val="000000"/>
          <w:sz w:val="22"/>
          <w:szCs w:val="22"/>
        </w:rPr>
        <w:br/>
      </w:r>
      <w:r w:rsidRPr="00B80A5E">
        <w:rPr>
          <w:rFonts w:ascii="Arial Narrow" w:hAnsi="Arial Narrow" w:cs="Arial"/>
          <w:color w:val="000000"/>
          <w:sz w:val="22"/>
          <w:szCs w:val="22"/>
        </w:rPr>
        <w:t>tel. č.</w:t>
      </w:r>
      <w:r w:rsidR="006F6DF6">
        <w:rPr>
          <w:rFonts w:ascii="Arial Narrow" w:hAnsi="Arial Narrow" w:cs="Arial"/>
          <w:color w:val="000000"/>
          <w:sz w:val="22"/>
          <w:szCs w:val="22"/>
        </w:rPr>
        <w:t xml:space="preserve"> </w:t>
      </w:r>
      <w:r w:rsidRPr="00B80A5E">
        <w:rPr>
          <w:rStyle w:val="Siln"/>
          <w:rFonts w:ascii="Arial Narrow" w:hAnsi="Arial Narrow" w:cs="Arial"/>
          <w:b w:val="0"/>
          <w:color w:val="2A2A2A"/>
          <w:sz w:val="22"/>
          <w:szCs w:val="22"/>
          <w:shd w:val="clear" w:color="auto" w:fill="FFFFFF"/>
        </w:rPr>
        <w:t>549493007</w:t>
      </w:r>
      <w:r w:rsidRPr="00B80A5E">
        <w:rPr>
          <w:rStyle w:val="Siln"/>
          <w:rFonts w:ascii="Arial Narrow" w:hAnsi="Arial Narrow" w:cs="Arial"/>
          <w:color w:val="2A2A2A"/>
          <w:sz w:val="22"/>
          <w:szCs w:val="22"/>
          <w:shd w:val="clear" w:color="auto" w:fill="FFFFFF"/>
        </w:rPr>
        <w:t>,</w:t>
      </w:r>
      <w:r w:rsidR="006F6DF6">
        <w:rPr>
          <w:rStyle w:val="Siln"/>
          <w:rFonts w:ascii="Arial Narrow" w:hAnsi="Arial Narrow" w:cs="Arial"/>
          <w:color w:val="2A2A2A"/>
          <w:sz w:val="22"/>
          <w:szCs w:val="22"/>
          <w:shd w:val="clear" w:color="auto" w:fill="FFFFFF"/>
        </w:rPr>
        <w:t xml:space="preserve"> </w:t>
      </w:r>
      <w:r w:rsidRPr="00B80A5E">
        <w:rPr>
          <w:rStyle w:val="Siln"/>
          <w:rFonts w:ascii="Arial Narrow" w:hAnsi="Arial Narrow" w:cs="Arial"/>
          <w:b w:val="0"/>
          <w:color w:val="2A2A2A"/>
          <w:sz w:val="22"/>
          <w:szCs w:val="22"/>
          <w:shd w:val="clear" w:color="auto" w:fill="FFFFFF"/>
        </w:rPr>
        <w:t>e-mail:</w:t>
      </w:r>
      <w:r w:rsidRPr="00B80A5E">
        <w:rPr>
          <w:rStyle w:val="Siln"/>
          <w:rFonts w:ascii="Arial Narrow" w:hAnsi="Arial Narrow" w:cs="Arial"/>
          <w:color w:val="2A2A2A"/>
          <w:sz w:val="22"/>
          <w:szCs w:val="22"/>
          <w:shd w:val="clear" w:color="auto" w:fill="FFFFFF"/>
        </w:rPr>
        <w:t xml:space="preserve"> </w:t>
      </w:r>
      <w:hyperlink r:id="rId9" w:history="1">
        <w:r w:rsidR="006F6DF6" w:rsidRPr="00AD34C9">
          <w:rPr>
            <w:rStyle w:val="Hypertextovodkaz"/>
            <w:rFonts w:ascii="Arial Narrow" w:hAnsi="Arial Narrow" w:cs="Arial"/>
            <w:sz w:val="22"/>
            <w:szCs w:val="22"/>
            <w:shd w:val="clear" w:color="auto" w:fill="FFFFFF"/>
          </w:rPr>
          <w:t>kares@recetox.muni.cz</w:t>
        </w:r>
      </w:hyperlink>
      <w:r w:rsidR="006C4E1B">
        <w:rPr>
          <w:rFonts w:ascii="Arial Narrow" w:hAnsi="Arial Narrow" w:cs="Arial"/>
          <w:sz w:val="22"/>
          <w:szCs w:val="22"/>
          <w:shd w:val="clear" w:color="auto" w:fill="FFFFFF"/>
        </w:rPr>
        <w:t xml:space="preserve"> </w:t>
      </w:r>
    </w:p>
    <w:p w:rsidR="00B80A5E" w:rsidRPr="00B80A5E" w:rsidRDefault="00B80A5E" w:rsidP="00B80A5E">
      <w:pPr>
        <w:ind w:left="426"/>
        <w:rPr>
          <w:rFonts w:ascii="Arial Narrow" w:hAnsi="Arial Narrow" w:cs="Arial"/>
          <w:b/>
          <w:color w:val="000000"/>
          <w:sz w:val="22"/>
          <w:szCs w:val="22"/>
        </w:rPr>
      </w:pPr>
      <w:r w:rsidRPr="00B80A5E">
        <w:rPr>
          <w:rFonts w:ascii="Arial Narrow" w:hAnsi="Arial Narrow" w:cs="Arial"/>
          <w:b/>
          <w:color w:val="000000"/>
          <w:sz w:val="22"/>
          <w:szCs w:val="22"/>
        </w:rPr>
        <w:t>Prodávající:</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Obchodní </w:t>
      </w:r>
      <w:proofErr w:type="gramStart"/>
      <w:r w:rsidRPr="00B80A5E">
        <w:rPr>
          <w:rFonts w:ascii="Arial Narrow" w:hAnsi="Arial Narrow" w:cs="Arial"/>
          <w:color w:val="000000"/>
          <w:sz w:val="22"/>
          <w:szCs w:val="22"/>
        </w:rPr>
        <w:t>firma/název/jméno:</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r w:rsidRPr="00B80A5E">
        <w:rPr>
          <w:rFonts w:ascii="Arial Narrow" w:hAnsi="Arial Narrow" w:cs="Arial"/>
          <w:color w:val="000000"/>
          <w:sz w:val="22"/>
          <w:szCs w:val="22"/>
        </w:rPr>
        <w:t xml:space="preserve"> </w:t>
      </w:r>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 xml:space="preserve">Sídlo: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IČ:</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DIČ/VAT:</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Zastoupen: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Zápis v obchodním </w:t>
      </w:r>
      <w:proofErr w:type="gramStart"/>
      <w:r w:rsidRPr="00B80A5E">
        <w:rPr>
          <w:rFonts w:ascii="Arial Narrow" w:hAnsi="Arial Narrow" w:cs="Arial"/>
          <w:color w:val="000000"/>
          <w:sz w:val="22"/>
          <w:szCs w:val="22"/>
        </w:rPr>
        <w:t xml:space="preserve">rejstříku: </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Bankovní </w:t>
      </w:r>
      <w:proofErr w:type="gramStart"/>
      <w:r w:rsidRPr="00B80A5E">
        <w:rPr>
          <w:rFonts w:ascii="Arial Narrow" w:hAnsi="Arial Narrow" w:cs="Arial"/>
          <w:color w:val="000000"/>
          <w:sz w:val="22"/>
          <w:szCs w:val="22"/>
        </w:rPr>
        <w:t>spojení:</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proofErr w:type="gramStart"/>
      <w:r w:rsidRPr="00B80A5E">
        <w:rPr>
          <w:rFonts w:ascii="Arial Narrow" w:hAnsi="Arial Narrow" w:cs="Arial"/>
          <w:color w:val="000000"/>
          <w:sz w:val="22"/>
          <w:szCs w:val="22"/>
        </w:rPr>
        <w:t>IBAN:</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Korespondenční </w:t>
      </w:r>
      <w:proofErr w:type="gramStart"/>
      <w:r w:rsidRPr="00B80A5E">
        <w:rPr>
          <w:rFonts w:ascii="Arial Narrow" w:hAnsi="Arial Narrow" w:cs="Arial"/>
          <w:color w:val="000000"/>
          <w:sz w:val="22"/>
          <w:szCs w:val="22"/>
        </w:rPr>
        <w:t>adresa:</w:t>
      </w:r>
      <w:r w:rsidRPr="00B80A5E">
        <w:rPr>
          <w:rFonts w:ascii="Arial Narrow" w:hAnsi="Arial Narrow" w:cs="Arial"/>
          <w:color w:val="000000"/>
          <w:sz w:val="22"/>
          <w:szCs w:val="22"/>
        </w:rPr>
        <w:tab/>
      </w:r>
      <w:r w:rsidRPr="00B80A5E">
        <w:rPr>
          <w:rFonts w:ascii="Arial Narrow" w:hAnsi="Arial Narrow" w:cs="Arial"/>
          <w:color w:val="000000"/>
          <w:sz w:val="22"/>
          <w:szCs w:val="22"/>
        </w:rPr>
        <w:tab/>
        <w:t>......................</w:t>
      </w:r>
      <w:proofErr w:type="gramEnd"/>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 xml:space="preserve">Kontaktní </w:t>
      </w:r>
      <w:proofErr w:type="gramStart"/>
      <w:r w:rsidRPr="00B80A5E">
        <w:rPr>
          <w:rFonts w:ascii="Arial Narrow" w:hAnsi="Arial Narrow" w:cs="Arial"/>
          <w:color w:val="000000"/>
          <w:sz w:val="22"/>
          <w:szCs w:val="22"/>
        </w:rPr>
        <w:t xml:space="preserve">osoby:  </w:t>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t>......................, tel.</w:t>
      </w:r>
      <w:proofErr w:type="gramEnd"/>
      <w:r w:rsidRPr="00B80A5E">
        <w:rPr>
          <w:rFonts w:ascii="Arial Narrow" w:hAnsi="Arial Narrow" w:cs="Arial"/>
          <w:color w:val="000000"/>
          <w:sz w:val="22"/>
          <w:szCs w:val="22"/>
        </w:rPr>
        <w:t xml:space="preserve"> č.: ......................, e-mail: ......................</w:t>
      </w:r>
    </w:p>
    <w:p w:rsidR="00B80A5E" w:rsidRPr="00B80A5E" w:rsidRDefault="00B80A5E" w:rsidP="00B80A5E">
      <w:pPr>
        <w:ind w:left="425"/>
        <w:rPr>
          <w:rFonts w:ascii="Arial Narrow" w:hAnsi="Arial Narrow" w:cs="Arial"/>
          <w:color w:val="000000"/>
          <w:sz w:val="22"/>
          <w:szCs w:val="22"/>
        </w:rPr>
      </w:pP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r w:rsidRPr="00B80A5E">
        <w:rPr>
          <w:rFonts w:ascii="Arial Narrow" w:hAnsi="Arial Narrow" w:cs="Arial"/>
          <w:color w:val="000000"/>
          <w:sz w:val="22"/>
          <w:szCs w:val="22"/>
        </w:rPr>
        <w:tab/>
      </w:r>
      <w:proofErr w:type="gramStart"/>
      <w:r w:rsidRPr="00B80A5E">
        <w:rPr>
          <w:rFonts w:ascii="Arial Narrow" w:hAnsi="Arial Narrow" w:cs="Arial"/>
          <w:color w:val="000000"/>
          <w:sz w:val="22"/>
          <w:szCs w:val="22"/>
        </w:rPr>
        <w:t>......................, tel.</w:t>
      </w:r>
      <w:proofErr w:type="gramEnd"/>
      <w:r w:rsidRPr="00B80A5E">
        <w:rPr>
          <w:rFonts w:ascii="Arial Narrow" w:hAnsi="Arial Narrow" w:cs="Arial"/>
          <w:color w:val="000000"/>
          <w:sz w:val="22"/>
          <w:szCs w:val="22"/>
        </w:rPr>
        <w:t xml:space="preserve"> č.: ......................, e-mail: ......................</w:t>
      </w:r>
    </w:p>
    <w:p w:rsidR="00B80A5E" w:rsidRPr="00B80A5E" w:rsidRDefault="00B80A5E" w:rsidP="00B80A5E">
      <w:pPr>
        <w:rPr>
          <w:rFonts w:ascii="Arial Narrow" w:hAnsi="Arial Narrow" w:cs="Arial"/>
          <w:color w:val="000000"/>
          <w:sz w:val="22"/>
          <w:szCs w:val="22"/>
        </w:rPr>
      </w:pP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Identifikace věci</w:t>
      </w:r>
    </w:p>
    <w:p w:rsidR="00B80A5E" w:rsidRPr="00B80A5E" w:rsidRDefault="00B80A5E" w:rsidP="00B80A5E">
      <w:pPr>
        <w:ind w:left="426"/>
        <w:rPr>
          <w:rFonts w:ascii="Arial Narrow" w:hAnsi="Arial Narrow" w:cs="Arial"/>
          <w:color w:val="000000"/>
          <w:sz w:val="22"/>
          <w:szCs w:val="22"/>
        </w:rPr>
      </w:pPr>
      <w:proofErr w:type="gramStart"/>
      <w:r w:rsidRPr="00B80A5E">
        <w:rPr>
          <w:rFonts w:ascii="Arial Narrow" w:hAnsi="Arial Narrow" w:cs="Arial"/>
          <w:color w:val="000000"/>
          <w:sz w:val="22"/>
          <w:szCs w:val="22"/>
        </w:rPr>
        <w:t>...................................., výrobní</w:t>
      </w:r>
      <w:proofErr w:type="gramEnd"/>
      <w:r w:rsidRPr="00B80A5E">
        <w:rPr>
          <w:rFonts w:ascii="Arial Narrow" w:hAnsi="Arial Narrow" w:cs="Arial"/>
          <w:color w:val="000000"/>
          <w:sz w:val="22"/>
          <w:szCs w:val="22"/>
        </w:rPr>
        <w:t xml:space="preserve"> číslo: ................................</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Seznam atestů, certifikátů či prohlášení o shodě, které byly kupujícímu předány</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Protokoly o revizích</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Protokoly o revizích jsou součástí tohoto předávacího protokolu jako jeho příloha č. 1.</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bCs/>
          <w:color w:val="000000"/>
          <w:sz w:val="22"/>
          <w:szCs w:val="22"/>
        </w:rPr>
        <w:t>Doklady k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sz w:val="22"/>
          <w:szCs w:val="22"/>
        </w:rPr>
        <w:t xml:space="preserve">Doklady, které jsou nutné k užívání věci, zejména </w:t>
      </w:r>
      <w:r w:rsidRPr="00B80A5E">
        <w:rPr>
          <w:rFonts w:ascii="Arial Narrow" w:hAnsi="Arial Narrow" w:cs="Arial"/>
          <w:bCs/>
          <w:color w:val="000000"/>
          <w:sz w:val="22"/>
          <w:szCs w:val="22"/>
        </w:rPr>
        <w:t>instrukce a návody k obsluze a údržbě věci, provozní manuály a ostatní dokumenty nezbytné pro provoz věci</w:t>
      </w:r>
      <w:r w:rsidRPr="00B80A5E">
        <w:rPr>
          <w:rFonts w:ascii="Arial Narrow" w:hAnsi="Arial Narrow" w:cs="Arial"/>
          <w:sz w:val="22"/>
          <w:szCs w:val="22"/>
        </w:rPr>
        <w:t xml:space="preserve">, a příp. další doklady, které se k věci jinak vztahují, v českém i anglickém jazyce, v listinné i elektronické podobě, </w:t>
      </w:r>
      <w:r w:rsidRPr="00B80A5E">
        <w:rPr>
          <w:rFonts w:ascii="Arial Narrow" w:hAnsi="Arial Narrow" w:cs="Arial"/>
          <w:color w:val="000000"/>
          <w:sz w:val="22"/>
          <w:szCs w:val="22"/>
        </w:rPr>
        <w:t>jsou součástí tohoto předávacího protokolu jako jeho příloha č. 2.</w:t>
      </w:r>
    </w:p>
    <w:p w:rsidR="00B80A5E" w:rsidRPr="00B80A5E" w:rsidRDefault="00B80A5E" w:rsidP="001C4829">
      <w:pPr>
        <w:numPr>
          <w:ilvl w:val="0"/>
          <w:numId w:val="42"/>
        </w:numPr>
        <w:spacing w:after="120"/>
        <w:ind w:left="426"/>
        <w:rPr>
          <w:rFonts w:ascii="Arial Narrow" w:hAnsi="Arial Narrow" w:cs="Arial"/>
          <w:b/>
          <w:color w:val="000000"/>
          <w:sz w:val="22"/>
          <w:szCs w:val="22"/>
        </w:rPr>
      </w:pPr>
      <w:r w:rsidRPr="00B80A5E">
        <w:rPr>
          <w:rFonts w:ascii="Arial Narrow" w:hAnsi="Arial Narrow" w:cs="Arial"/>
          <w:b/>
          <w:color w:val="000000"/>
          <w:sz w:val="22"/>
          <w:szCs w:val="22"/>
        </w:rPr>
        <w:t>Protokol o provedeném zaškolení obsluhy věci</w:t>
      </w:r>
    </w:p>
    <w:p w:rsidR="00B80A5E" w:rsidRPr="00B80A5E" w:rsidRDefault="00B80A5E" w:rsidP="00B80A5E">
      <w:pPr>
        <w:ind w:left="426"/>
        <w:rPr>
          <w:rFonts w:ascii="Arial Narrow" w:hAnsi="Arial Narrow" w:cs="Arial"/>
          <w:color w:val="000000"/>
          <w:sz w:val="22"/>
          <w:szCs w:val="22"/>
        </w:rPr>
      </w:pPr>
      <w:r w:rsidRPr="00B80A5E">
        <w:rPr>
          <w:rFonts w:ascii="Arial Narrow" w:hAnsi="Arial Narrow" w:cs="Arial"/>
          <w:color w:val="000000"/>
          <w:sz w:val="22"/>
          <w:szCs w:val="22"/>
        </w:rPr>
        <w:t>Protokol o provedeném zaškolení obsluhy věci je součástí tohoto předávacího protokolu jako jeho příloha č. 3.</w:t>
      </w:r>
    </w:p>
    <w:p w:rsidR="00B80A5E" w:rsidRPr="00B80A5E" w:rsidRDefault="00B80A5E" w:rsidP="00B80A5E">
      <w:pPr>
        <w:rPr>
          <w:rFonts w:ascii="Arial Narrow" w:hAnsi="Arial Narrow" w:cs="Arial"/>
          <w:sz w:val="22"/>
          <w:szCs w:val="22"/>
        </w:rPr>
      </w:pPr>
      <w:r w:rsidRPr="00B80A5E">
        <w:rPr>
          <w:rFonts w:ascii="Arial Narrow" w:hAnsi="Arial Narrow" w:cs="Arial"/>
          <w:sz w:val="22"/>
          <w:szCs w:val="22"/>
        </w:rPr>
        <w:t>Prodávající tímto potvrzuje odevzdání věci a kupující její převzetí.</w:t>
      </w:r>
    </w:p>
    <w:tbl>
      <w:tblPr>
        <w:tblW w:w="0" w:type="auto"/>
        <w:tblLook w:val="00A0" w:firstRow="1" w:lastRow="0" w:firstColumn="1" w:lastColumn="0" w:noHBand="0" w:noVBand="0"/>
      </w:tblPr>
      <w:tblGrid>
        <w:gridCol w:w="4644"/>
        <w:gridCol w:w="4643"/>
      </w:tblGrid>
      <w:tr w:rsidR="00B80A5E" w:rsidRPr="00B80A5E" w:rsidTr="006B563C">
        <w:tc>
          <w:tcPr>
            <w:tcW w:w="4644" w:type="dxa"/>
          </w:tcPr>
          <w:p w:rsidR="00B80A5E" w:rsidRPr="00B80A5E" w:rsidRDefault="00B80A5E" w:rsidP="006B563C">
            <w:pPr>
              <w:spacing w:line="240" w:lineRule="atLeast"/>
              <w:rPr>
                <w:rFonts w:ascii="Arial Narrow" w:hAnsi="Arial Narrow" w:cs="Arial"/>
                <w:b/>
                <w:color w:val="000000"/>
                <w:sz w:val="22"/>
                <w:szCs w:val="22"/>
              </w:rPr>
            </w:pPr>
            <w:r w:rsidRPr="00B80A5E">
              <w:rPr>
                <w:rFonts w:ascii="Arial Narrow" w:hAnsi="Arial Narrow" w:cs="Arial"/>
                <w:color w:val="000000"/>
                <w:sz w:val="22"/>
                <w:szCs w:val="22"/>
              </w:rPr>
              <w:t>V Brně dne ………………………………</w:t>
            </w:r>
          </w:p>
        </w:tc>
        <w:tc>
          <w:tcPr>
            <w:tcW w:w="4644" w:type="dxa"/>
          </w:tcPr>
          <w:p w:rsidR="00B80A5E" w:rsidRPr="00B80A5E" w:rsidRDefault="00B80A5E" w:rsidP="006B563C">
            <w:pPr>
              <w:spacing w:line="240" w:lineRule="atLeast"/>
              <w:rPr>
                <w:rFonts w:ascii="Arial Narrow" w:hAnsi="Arial Narrow" w:cs="Arial"/>
                <w:b/>
                <w:color w:val="000000"/>
                <w:sz w:val="22"/>
                <w:szCs w:val="22"/>
              </w:rPr>
            </w:pPr>
          </w:p>
        </w:tc>
      </w:tr>
      <w:tr w:rsidR="00B80A5E" w:rsidRPr="00B80A5E" w:rsidTr="006B563C">
        <w:trPr>
          <w:trHeight w:val="87"/>
        </w:trPr>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 xml:space="preserve">................................, </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kupujícího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c>
          <w:tcPr>
            <w:tcW w:w="4644" w:type="dxa"/>
          </w:tcPr>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w:t>
            </w:r>
          </w:p>
          <w:p w:rsidR="00B80A5E" w:rsidRPr="00B80A5E" w:rsidRDefault="00B80A5E" w:rsidP="006B563C">
            <w:pPr>
              <w:tabs>
                <w:tab w:val="left" w:pos="5040"/>
              </w:tabs>
              <w:spacing w:line="240" w:lineRule="atLeast"/>
              <w:rPr>
                <w:rFonts w:ascii="Arial Narrow" w:hAnsi="Arial Narrow" w:cs="Arial"/>
                <w:color w:val="000000"/>
                <w:sz w:val="22"/>
                <w:szCs w:val="22"/>
              </w:rPr>
            </w:pPr>
            <w:r w:rsidRPr="00B80A5E">
              <w:rPr>
                <w:rFonts w:ascii="Arial Narrow" w:hAnsi="Arial Narrow" w:cs="Arial"/>
                <w:color w:val="000000"/>
                <w:sz w:val="22"/>
                <w:szCs w:val="22"/>
              </w:rPr>
              <w:t>za prodávajícího</w:t>
            </w:r>
          </w:p>
          <w:p w:rsidR="00B80A5E" w:rsidRPr="00B80A5E" w:rsidRDefault="00B80A5E" w:rsidP="006B563C">
            <w:pPr>
              <w:tabs>
                <w:tab w:val="left" w:pos="5040"/>
              </w:tabs>
              <w:spacing w:line="240" w:lineRule="atLeast"/>
              <w:rPr>
                <w:rFonts w:ascii="Arial Narrow" w:hAnsi="Arial Narrow" w:cs="Arial"/>
                <w:color w:val="000000"/>
                <w:sz w:val="22"/>
                <w:szCs w:val="22"/>
              </w:rPr>
            </w:pPr>
          </w:p>
        </w:tc>
      </w:tr>
    </w:tbl>
    <w:p w:rsidR="003F3B2B" w:rsidRPr="00B80A5E" w:rsidRDefault="003F3B2B" w:rsidP="00B80A5E">
      <w:pPr>
        <w:rPr>
          <w:rFonts w:ascii="Arial Narrow" w:hAnsi="Arial Narrow"/>
          <w:sz w:val="22"/>
          <w:szCs w:val="22"/>
        </w:rPr>
      </w:pPr>
    </w:p>
    <w:sectPr w:rsidR="003F3B2B" w:rsidRPr="00B80A5E" w:rsidSect="007D4AE8">
      <w:headerReference w:type="default" r:id="rId10"/>
      <w:headerReference w:type="first" r:id="rId11"/>
      <w:pgSz w:w="11906" w:h="16838"/>
      <w:pgMar w:top="1276" w:right="1417" w:bottom="1276" w:left="1418" w:header="567" w:footer="8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58" w:rsidRDefault="00D87358" w:rsidP="00282F3E">
      <w:r>
        <w:separator/>
      </w:r>
    </w:p>
  </w:endnote>
  <w:endnote w:type="continuationSeparator" w:id="0">
    <w:p w:rsidR="00D87358" w:rsidRDefault="00D87358"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58" w:rsidRDefault="00D87358" w:rsidP="00282F3E">
      <w:r>
        <w:separator/>
      </w:r>
    </w:p>
  </w:footnote>
  <w:footnote w:type="continuationSeparator" w:id="0">
    <w:p w:rsidR="00D87358" w:rsidRDefault="00D87358" w:rsidP="0028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C" w:rsidRPr="00B2252F" w:rsidRDefault="006B563C" w:rsidP="00B2252F">
    <w:pPr>
      <w:pStyle w:val="Zhlav"/>
    </w:pPr>
    <w:r>
      <w:rPr>
        <w:noProof/>
      </w:rPr>
      <w:drawing>
        <wp:inline distT="0" distB="0" distL="0" distR="0">
          <wp:extent cx="2905125" cy="116205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C" w:rsidRDefault="006B563C">
    <w:pPr>
      <w:pStyle w:val="Zhlav"/>
    </w:pPr>
    <w:r>
      <w:rPr>
        <w:noProof/>
      </w:rPr>
      <w:drawing>
        <wp:inline distT="0" distB="0" distL="0" distR="0">
          <wp:extent cx="2905125" cy="1162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50013"/>
    <w:lvl w:ilvl="0">
      <w:start w:val="1"/>
      <w:numFmt w:val="upperRoman"/>
      <w:lvlText w:val="%1."/>
      <w:lvlJc w:val="right"/>
      <w:pPr>
        <w:ind w:left="360" w:hanging="360"/>
      </w:pPr>
      <w:rPr>
        <w:b/>
      </w:rPr>
    </w:lvl>
  </w:abstractNum>
  <w:abstractNum w:abstractNumId="1">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7C15B1A"/>
    <w:multiLevelType w:val="hybridMultilevel"/>
    <w:tmpl w:val="7AD4B0CE"/>
    <w:lvl w:ilvl="0" w:tplc="D09EFABA">
      <w:start w:val="3"/>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4">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7">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8">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3">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6">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2">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7"/>
  </w:num>
  <w:num w:numId="2">
    <w:abstractNumId w:val="49"/>
  </w:num>
  <w:num w:numId="3">
    <w:abstractNumId w:val="51"/>
  </w:num>
  <w:num w:numId="4">
    <w:abstractNumId w:val="37"/>
  </w:num>
  <w:num w:numId="5">
    <w:abstractNumId w:val="0"/>
  </w:num>
  <w:num w:numId="6">
    <w:abstractNumId w:val="13"/>
  </w:num>
  <w:num w:numId="7">
    <w:abstractNumId w:val="8"/>
  </w:num>
  <w:num w:numId="8">
    <w:abstractNumId w:val="17"/>
  </w:num>
  <w:num w:numId="9">
    <w:abstractNumId w:val="22"/>
  </w:num>
  <w:num w:numId="10">
    <w:abstractNumId w:val="38"/>
  </w:num>
  <w:num w:numId="11">
    <w:abstractNumId w:val="41"/>
  </w:num>
  <w:num w:numId="12">
    <w:abstractNumId w:val="34"/>
  </w:num>
  <w:num w:numId="13">
    <w:abstractNumId w:val="54"/>
  </w:num>
  <w:num w:numId="14">
    <w:abstractNumId w:val="52"/>
  </w:num>
  <w:num w:numId="15">
    <w:abstractNumId w:val="36"/>
  </w:num>
  <w:num w:numId="16">
    <w:abstractNumId w:val="42"/>
  </w:num>
  <w:num w:numId="17">
    <w:abstractNumId w:val="18"/>
  </w:num>
  <w:num w:numId="18">
    <w:abstractNumId w:val="6"/>
  </w:num>
  <w:num w:numId="19">
    <w:abstractNumId w:val="32"/>
  </w:num>
  <w:num w:numId="20">
    <w:abstractNumId w:val="15"/>
  </w:num>
  <w:num w:numId="21">
    <w:abstractNumId w:val="11"/>
  </w:num>
  <w:num w:numId="22">
    <w:abstractNumId w:val="1"/>
  </w:num>
  <w:num w:numId="23">
    <w:abstractNumId w:val="23"/>
  </w:num>
  <w:num w:numId="24">
    <w:abstractNumId w:val="46"/>
  </w:num>
  <w:num w:numId="25">
    <w:abstractNumId w:val="12"/>
  </w:num>
  <w:num w:numId="26">
    <w:abstractNumId w:val="28"/>
  </w:num>
  <w:num w:numId="27">
    <w:abstractNumId w:val="48"/>
  </w:num>
  <w:num w:numId="28">
    <w:abstractNumId w:val="7"/>
  </w:num>
  <w:num w:numId="29">
    <w:abstractNumId w:val="27"/>
  </w:num>
  <w:num w:numId="30">
    <w:abstractNumId w:val="9"/>
  </w:num>
  <w:num w:numId="31">
    <w:abstractNumId w:val="40"/>
  </w:num>
  <w:num w:numId="32">
    <w:abstractNumId w:val="29"/>
  </w:num>
  <w:num w:numId="33">
    <w:abstractNumId w:val="4"/>
  </w:num>
  <w:num w:numId="34">
    <w:abstractNumId w:val="25"/>
  </w:num>
  <w:num w:numId="35">
    <w:abstractNumId w:val="10"/>
  </w:num>
  <w:num w:numId="36">
    <w:abstractNumId w:val="24"/>
  </w:num>
  <w:num w:numId="37">
    <w:abstractNumId w:val="33"/>
  </w:num>
  <w:num w:numId="38">
    <w:abstractNumId w:val="16"/>
  </w:num>
  <w:num w:numId="39">
    <w:abstractNumId w:val="14"/>
  </w:num>
  <w:num w:numId="40">
    <w:abstractNumId w:val="19"/>
  </w:num>
  <w:num w:numId="41">
    <w:abstractNumId w:val="53"/>
  </w:num>
  <w:num w:numId="42">
    <w:abstractNumId w:val="3"/>
  </w:num>
  <w:num w:numId="43">
    <w:abstractNumId w:val="44"/>
  </w:num>
  <w:num w:numId="44">
    <w:abstractNumId w:val="20"/>
  </w:num>
  <w:num w:numId="45">
    <w:abstractNumId w:val="43"/>
  </w:num>
  <w:num w:numId="46">
    <w:abstractNumId w:val="21"/>
  </w:num>
  <w:num w:numId="47">
    <w:abstractNumId w:val="30"/>
  </w:num>
  <w:num w:numId="48">
    <w:abstractNumId w:val="31"/>
  </w:num>
  <w:num w:numId="49">
    <w:abstractNumId w:val="50"/>
  </w:num>
  <w:num w:numId="50">
    <w:abstractNumId w:val="2"/>
  </w:num>
  <w:num w:numId="51">
    <w:abstractNumId w:val="5"/>
  </w:num>
  <w:num w:numId="52">
    <w:abstractNumId w:val="45"/>
  </w:num>
  <w:num w:numId="53">
    <w:abstractNumId w:val="35"/>
  </w:num>
  <w:num w:numId="54">
    <w:abstractNumId w:val="39"/>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FD"/>
    <w:rsid w:val="00013FC6"/>
    <w:rsid w:val="00020F68"/>
    <w:rsid w:val="000210FE"/>
    <w:rsid w:val="000232F4"/>
    <w:rsid w:val="000237B4"/>
    <w:rsid w:val="000301E3"/>
    <w:rsid w:val="000340C2"/>
    <w:rsid w:val="00045571"/>
    <w:rsid w:val="00051BB4"/>
    <w:rsid w:val="00062546"/>
    <w:rsid w:val="00063026"/>
    <w:rsid w:val="0006793A"/>
    <w:rsid w:val="000702D4"/>
    <w:rsid w:val="000704C3"/>
    <w:rsid w:val="00072E7F"/>
    <w:rsid w:val="0007457E"/>
    <w:rsid w:val="00087368"/>
    <w:rsid w:val="0009059D"/>
    <w:rsid w:val="00093671"/>
    <w:rsid w:val="00093849"/>
    <w:rsid w:val="0009495B"/>
    <w:rsid w:val="000A535C"/>
    <w:rsid w:val="000A55AD"/>
    <w:rsid w:val="000B0970"/>
    <w:rsid w:val="000B153B"/>
    <w:rsid w:val="000C0A4B"/>
    <w:rsid w:val="000C2702"/>
    <w:rsid w:val="000C3E79"/>
    <w:rsid w:val="000C4C50"/>
    <w:rsid w:val="000D1669"/>
    <w:rsid w:val="000D3B9A"/>
    <w:rsid w:val="000D61E0"/>
    <w:rsid w:val="000D73F8"/>
    <w:rsid w:val="000E1A75"/>
    <w:rsid w:val="000F0053"/>
    <w:rsid w:val="000F03E6"/>
    <w:rsid w:val="000F0D26"/>
    <w:rsid w:val="000F2311"/>
    <w:rsid w:val="000F43B2"/>
    <w:rsid w:val="000F55A6"/>
    <w:rsid w:val="000F7AB2"/>
    <w:rsid w:val="00101B02"/>
    <w:rsid w:val="00111D8B"/>
    <w:rsid w:val="001128BC"/>
    <w:rsid w:val="00115AA8"/>
    <w:rsid w:val="00117B1E"/>
    <w:rsid w:val="0012046A"/>
    <w:rsid w:val="00122B48"/>
    <w:rsid w:val="0012429E"/>
    <w:rsid w:val="0012597F"/>
    <w:rsid w:val="00125CF7"/>
    <w:rsid w:val="001360B5"/>
    <w:rsid w:val="00137521"/>
    <w:rsid w:val="001434DF"/>
    <w:rsid w:val="00143A07"/>
    <w:rsid w:val="00147364"/>
    <w:rsid w:val="00161A11"/>
    <w:rsid w:val="00163C7B"/>
    <w:rsid w:val="001643D2"/>
    <w:rsid w:val="00166A53"/>
    <w:rsid w:val="00167CA2"/>
    <w:rsid w:val="001727AF"/>
    <w:rsid w:val="00176050"/>
    <w:rsid w:val="00177F84"/>
    <w:rsid w:val="00181655"/>
    <w:rsid w:val="001842B5"/>
    <w:rsid w:val="001866DB"/>
    <w:rsid w:val="00192798"/>
    <w:rsid w:val="001942E8"/>
    <w:rsid w:val="00195A55"/>
    <w:rsid w:val="001B1E1E"/>
    <w:rsid w:val="001B658D"/>
    <w:rsid w:val="001B787F"/>
    <w:rsid w:val="001C3806"/>
    <w:rsid w:val="001C459B"/>
    <w:rsid w:val="001C4829"/>
    <w:rsid w:val="001C76A5"/>
    <w:rsid w:val="001D46E7"/>
    <w:rsid w:val="001D4E3C"/>
    <w:rsid w:val="001D6173"/>
    <w:rsid w:val="001E04B7"/>
    <w:rsid w:val="001E1597"/>
    <w:rsid w:val="001E4988"/>
    <w:rsid w:val="001F277F"/>
    <w:rsid w:val="001F366A"/>
    <w:rsid w:val="001F75A5"/>
    <w:rsid w:val="002023CA"/>
    <w:rsid w:val="00202446"/>
    <w:rsid w:val="002025AC"/>
    <w:rsid w:val="00202DC7"/>
    <w:rsid w:val="00204D97"/>
    <w:rsid w:val="0020580B"/>
    <w:rsid w:val="00207DE8"/>
    <w:rsid w:val="002103EA"/>
    <w:rsid w:val="00212BCC"/>
    <w:rsid w:val="00217475"/>
    <w:rsid w:val="00220274"/>
    <w:rsid w:val="0022185B"/>
    <w:rsid w:val="002317D3"/>
    <w:rsid w:val="00232A8D"/>
    <w:rsid w:val="00245055"/>
    <w:rsid w:val="0024578B"/>
    <w:rsid w:val="0025014D"/>
    <w:rsid w:val="00255142"/>
    <w:rsid w:val="00256E83"/>
    <w:rsid w:val="002607C6"/>
    <w:rsid w:val="002657B2"/>
    <w:rsid w:val="002672E5"/>
    <w:rsid w:val="00271A76"/>
    <w:rsid w:val="00272BBF"/>
    <w:rsid w:val="00277419"/>
    <w:rsid w:val="00282F3E"/>
    <w:rsid w:val="00283032"/>
    <w:rsid w:val="0028545B"/>
    <w:rsid w:val="002963DF"/>
    <w:rsid w:val="002A2E91"/>
    <w:rsid w:val="002A483B"/>
    <w:rsid w:val="002A6A17"/>
    <w:rsid w:val="002B1FE2"/>
    <w:rsid w:val="002B2DC2"/>
    <w:rsid w:val="002B5DFE"/>
    <w:rsid w:val="002C0B95"/>
    <w:rsid w:val="002C31C6"/>
    <w:rsid w:val="002C3555"/>
    <w:rsid w:val="002C3A03"/>
    <w:rsid w:val="002D5180"/>
    <w:rsid w:val="002D764B"/>
    <w:rsid w:val="002E4007"/>
    <w:rsid w:val="002F13FB"/>
    <w:rsid w:val="002F5064"/>
    <w:rsid w:val="002F647D"/>
    <w:rsid w:val="002F698F"/>
    <w:rsid w:val="002F6A76"/>
    <w:rsid w:val="002F6BB7"/>
    <w:rsid w:val="002F7A58"/>
    <w:rsid w:val="002F7FCD"/>
    <w:rsid w:val="00300AE7"/>
    <w:rsid w:val="00300C68"/>
    <w:rsid w:val="00302F08"/>
    <w:rsid w:val="003031B7"/>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62CB"/>
    <w:rsid w:val="00356A71"/>
    <w:rsid w:val="003575A0"/>
    <w:rsid w:val="0036418A"/>
    <w:rsid w:val="00365A44"/>
    <w:rsid w:val="00366BDA"/>
    <w:rsid w:val="003719E2"/>
    <w:rsid w:val="00374844"/>
    <w:rsid w:val="0037756C"/>
    <w:rsid w:val="00380720"/>
    <w:rsid w:val="00380CB5"/>
    <w:rsid w:val="00382D82"/>
    <w:rsid w:val="00385771"/>
    <w:rsid w:val="00391886"/>
    <w:rsid w:val="003918F2"/>
    <w:rsid w:val="00392931"/>
    <w:rsid w:val="0039614B"/>
    <w:rsid w:val="003966B4"/>
    <w:rsid w:val="00397307"/>
    <w:rsid w:val="003A5EEB"/>
    <w:rsid w:val="003A6943"/>
    <w:rsid w:val="003A7E49"/>
    <w:rsid w:val="003B0AD2"/>
    <w:rsid w:val="003B176C"/>
    <w:rsid w:val="003B64C7"/>
    <w:rsid w:val="003C5304"/>
    <w:rsid w:val="003D10D8"/>
    <w:rsid w:val="003D59C3"/>
    <w:rsid w:val="003E44D8"/>
    <w:rsid w:val="003E49F1"/>
    <w:rsid w:val="003E70C5"/>
    <w:rsid w:val="003F0B90"/>
    <w:rsid w:val="003F1470"/>
    <w:rsid w:val="003F31CA"/>
    <w:rsid w:val="003F3B2B"/>
    <w:rsid w:val="003F4D75"/>
    <w:rsid w:val="003F6738"/>
    <w:rsid w:val="003F7F58"/>
    <w:rsid w:val="0040444E"/>
    <w:rsid w:val="00405755"/>
    <w:rsid w:val="00405A24"/>
    <w:rsid w:val="004061C5"/>
    <w:rsid w:val="00410BD1"/>
    <w:rsid w:val="004141A2"/>
    <w:rsid w:val="004259AA"/>
    <w:rsid w:val="00426A84"/>
    <w:rsid w:val="0043110C"/>
    <w:rsid w:val="00445741"/>
    <w:rsid w:val="004468EF"/>
    <w:rsid w:val="00454EED"/>
    <w:rsid w:val="004558A2"/>
    <w:rsid w:val="004558D1"/>
    <w:rsid w:val="00456594"/>
    <w:rsid w:val="0046018A"/>
    <w:rsid w:val="00460379"/>
    <w:rsid w:val="00461A42"/>
    <w:rsid w:val="004626E0"/>
    <w:rsid w:val="004743B0"/>
    <w:rsid w:val="00474DC7"/>
    <w:rsid w:val="00475967"/>
    <w:rsid w:val="00477A04"/>
    <w:rsid w:val="004837C7"/>
    <w:rsid w:val="004842BE"/>
    <w:rsid w:val="0048485F"/>
    <w:rsid w:val="00485CF3"/>
    <w:rsid w:val="00494C13"/>
    <w:rsid w:val="00497300"/>
    <w:rsid w:val="004A518C"/>
    <w:rsid w:val="004A628B"/>
    <w:rsid w:val="004A6323"/>
    <w:rsid w:val="004A63B3"/>
    <w:rsid w:val="004B0ACD"/>
    <w:rsid w:val="004B1109"/>
    <w:rsid w:val="004B4176"/>
    <w:rsid w:val="004C2F9F"/>
    <w:rsid w:val="004D125F"/>
    <w:rsid w:val="004D2456"/>
    <w:rsid w:val="004D28CD"/>
    <w:rsid w:val="004D4583"/>
    <w:rsid w:val="004E1326"/>
    <w:rsid w:val="004E2566"/>
    <w:rsid w:val="004E64CC"/>
    <w:rsid w:val="004F124B"/>
    <w:rsid w:val="004F571C"/>
    <w:rsid w:val="004F6E65"/>
    <w:rsid w:val="00505ADA"/>
    <w:rsid w:val="005065AA"/>
    <w:rsid w:val="00510964"/>
    <w:rsid w:val="00514084"/>
    <w:rsid w:val="00515B3C"/>
    <w:rsid w:val="00521A87"/>
    <w:rsid w:val="00522DAF"/>
    <w:rsid w:val="00523848"/>
    <w:rsid w:val="00523DC1"/>
    <w:rsid w:val="00523FFD"/>
    <w:rsid w:val="00525EAF"/>
    <w:rsid w:val="0052752B"/>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92202"/>
    <w:rsid w:val="00595C54"/>
    <w:rsid w:val="00596D8D"/>
    <w:rsid w:val="00596FA6"/>
    <w:rsid w:val="00597B46"/>
    <w:rsid w:val="005A5B07"/>
    <w:rsid w:val="005A6100"/>
    <w:rsid w:val="005A7969"/>
    <w:rsid w:val="005B2BAF"/>
    <w:rsid w:val="005B3985"/>
    <w:rsid w:val="005B41D7"/>
    <w:rsid w:val="005B431B"/>
    <w:rsid w:val="005B49E9"/>
    <w:rsid w:val="005B566A"/>
    <w:rsid w:val="005B7628"/>
    <w:rsid w:val="005C3B0E"/>
    <w:rsid w:val="005D1331"/>
    <w:rsid w:val="005D380B"/>
    <w:rsid w:val="005F02A2"/>
    <w:rsid w:val="005F0367"/>
    <w:rsid w:val="005F492F"/>
    <w:rsid w:val="005F65D2"/>
    <w:rsid w:val="005F6EC0"/>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51B3F"/>
    <w:rsid w:val="006557FB"/>
    <w:rsid w:val="00661ED0"/>
    <w:rsid w:val="0066547B"/>
    <w:rsid w:val="00665D05"/>
    <w:rsid w:val="00671FFF"/>
    <w:rsid w:val="00677BD8"/>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C4E1B"/>
    <w:rsid w:val="006C5B7B"/>
    <w:rsid w:val="006C638A"/>
    <w:rsid w:val="006C6BB6"/>
    <w:rsid w:val="006C7308"/>
    <w:rsid w:val="006D0989"/>
    <w:rsid w:val="006D5DD6"/>
    <w:rsid w:val="006E63D3"/>
    <w:rsid w:val="006E76A4"/>
    <w:rsid w:val="006F1B54"/>
    <w:rsid w:val="006F3200"/>
    <w:rsid w:val="006F4061"/>
    <w:rsid w:val="006F6DF6"/>
    <w:rsid w:val="00700B2C"/>
    <w:rsid w:val="00702283"/>
    <w:rsid w:val="0071269A"/>
    <w:rsid w:val="0071582C"/>
    <w:rsid w:val="00715A48"/>
    <w:rsid w:val="00715D0A"/>
    <w:rsid w:val="00716ABA"/>
    <w:rsid w:val="00722159"/>
    <w:rsid w:val="00723E48"/>
    <w:rsid w:val="00726620"/>
    <w:rsid w:val="00733B12"/>
    <w:rsid w:val="00734F83"/>
    <w:rsid w:val="007359F3"/>
    <w:rsid w:val="0074296A"/>
    <w:rsid w:val="00744069"/>
    <w:rsid w:val="00744483"/>
    <w:rsid w:val="00757D01"/>
    <w:rsid w:val="00760ACA"/>
    <w:rsid w:val="0076249F"/>
    <w:rsid w:val="00764AD9"/>
    <w:rsid w:val="00764DA4"/>
    <w:rsid w:val="00770ED4"/>
    <w:rsid w:val="00771271"/>
    <w:rsid w:val="00780810"/>
    <w:rsid w:val="00782ED2"/>
    <w:rsid w:val="0078597A"/>
    <w:rsid w:val="007870F5"/>
    <w:rsid w:val="007874F4"/>
    <w:rsid w:val="0079260F"/>
    <w:rsid w:val="00795719"/>
    <w:rsid w:val="0079628E"/>
    <w:rsid w:val="007970AD"/>
    <w:rsid w:val="007A227B"/>
    <w:rsid w:val="007A3175"/>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E181C"/>
    <w:rsid w:val="007E5225"/>
    <w:rsid w:val="007E5E05"/>
    <w:rsid w:val="007E6423"/>
    <w:rsid w:val="007E72FD"/>
    <w:rsid w:val="007F143B"/>
    <w:rsid w:val="007F6837"/>
    <w:rsid w:val="008007AD"/>
    <w:rsid w:val="008021A5"/>
    <w:rsid w:val="00805DBF"/>
    <w:rsid w:val="008145F0"/>
    <w:rsid w:val="00815D92"/>
    <w:rsid w:val="00822F7D"/>
    <w:rsid w:val="00823078"/>
    <w:rsid w:val="008261DD"/>
    <w:rsid w:val="00830266"/>
    <w:rsid w:val="00833EF5"/>
    <w:rsid w:val="008355CD"/>
    <w:rsid w:val="00836E8D"/>
    <w:rsid w:val="0083739C"/>
    <w:rsid w:val="00842BB4"/>
    <w:rsid w:val="008437A6"/>
    <w:rsid w:val="00857262"/>
    <w:rsid w:val="0085741A"/>
    <w:rsid w:val="00863F8F"/>
    <w:rsid w:val="00876630"/>
    <w:rsid w:val="0087685D"/>
    <w:rsid w:val="00880A0B"/>
    <w:rsid w:val="00881C9E"/>
    <w:rsid w:val="00887CD7"/>
    <w:rsid w:val="008939B6"/>
    <w:rsid w:val="00893FEF"/>
    <w:rsid w:val="008A23B1"/>
    <w:rsid w:val="008A3BDB"/>
    <w:rsid w:val="008A74FC"/>
    <w:rsid w:val="008B053F"/>
    <w:rsid w:val="008B0900"/>
    <w:rsid w:val="008B1E95"/>
    <w:rsid w:val="008B302A"/>
    <w:rsid w:val="008B77E3"/>
    <w:rsid w:val="008C14D5"/>
    <w:rsid w:val="008C2C34"/>
    <w:rsid w:val="008C417C"/>
    <w:rsid w:val="008D778B"/>
    <w:rsid w:val="008D7909"/>
    <w:rsid w:val="008E18E0"/>
    <w:rsid w:val="008E59D5"/>
    <w:rsid w:val="008E6675"/>
    <w:rsid w:val="008F1734"/>
    <w:rsid w:val="008F2632"/>
    <w:rsid w:val="008F4C67"/>
    <w:rsid w:val="00901F9D"/>
    <w:rsid w:val="00904CAD"/>
    <w:rsid w:val="009112B2"/>
    <w:rsid w:val="00911E3F"/>
    <w:rsid w:val="00916704"/>
    <w:rsid w:val="009249C7"/>
    <w:rsid w:val="00924CC7"/>
    <w:rsid w:val="00930AA4"/>
    <w:rsid w:val="009322B8"/>
    <w:rsid w:val="0093243C"/>
    <w:rsid w:val="009335C4"/>
    <w:rsid w:val="009349B1"/>
    <w:rsid w:val="00934BB8"/>
    <w:rsid w:val="00937FE3"/>
    <w:rsid w:val="00940B7C"/>
    <w:rsid w:val="00946CAC"/>
    <w:rsid w:val="009550C2"/>
    <w:rsid w:val="009558DD"/>
    <w:rsid w:val="00955B5B"/>
    <w:rsid w:val="00963F57"/>
    <w:rsid w:val="00966349"/>
    <w:rsid w:val="00967890"/>
    <w:rsid w:val="00971898"/>
    <w:rsid w:val="00976D77"/>
    <w:rsid w:val="0098084C"/>
    <w:rsid w:val="009842A6"/>
    <w:rsid w:val="00997019"/>
    <w:rsid w:val="009A0D27"/>
    <w:rsid w:val="009A336D"/>
    <w:rsid w:val="009A5ED7"/>
    <w:rsid w:val="009A63D0"/>
    <w:rsid w:val="009A6A83"/>
    <w:rsid w:val="009A6A8C"/>
    <w:rsid w:val="009A6FE6"/>
    <w:rsid w:val="009B224E"/>
    <w:rsid w:val="009B2C4B"/>
    <w:rsid w:val="009B59BC"/>
    <w:rsid w:val="009B5A33"/>
    <w:rsid w:val="009C5E08"/>
    <w:rsid w:val="009D1962"/>
    <w:rsid w:val="009D201D"/>
    <w:rsid w:val="009D6FE4"/>
    <w:rsid w:val="009E262B"/>
    <w:rsid w:val="009E2C2F"/>
    <w:rsid w:val="009E356F"/>
    <w:rsid w:val="009F05F2"/>
    <w:rsid w:val="009F1EED"/>
    <w:rsid w:val="00A0053B"/>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40A6F"/>
    <w:rsid w:val="00A420A0"/>
    <w:rsid w:val="00A43E5D"/>
    <w:rsid w:val="00A52343"/>
    <w:rsid w:val="00A52FED"/>
    <w:rsid w:val="00A541EE"/>
    <w:rsid w:val="00A542D9"/>
    <w:rsid w:val="00A54530"/>
    <w:rsid w:val="00A576BB"/>
    <w:rsid w:val="00A578B1"/>
    <w:rsid w:val="00A612C8"/>
    <w:rsid w:val="00A61A3A"/>
    <w:rsid w:val="00A63DE2"/>
    <w:rsid w:val="00A64635"/>
    <w:rsid w:val="00A66750"/>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6CCF"/>
    <w:rsid w:val="00A96E89"/>
    <w:rsid w:val="00AA5181"/>
    <w:rsid w:val="00AA6BAF"/>
    <w:rsid w:val="00AB5C81"/>
    <w:rsid w:val="00AD0D4A"/>
    <w:rsid w:val="00AD2A77"/>
    <w:rsid w:val="00AD2E7F"/>
    <w:rsid w:val="00AD5B4A"/>
    <w:rsid w:val="00AE216D"/>
    <w:rsid w:val="00AE4B0B"/>
    <w:rsid w:val="00AE4DA8"/>
    <w:rsid w:val="00AE5E85"/>
    <w:rsid w:val="00AF2CA2"/>
    <w:rsid w:val="00AF4A0F"/>
    <w:rsid w:val="00B03056"/>
    <w:rsid w:val="00B06B97"/>
    <w:rsid w:val="00B07B32"/>
    <w:rsid w:val="00B10E91"/>
    <w:rsid w:val="00B14FE2"/>
    <w:rsid w:val="00B15557"/>
    <w:rsid w:val="00B159AE"/>
    <w:rsid w:val="00B2252F"/>
    <w:rsid w:val="00B226A3"/>
    <w:rsid w:val="00B328A4"/>
    <w:rsid w:val="00B41D91"/>
    <w:rsid w:val="00B42B0B"/>
    <w:rsid w:val="00B46435"/>
    <w:rsid w:val="00B5016D"/>
    <w:rsid w:val="00B52B63"/>
    <w:rsid w:val="00B565B9"/>
    <w:rsid w:val="00B632A9"/>
    <w:rsid w:val="00B639A3"/>
    <w:rsid w:val="00B647C3"/>
    <w:rsid w:val="00B652D5"/>
    <w:rsid w:val="00B671D7"/>
    <w:rsid w:val="00B675C5"/>
    <w:rsid w:val="00B73D08"/>
    <w:rsid w:val="00B751F8"/>
    <w:rsid w:val="00B76056"/>
    <w:rsid w:val="00B76169"/>
    <w:rsid w:val="00B77A14"/>
    <w:rsid w:val="00B805F6"/>
    <w:rsid w:val="00B80A5E"/>
    <w:rsid w:val="00B8446B"/>
    <w:rsid w:val="00B86EB4"/>
    <w:rsid w:val="00B91502"/>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FB3"/>
    <w:rsid w:val="00BE0076"/>
    <w:rsid w:val="00BE19CA"/>
    <w:rsid w:val="00BF1E8A"/>
    <w:rsid w:val="00BF3788"/>
    <w:rsid w:val="00C02293"/>
    <w:rsid w:val="00C132F7"/>
    <w:rsid w:val="00C16934"/>
    <w:rsid w:val="00C2031E"/>
    <w:rsid w:val="00C2036B"/>
    <w:rsid w:val="00C21BCE"/>
    <w:rsid w:val="00C258AF"/>
    <w:rsid w:val="00C26F6C"/>
    <w:rsid w:val="00C30B37"/>
    <w:rsid w:val="00C35F57"/>
    <w:rsid w:val="00C43D44"/>
    <w:rsid w:val="00C46600"/>
    <w:rsid w:val="00C477C9"/>
    <w:rsid w:val="00C52D00"/>
    <w:rsid w:val="00C53C96"/>
    <w:rsid w:val="00C54278"/>
    <w:rsid w:val="00C56115"/>
    <w:rsid w:val="00C6074E"/>
    <w:rsid w:val="00C61E92"/>
    <w:rsid w:val="00C67059"/>
    <w:rsid w:val="00C67D6C"/>
    <w:rsid w:val="00C67EEE"/>
    <w:rsid w:val="00C72F90"/>
    <w:rsid w:val="00C77C4E"/>
    <w:rsid w:val="00C80578"/>
    <w:rsid w:val="00C867F9"/>
    <w:rsid w:val="00C91F8B"/>
    <w:rsid w:val="00C93E29"/>
    <w:rsid w:val="00C95551"/>
    <w:rsid w:val="00C96003"/>
    <w:rsid w:val="00CA6026"/>
    <w:rsid w:val="00CA7006"/>
    <w:rsid w:val="00CB24BE"/>
    <w:rsid w:val="00CB24DA"/>
    <w:rsid w:val="00CB2D83"/>
    <w:rsid w:val="00CB5C11"/>
    <w:rsid w:val="00CB79B0"/>
    <w:rsid w:val="00CC3EF7"/>
    <w:rsid w:val="00CC486E"/>
    <w:rsid w:val="00CC56C4"/>
    <w:rsid w:val="00CC708D"/>
    <w:rsid w:val="00CD20B7"/>
    <w:rsid w:val="00CD2B6E"/>
    <w:rsid w:val="00CE1C7C"/>
    <w:rsid w:val="00CF29EC"/>
    <w:rsid w:val="00CF3E95"/>
    <w:rsid w:val="00CF3FD5"/>
    <w:rsid w:val="00CF7EE6"/>
    <w:rsid w:val="00D0034E"/>
    <w:rsid w:val="00D00AD2"/>
    <w:rsid w:val="00D0364A"/>
    <w:rsid w:val="00D03F4D"/>
    <w:rsid w:val="00D17641"/>
    <w:rsid w:val="00D17F38"/>
    <w:rsid w:val="00D26F6B"/>
    <w:rsid w:val="00D3101E"/>
    <w:rsid w:val="00D320C9"/>
    <w:rsid w:val="00D35E53"/>
    <w:rsid w:val="00D418EC"/>
    <w:rsid w:val="00D479F8"/>
    <w:rsid w:val="00D5292C"/>
    <w:rsid w:val="00D52B00"/>
    <w:rsid w:val="00D55305"/>
    <w:rsid w:val="00D5539B"/>
    <w:rsid w:val="00D62FED"/>
    <w:rsid w:val="00D6687D"/>
    <w:rsid w:val="00D67FDC"/>
    <w:rsid w:val="00D7273B"/>
    <w:rsid w:val="00D72E38"/>
    <w:rsid w:val="00D74CD8"/>
    <w:rsid w:val="00D80DFE"/>
    <w:rsid w:val="00D818FD"/>
    <w:rsid w:val="00D83E0E"/>
    <w:rsid w:val="00D86507"/>
    <w:rsid w:val="00D87358"/>
    <w:rsid w:val="00D97682"/>
    <w:rsid w:val="00D97EE7"/>
    <w:rsid w:val="00DA0DB8"/>
    <w:rsid w:val="00DA1BFE"/>
    <w:rsid w:val="00DA2078"/>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5F0E"/>
    <w:rsid w:val="00E16E58"/>
    <w:rsid w:val="00E203D8"/>
    <w:rsid w:val="00E210ED"/>
    <w:rsid w:val="00E244D9"/>
    <w:rsid w:val="00E25B12"/>
    <w:rsid w:val="00E30963"/>
    <w:rsid w:val="00E325F9"/>
    <w:rsid w:val="00E379D0"/>
    <w:rsid w:val="00E440F8"/>
    <w:rsid w:val="00E441DF"/>
    <w:rsid w:val="00E51287"/>
    <w:rsid w:val="00E51E16"/>
    <w:rsid w:val="00E54281"/>
    <w:rsid w:val="00E56FF3"/>
    <w:rsid w:val="00E6495E"/>
    <w:rsid w:val="00E71F1F"/>
    <w:rsid w:val="00E720BB"/>
    <w:rsid w:val="00E7532B"/>
    <w:rsid w:val="00E771BF"/>
    <w:rsid w:val="00E81F33"/>
    <w:rsid w:val="00E83DDA"/>
    <w:rsid w:val="00E8553A"/>
    <w:rsid w:val="00E90CAB"/>
    <w:rsid w:val="00E913B0"/>
    <w:rsid w:val="00E924C0"/>
    <w:rsid w:val="00E94E01"/>
    <w:rsid w:val="00EA17AE"/>
    <w:rsid w:val="00EA5C92"/>
    <w:rsid w:val="00EA7E93"/>
    <w:rsid w:val="00EB0876"/>
    <w:rsid w:val="00EB16FC"/>
    <w:rsid w:val="00EB200D"/>
    <w:rsid w:val="00EB3A24"/>
    <w:rsid w:val="00EB6105"/>
    <w:rsid w:val="00EB6A36"/>
    <w:rsid w:val="00EB6B90"/>
    <w:rsid w:val="00EB6CC4"/>
    <w:rsid w:val="00EB6D98"/>
    <w:rsid w:val="00EC1A5A"/>
    <w:rsid w:val="00EC218D"/>
    <w:rsid w:val="00EC7FF5"/>
    <w:rsid w:val="00ED0206"/>
    <w:rsid w:val="00ED34A0"/>
    <w:rsid w:val="00ED474A"/>
    <w:rsid w:val="00EE7495"/>
    <w:rsid w:val="00F0172A"/>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222"/>
    <w:rsid w:val="00F5589D"/>
    <w:rsid w:val="00F56CB1"/>
    <w:rsid w:val="00F6213F"/>
    <w:rsid w:val="00F62911"/>
    <w:rsid w:val="00F656F9"/>
    <w:rsid w:val="00F70A2C"/>
    <w:rsid w:val="00F75C6F"/>
    <w:rsid w:val="00F75D60"/>
    <w:rsid w:val="00F77704"/>
    <w:rsid w:val="00F80516"/>
    <w:rsid w:val="00F81108"/>
    <w:rsid w:val="00F831A9"/>
    <w:rsid w:val="00F84953"/>
    <w:rsid w:val="00F85D58"/>
    <w:rsid w:val="00F9722C"/>
    <w:rsid w:val="00F97FDD"/>
    <w:rsid w:val="00FA1CE1"/>
    <w:rsid w:val="00FA3DE8"/>
    <w:rsid w:val="00FB2E71"/>
    <w:rsid w:val="00FB45C0"/>
    <w:rsid w:val="00FC4295"/>
    <w:rsid w:val="00FC4B74"/>
    <w:rsid w:val="00FD0642"/>
    <w:rsid w:val="00FD25ED"/>
    <w:rsid w:val="00FD341D"/>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uiPriority w:val="99"/>
    <w:rsid w:val="008B302A"/>
    <w:pPr>
      <w:suppressAutoHyphens/>
      <w:spacing w:line="100" w:lineRule="atLeast"/>
      <w:ind w:left="426"/>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uiPriority w:val="99"/>
    <w:rsid w:val="008B302A"/>
    <w:pPr>
      <w:suppressAutoHyphens/>
      <w:spacing w:line="100" w:lineRule="atLeast"/>
      <w:ind w:left="426"/>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s@recetox.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s@recetox.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6075</Words>
  <Characters>35846</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41838</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xxx</cp:lastModifiedBy>
  <cp:revision>4</cp:revision>
  <cp:lastPrinted>2015-04-30T07:00:00Z</cp:lastPrinted>
  <dcterms:created xsi:type="dcterms:W3CDTF">2017-08-31T07:20:00Z</dcterms:created>
  <dcterms:modified xsi:type="dcterms:W3CDTF">2017-08-31T07:21:00Z</dcterms:modified>
</cp:coreProperties>
</file>