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462DD" w14:textId="253D2E03" w:rsidR="002E508C" w:rsidRDefault="009974DB" w:rsidP="00F912A8">
      <w:pPr>
        <w:pStyle w:val="Nadpis1"/>
        <w:numPr>
          <w:ilvl w:val="0"/>
          <w:numId w:val="2"/>
        </w:numPr>
        <w:spacing w:before="0" w:after="240" w:line="276" w:lineRule="auto"/>
        <w:jc w:val="center"/>
      </w:pPr>
      <w:r>
        <w:t>T</w:t>
      </w:r>
      <w:r w:rsidR="00265D52">
        <w:t>echnická specifikace</w:t>
      </w:r>
    </w:p>
    <w:p w14:paraId="29EB048B" w14:textId="596DA046" w:rsidR="009974DB" w:rsidRPr="00F912A8" w:rsidRDefault="009974DB" w:rsidP="00F912A8">
      <w:pPr>
        <w:pStyle w:val="Nadpis1"/>
        <w:numPr>
          <w:ilvl w:val="0"/>
          <w:numId w:val="0"/>
        </w:numPr>
        <w:spacing w:before="0" w:after="240" w:line="276" w:lineRule="auto"/>
        <w:jc w:val="center"/>
        <w:rPr>
          <w:sz w:val="28"/>
        </w:rPr>
      </w:pPr>
      <w:r w:rsidRPr="00F912A8">
        <w:rPr>
          <w:sz w:val="28"/>
        </w:rPr>
        <w:t>Přechod knihovny na ESF MU na systém RFID</w:t>
      </w:r>
    </w:p>
    <w:p w14:paraId="0C02D1E4" w14:textId="77777777" w:rsidR="002E508C" w:rsidRDefault="00265D52" w:rsidP="00F912A8">
      <w:pPr>
        <w:spacing w:line="276" w:lineRule="auto"/>
        <w:jc w:val="both"/>
      </w:pPr>
      <w:r>
        <w:t>Cílem zavedení technologie RFID do Střediska vědeckých informací – knihovny na ESF MU je dosažení standardu uživatelských služeb na úroveň běžnou v knihovnách západních zemí. Účelem je vytvoření prostředí, kde si čtenáři mohou knihy sami půjčovat a také sami vracet, a to v dlouhodobém horizontu. Primárním požadavkem na pořizované přístroje, technologie a materiály (tj. zejména etikety) je proto jejich odolnost, výdrž a kompatibilita se zavedenými knihovními standardy, které zaručí bezproblémový provoz systému i po mnoha letech od zahájení.</w:t>
      </w:r>
    </w:p>
    <w:p w14:paraId="633ABCD7" w14:textId="77777777" w:rsidR="002E508C" w:rsidRDefault="002E508C" w:rsidP="00F912A8">
      <w:pPr>
        <w:spacing w:line="276" w:lineRule="auto"/>
        <w:jc w:val="both"/>
      </w:pPr>
    </w:p>
    <w:p w14:paraId="5F6B79F7" w14:textId="77777777" w:rsidR="002E508C" w:rsidRDefault="00265D52" w:rsidP="00F912A8">
      <w:pPr>
        <w:spacing w:line="276" w:lineRule="auto"/>
        <w:jc w:val="both"/>
        <w:rPr>
          <w:b/>
          <w:bCs/>
        </w:rPr>
      </w:pPr>
      <w:r>
        <w:rPr>
          <w:b/>
          <w:bCs/>
        </w:rPr>
        <w:t>Obecné požadavky na poptávané položky RFID systému jsou:</w:t>
      </w:r>
    </w:p>
    <w:p w14:paraId="3932EE38" w14:textId="77777777" w:rsidR="002E508C" w:rsidRDefault="00265D52" w:rsidP="00F912A8">
      <w:pPr>
        <w:numPr>
          <w:ilvl w:val="0"/>
          <w:numId w:val="3"/>
        </w:numPr>
        <w:spacing w:line="276" w:lineRule="auto"/>
        <w:jc w:val="both"/>
      </w:pPr>
      <w:r>
        <w:t>Komponenty vyhovují odpovídajícím normám pro používání RFID v knihovnách.</w:t>
      </w:r>
    </w:p>
    <w:p w14:paraId="71E9ACFD" w14:textId="4A53EDA6" w:rsidR="002E508C" w:rsidRPr="00321546" w:rsidRDefault="00265D52" w:rsidP="00F912A8">
      <w:pPr>
        <w:numPr>
          <w:ilvl w:val="0"/>
          <w:numId w:val="3"/>
        </w:numPr>
        <w:spacing w:line="276" w:lineRule="auto"/>
        <w:jc w:val="both"/>
      </w:pPr>
      <w:r>
        <w:t xml:space="preserve">Dlouhá životnost RFID etiket – přepisovatelnost nejméně 100 000 cyklů, </w:t>
      </w:r>
      <w:r w:rsidR="00321546">
        <w:t xml:space="preserve">výrobcem </w:t>
      </w:r>
      <w:r w:rsidR="00321546" w:rsidRPr="00321546">
        <w:t xml:space="preserve">garantovaná životnost </w:t>
      </w:r>
      <w:r w:rsidRPr="00321546">
        <w:t>na uchování dat od posledního načtení nejméně 10 let.</w:t>
      </w:r>
    </w:p>
    <w:p w14:paraId="2C9E4D2A" w14:textId="77777777" w:rsidR="002E508C" w:rsidRPr="00321546" w:rsidRDefault="00265D52" w:rsidP="00F912A8">
      <w:pPr>
        <w:numPr>
          <w:ilvl w:val="0"/>
          <w:numId w:val="3"/>
        </w:numPr>
        <w:spacing w:line="276" w:lineRule="auto"/>
        <w:jc w:val="both"/>
      </w:pPr>
      <w:r w:rsidRPr="00321546">
        <w:t>Prodloužená záruka na RFID zařízení – 36 měsíců.</w:t>
      </w:r>
    </w:p>
    <w:p w14:paraId="5003036C" w14:textId="69CB5792" w:rsidR="002E508C" w:rsidRDefault="00265D52" w:rsidP="00F912A8">
      <w:pPr>
        <w:numPr>
          <w:ilvl w:val="0"/>
          <w:numId w:val="3"/>
        </w:numPr>
        <w:spacing w:line="276" w:lineRule="auto"/>
        <w:jc w:val="both"/>
      </w:pPr>
      <w:r>
        <w:t>Dodávka bezpečnostních aktualizací veškerého software určeného pro provoz RFID systémy minimálně po dobu záruky zařízení, na kterých je tento software instalován.</w:t>
      </w:r>
    </w:p>
    <w:p w14:paraId="1EA724CC" w14:textId="77777777" w:rsidR="002E508C" w:rsidRDefault="00265D52" w:rsidP="00F912A8">
      <w:pPr>
        <w:numPr>
          <w:ilvl w:val="0"/>
          <w:numId w:val="3"/>
        </w:numPr>
        <w:spacing w:line="276" w:lineRule="auto"/>
        <w:jc w:val="both"/>
      </w:pPr>
      <w:r>
        <w:t>Kompatibilita a propojitelnost veškerých nových prvků se stávajícím knihovním systémem Exlibris Aleph verze 22.</w:t>
      </w:r>
    </w:p>
    <w:p w14:paraId="0D3B626E" w14:textId="77777777" w:rsidR="002E508C" w:rsidRDefault="002E508C" w:rsidP="00F912A8">
      <w:pPr>
        <w:spacing w:line="276" w:lineRule="auto"/>
        <w:jc w:val="both"/>
      </w:pPr>
    </w:p>
    <w:p w14:paraId="3A3BD1E7" w14:textId="03A10015" w:rsidR="002E508C" w:rsidRDefault="00265D52" w:rsidP="00F912A8">
      <w:pPr>
        <w:spacing w:line="276" w:lineRule="auto"/>
        <w:jc w:val="both"/>
        <w:rPr>
          <w:b/>
          <w:bCs/>
        </w:rPr>
      </w:pPr>
      <w:r>
        <w:rPr>
          <w:b/>
          <w:bCs/>
        </w:rPr>
        <w:t>Kompatibilita zařízení a etiket je požadována s následujícími normami:</w:t>
      </w:r>
    </w:p>
    <w:p w14:paraId="23F070BF" w14:textId="77777777" w:rsidR="002E508C" w:rsidRDefault="00265D52" w:rsidP="00F912A8">
      <w:pPr>
        <w:numPr>
          <w:ilvl w:val="0"/>
          <w:numId w:val="4"/>
        </w:numPr>
        <w:spacing w:line="276" w:lineRule="auto"/>
        <w:jc w:val="both"/>
      </w:pPr>
      <w:r>
        <w:t>ISO 15693 – definuje fyzikální parametry (zejména pracovní frekvenci 13,56 MHz) a přenosový protokol pro bezdrátovou komunikaci s RFID etiketami používanými v knihovnách.</w:t>
      </w:r>
    </w:p>
    <w:p w14:paraId="5A222374" w14:textId="77777777" w:rsidR="002E508C" w:rsidRDefault="00265D52" w:rsidP="00F912A8">
      <w:pPr>
        <w:numPr>
          <w:ilvl w:val="0"/>
          <w:numId w:val="4"/>
        </w:numPr>
        <w:spacing w:line="276" w:lineRule="auto"/>
        <w:jc w:val="both"/>
      </w:pPr>
      <w:r>
        <w:t>ISO 18000-3 – norma pro radiofrekvenční identifikaci a správu položek v knihovnách; mimo jiného definuje i mechanismus zabezpečení položek pomocí bajtu AFI (jeho hodnoty indikují, zda je položka vypůjčená a zda se má nebo nemá aktivovat alarm bezpečnostní brány).</w:t>
      </w:r>
    </w:p>
    <w:p w14:paraId="6AB711B3" w14:textId="3C5CA3AF" w:rsidR="002E508C" w:rsidRDefault="00265D52" w:rsidP="00F912A8">
      <w:pPr>
        <w:numPr>
          <w:ilvl w:val="0"/>
          <w:numId w:val="4"/>
        </w:numPr>
        <w:spacing w:line="276" w:lineRule="auto"/>
        <w:jc w:val="both"/>
      </w:pPr>
      <w:r>
        <w:t>Dánský datový model (dánský standard S24/u4) – definuje strukturu a kódování dat ukládaných na RFID etikety v knihovnách;</w:t>
      </w:r>
    </w:p>
    <w:p w14:paraId="164746D2" w14:textId="0AFE71FF" w:rsidR="00346CDC" w:rsidRDefault="00265D52" w:rsidP="00346CDC">
      <w:pPr>
        <w:numPr>
          <w:ilvl w:val="0"/>
          <w:numId w:val="4"/>
        </w:numPr>
        <w:spacing w:line="276" w:lineRule="auto"/>
        <w:jc w:val="both"/>
      </w:pPr>
      <w:r>
        <w:t>ISO 28560 – definuje strukturu a kódování dat ukládaných na RFID etikety v knihovnách; oproti Dánskému datovému modelu navíc poskytuje rámec pro zabezpečení, profily, soukromí, implementační a migrační mechanismy, vzhled etiket a jejich lokaci.</w:t>
      </w:r>
    </w:p>
    <w:p w14:paraId="7DE73A1E" w14:textId="467A11ED" w:rsidR="002E508C" w:rsidRDefault="00265D52" w:rsidP="00346CDC">
      <w:pPr>
        <w:pStyle w:val="Nadpis2"/>
        <w:numPr>
          <w:ilvl w:val="0"/>
          <w:numId w:val="0"/>
        </w:numPr>
        <w:spacing w:before="720" w:line="23" w:lineRule="atLeast"/>
        <w:jc w:val="both"/>
      </w:pPr>
      <w:r>
        <w:t>Požadované množství a parametry jednotlivých položek</w:t>
      </w:r>
      <w:r w:rsidR="00481354">
        <w:t>:</w:t>
      </w:r>
    </w:p>
    <w:p w14:paraId="2AAD85A3" w14:textId="268E5B54" w:rsidR="002E508C" w:rsidRDefault="00265D52" w:rsidP="00346CDC">
      <w:pPr>
        <w:pStyle w:val="Nadpis3"/>
        <w:numPr>
          <w:ilvl w:val="2"/>
          <w:numId w:val="2"/>
        </w:numPr>
        <w:spacing w:before="240" w:line="23" w:lineRule="atLeast"/>
        <w:jc w:val="both"/>
      </w:pPr>
      <w:r>
        <w:t xml:space="preserve">RFID etiketa do knih – </w:t>
      </w:r>
      <w:r w:rsidR="00075812">
        <w:t>9</w:t>
      </w:r>
      <w:r>
        <w:t>0 000 ks</w:t>
      </w:r>
    </w:p>
    <w:p w14:paraId="5DEC980D" w14:textId="77777777" w:rsidR="002E508C" w:rsidRDefault="00265D52" w:rsidP="00346CDC">
      <w:pPr>
        <w:pStyle w:val="Zkladntext"/>
        <w:spacing w:line="23" w:lineRule="atLeast"/>
        <w:jc w:val="both"/>
      </w:pPr>
      <w:r>
        <w:t>Samolepicí papírová etiketa s RFID čipem určená k nalepení do publikace.</w:t>
      </w:r>
    </w:p>
    <w:p w14:paraId="589222C2" w14:textId="77777777" w:rsidR="002E508C" w:rsidRDefault="00265D52" w:rsidP="00346CDC">
      <w:pPr>
        <w:pStyle w:val="Zkladntext"/>
        <w:numPr>
          <w:ilvl w:val="0"/>
          <w:numId w:val="5"/>
        </w:numPr>
        <w:spacing w:after="0" w:line="23" w:lineRule="atLeast"/>
        <w:jc w:val="both"/>
      </w:pPr>
      <w:r>
        <w:t>Vyhovuje obecným požadavkům a normám ISO 15693 i ISO 18000-3 uvedeným výše.</w:t>
      </w:r>
    </w:p>
    <w:p w14:paraId="794C45DD" w14:textId="77777777" w:rsidR="002E508C" w:rsidRDefault="00265D52" w:rsidP="00346CDC">
      <w:pPr>
        <w:pStyle w:val="Zkladntext"/>
        <w:numPr>
          <w:ilvl w:val="0"/>
          <w:numId w:val="5"/>
        </w:numPr>
        <w:spacing w:after="0" w:line="23" w:lineRule="atLeast"/>
        <w:jc w:val="both"/>
      </w:pPr>
      <w:r>
        <w:t>Paměť minimálně 1024 bitů.</w:t>
      </w:r>
    </w:p>
    <w:p w14:paraId="7E2123DF" w14:textId="77777777" w:rsidR="002E508C" w:rsidRDefault="00265D52" w:rsidP="00346CDC">
      <w:pPr>
        <w:pStyle w:val="Zkladntext"/>
        <w:numPr>
          <w:ilvl w:val="0"/>
          <w:numId w:val="5"/>
        </w:numPr>
        <w:spacing w:after="0" w:line="23" w:lineRule="atLeast"/>
        <w:jc w:val="both"/>
      </w:pPr>
      <w:r>
        <w:t>Obsah, velikost a struktura dat uložených v paměti čipu RFID vyhovuje dánskému datovému modelu; zároveň umožňují případný přechod na model dle ISO 28560.</w:t>
      </w:r>
    </w:p>
    <w:p w14:paraId="586A1420" w14:textId="537FCC0B" w:rsidR="002E508C" w:rsidRDefault="00265D52" w:rsidP="00346CDC">
      <w:pPr>
        <w:pStyle w:val="Zkladntext"/>
        <w:numPr>
          <w:ilvl w:val="0"/>
          <w:numId w:val="5"/>
        </w:numPr>
        <w:spacing w:after="0" w:line="23" w:lineRule="atLeast"/>
        <w:jc w:val="both"/>
      </w:pPr>
      <w:r>
        <w:t>Rozměry samolepicí papírové etikety s RFID čipem minimálně 48 × 80 mm.</w:t>
      </w:r>
    </w:p>
    <w:p w14:paraId="7893020A" w14:textId="77777777" w:rsidR="002E508C" w:rsidRDefault="00265D52" w:rsidP="00346CDC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lastRenderedPageBreak/>
        <w:t>RFID etiketa na CD a DVD – 200 kusů</w:t>
      </w:r>
    </w:p>
    <w:p w14:paraId="3AC2217C" w14:textId="77777777" w:rsidR="002E508C" w:rsidRDefault="00265D52" w:rsidP="00346CDC">
      <w:pPr>
        <w:pStyle w:val="Zkladntext"/>
        <w:spacing w:line="23" w:lineRule="atLeast"/>
        <w:jc w:val="both"/>
      </w:pPr>
      <w:r>
        <w:t>Samolepicí papírová etiketa s RFID čipem určená k nalepení na média CD či DVD.</w:t>
      </w:r>
    </w:p>
    <w:p w14:paraId="448B6298" w14:textId="77777777" w:rsidR="002E508C" w:rsidRDefault="00265D52" w:rsidP="00346CDC">
      <w:pPr>
        <w:pStyle w:val="Zkladntext"/>
        <w:numPr>
          <w:ilvl w:val="0"/>
          <w:numId w:val="6"/>
        </w:numPr>
        <w:spacing w:after="0" w:line="23" w:lineRule="atLeast"/>
        <w:jc w:val="both"/>
      </w:pPr>
      <w:r>
        <w:t>Vyhovuje obecným požadavkům a normám ISO 15693 i ISO 18000-3 uvedeným výše.</w:t>
      </w:r>
    </w:p>
    <w:p w14:paraId="3252452D" w14:textId="77777777" w:rsidR="002E508C" w:rsidRDefault="00265D52" w:rsidP="00346CDC">
      <w:pPr>
        <w:pStyle w:val="Zkladntext"/>
        <w:numPr>
          <w:ilvl w:val="0"/>
          <w:numId w:val="6"/>
        </w:numPr>
        <w:spacing w:after="0" w:line="23" w:lineRule="atLeast"/>
        <w:jc w:val="both"/>
      </w:pPr>
      <w:r>
        <w:t>Paměť minimálně 1024 bitů.</w:t>
      </w:r>
    </w:p>
    <w:p w14:paraId="19348EAA" w14:textId="77777777" w:rsidR="002E508C" w:rsidRDefault="00265D52" w:rsidP="00346CDC">
      <w:pPr>
        <w:pStyle w:val="Zkladntext"/>
        <w:numPr>
          <w:ilvl w:val="0"/>
          <w:numId w:val="6"/>
        </w:numPr>
        <w:spacing w:after="0" w:line="23" w:lineRule="atLeast"/>
        <w:jc w:val="both"/>
      </w:pPr>
      <w:r>
        <w:t>Obsah, velikost a struktura dat uložených v paměti čipu RFID vyhovuje dánskému datovému modelu; zároveň umožňují případný přechod na model dle ISO 28560.</w:t>
      </w:r>
    </w:p>
    <w:p w14:paraId="1051D5E5" w14:textId="41A4AF27" w:rsidR="002E508C" w:rsidRDefault="00265D52" w:rsidP="00346CDC">
      <w:pPr>
        <w:pStyle w:val="Zkladntext"/>
        <w:numPr>
          <w:ilvl w:val="0"/>
          <w:numId w:val="6"/>
        </w:numPr>
        <w:spacing w:after="0" w:line="23" w:lineRule="atLeast"/>
        <w:jc w:val="both"/>
      </w:pPr>
      <w:r>
        <w:t>Průměr etikety s RFID čipem minimálně 110 mm, maximáln</w:t>
      </w:r>
      <w:r w:rsidR="00321546">
        <w:t>í velikost je dána velikostí nosiče.</w:t>
      </w:r>
    </w:p>
    <w:p w14:paraId="2E876645" w14:textId="77777777" w:rsidR="002E508C" w:rsidRDefault="00265D52" w:rsidP="00346CDC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t>RFID pracovní stanice – 3 ks</w:t>
      </w:r>
    </w:p>
    <w:p w14:paraId="1B6B21C3" w14:textId="77777777" w:rsidR="002E508C" w:rsidRDefault="00265D52" w:rsidP="00346CDC">
      <w:pPr>
        <w:pStyle w:val="Zkladntext"/>
        <w:spacing w:line="23" w:lineRule="atLeast"/>
        <w:jc w:val="both"/>
      </w:pPr>
      <w:r>
        <w:t>Sestava zařízení, které po připojení k osobnímu počítači vytvoří výpůjční stanici či programovací stanici pro práci s RFID štítky. Každá sestava musí obsahovat čtečku a anténu pro práci s RFID.</w:t>
      </w:r>
    </w:p>
    <w:p w14:paraId="77FAEE42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Záruka na zařízení 36 měsíců.</w:t>
      </w:r>
    </w:p>
    <w:p w14:paraId="7093518F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Vyhovuje obecným požadavkům a normám ISO 15693 i ISO 18000-3 uvedeným výše.</w:t>
      </w:r>
    </w:p>
    <w:p w14:paraId="5EACD741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Plně kompatibilní s výše požadovanými RFID etiketami.</w:t>
      </w:r>
    </w:p>
    <w:p w14:paraId="27CABFA4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Podpora Dánského datového modelu s případnou možností přechodu na model ISO 28560, zařízení musí umět pracovat se více datovými modely současně.</w:t>
      </w:r>
    </w:p>
    <w:p w14:paraId="2826C70E" w14:textId="223D3361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Čtecí výška min. 2</w:t>
      </w:r>
      <w:r w:rsidR="00E24C38">
        <w:t>0</w:t>
      </w:r>
      <w:r>
        <w:t xml:space="preserve"> cm.</w:t>
      </w:r>
    </w:p>
    <w:p w14:paraId="72AF1AB5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Odstíněná anténa – načítá pouze dokumenty s čipem RFID položené na anténu a ne dokumenty s čipem RFID z blízkého okolí kolem antény či pod ní.</w:t>
      </w:r>
    </w:p>
    <w:p w14:paraId="42A07B8E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Možnost připojení a provozování se standardním kancelářským počítačem (OS Microsoft Windows 10; USB rozhraní pro připojení externích periferií).</w:t>
      </w:r>
    </w:p>
    <w:p w14:paraId="21B0BC59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Softwarová integrace do systému ExLibris Aleph verze 22 a novější používaný na Masarykově univerzitě – vyřizování výpůjček.</w:t>
      </w:r>
    </w:p>
    <w:p w14:paraId="143659EF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Hromadné zpracování výpůjček v systému ExLibris Aleph verze 22 a novější</w:t>
      </w:r>
      <w:r>
        <w:rPr>
          <w:color w:val="FF0000"/>
        </w:rPr>
        <w:t xml:space="preserve"> </w:t>
      </w:r>
      <w:r>
        <w:t>používaný na Masarykově univerzitě.</w:t>
      </w:r>
    </w:p>
    <w:p w14:paraId="0424D0C3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Vyhledávání publikací pomocí RFID v ExLibris Aleph verze 22 a novější používaný na Masarykově univerzitě.</w:t>
      </w:r>
    </w:p>
    <w:p w14:paraId="13697F64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Kontrola statusu čipu.</w:t>
      </w:r>
    </w:p>
    <w:p w14:paraId="5148DBCB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Zobrazování příznaku zabezpečení čipu AFI (resp. EAS)  při výpůjčkách/návratech dokumentů.</w:t>
      </w:r>
    </w:p>
    <w:p w14:paraId="7324EAFC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 xml:space="preserve">Aplikace sloužící pro zapisování dat do čipu s kontrolou, zda čipovaný exemplář není vyřazen. </w:t>
      </w:r>
    </w:p>
    <w:p w14:paraId="6A57C97E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Během vyřizování výpůjčky v klientu knihovního systému ExLibris Aleph verze 22 a novější používaný na Masarykově univerzitě musí být korektně nastavován zabezpečovací příznak v RFID čipu umožňující detekci pronášení nevypůjčených dokumentů s čipem RFID na bezpečnostních branách u vchodu do knihovny.</w:t>
      </w:r>
    </w:p>
    <w:p w14:paraId="44D9E208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Dodávka včetně veškerého software nutného pro provoz a plné využití zařízení v ceně.</w:t>
      </w:r>
    </w:p>
    <w:p w14:paraId="75C11F06" w14:textId="77777777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České uživatelské rozhraní a software.</w:t>
      </w:r>
    </w:p>
    <w:p w14:paraId="0CD02C62" w14:textId="468F74FA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 xml:space="preserve">Oprávněným zaměstnancům </w:t>
      </w:r>
      <w:r w:rsidR="00A07F3D">
        <w:t>objednatele</w:t>
      </w:r>
      <w:r>
        <w:t xml:space="preserve"> musí být i v záruční době umožněna kontrola nastavení softwaru zajišťujícího komunikaci mezi čtečkou RFID a počítačem a dále možnost plné kontroly nastavení softwaru nutného pro nastavení a využití RFID čipů v dokumentech knihovny.</w:t>
      </w:r>
    </w:p>
    <w:p w14:paraId="2943612D" w14:textId="781E69AE" w:rsidR="002E508C" w:rsidRDefault="00265D52" w:rsidP="00346CDC">
      <w:pPr>
        <w:pStyle w:val="Zkladntext"/>
        <w:numPr>
          <w:ilvl w:val="0"/>
          <w:numId w:val="7"/>
        </w:numPr>
        <w:spacing w:after="0" w:line="23" w:lineRule="atLeast"/>
        <w:jc w:val="both"/>
      </w:pPr>
      <w:r>
        <w:t>Dodávka včetně všech kabelů a případného dalšího příslušenství nutného k provozu zařízení.</w:t>
      </w:r>
    </w:p>
    <w:p w14:paraId="41C94095" w14:textId="7637E9A1" w:rsidR="000C2DA4" w:rsidRPr="00C451A0" w:rsidRDefault="000C2DA4" w:rsidP="00346CDC">
      <w:pPr>
        <w:pStyle w:val="Odstavecseseznamem"/>
        <w:numPr>
          <w:ilvl w:val="0"/>
          <w:numId w:val="7"/>
        </w:numPr>
      </w:pPr>
      <w:r w:rsidRPr="00C451A0">
        <w:t>Kompatibilní s dodávaným osobním</w:t>
      </w:r>
      <w:r w:rsidR="00F83049" w:rsidRPr="00C451A0">
        <w:t>i</w:t>
      </w:r>
      <w:r w:rsidRPr="00C451A0">
        <w:t xml:space="preserve"> počítač</w:t>
      </w:r>
      <w:r w:rsidR="00F83049" w:rsidRPr="00C451A0">
        <w:t>i</w:t>
      </w:r>
      <w:r w:rsidRPr="00C451A0">
        <w:t>, je</w:t>
      </w:r>
      <w:r w:rsidR="00F83049" w:rsidRPr="00C451A0">
        <w:t>jichž</w:t>
      </w:r>
      <w:r w:rsidRPr="00C451A0">
        <w:t xml:space="preserve"> požadované parametry jsou uvedeny níže.</w:t>
      </w:r>
    </w:p>
    <w:p w14:paraId="3ACAACF6" w14:textId="1B0E542F" w:rsidR="000C2DA4" w:rsidRPr="00C451A0" w:rsidRDefault="000C2DA4">
      <w:pPr>
        <w:pStyle w:val="Nadpis3"/>
        <w:numPr>
          <w:ilvl w:val="2"/>
          <w:numId w:val="2"/>
        </w:numPr>
        <w:spacing w:before="360" w:line="23" w:lineRule="atLeast"/>
        <w:jc w:val="both"/>
      </w:pPr>
      <w:r w:rsidRPr="00C451A0">
        <w:lastRenderedPageBreak/>
        <w:t>O</w:t>
      </w:r>
      <w:r w:rsidR="00727D2B" w:rsidRPr="00C451A0">
        <w:t>sobní počítače a monitory – 3</w:t>
      </w:r>
      <w:r w:rsidRPr="00C451A0">
        <w:t xml:space="preserve"> ks</w:t>
      </w:r>
    </w:p>
    <w:p w14:paraId="04F77F28" w14:textId="421FAE9B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Procesor: min. dvoujádrový, přepočítaný výkonností index dle Passmark CPU Mark minimálně 8 000, TDP max. 70 W</w:t>
      </w:r>
    </w:p>
    <w:p w14:paraId="25D5C7BF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Kapacita paměti RAM: minimálně 16 GB</w:t>
      </w:r>
    </w:p>
    <w:p w14:paraId="155CB64B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Pevný disk: SSD, min. 480 GB</w:t>
      </w:r>
    </w:p>
    <w:p w14:paraId="20CA0ECD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Síťová karta: 1Gb LAN s podporou PXE, WoL</w:t>
      </w:r>
    </w:p>
    <w:p w14:paraId="02A680C1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Porty USB: min. 6×, z toho min. 2× USB 3.0 či novější</w:t>
      </w:r>
    </w:p>
    <w:p w14:paraId="48A61B05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Grafická karta: integrovaná na CPU, minimálně dvojice výstupních portů (VGA, DisplayPort, HDMI, DVI)</w:t>
      </w:r>
    </w:p>
    <w:p w14:paraId="27675D6C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Skříň počítače: miditower nebo minitower – 2 až 3 pozice 5,25"</w:t>
      </w:r>
    </w:p>
    <w:p w14:paraId="4377B11B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Vstupní periferie: klávesnice s českou lokalizací popisků, optická myš</w:t>
      </w:r>
    </w:p>
    <w:p w14:paraId="61D22D7A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Operační systém: Windows 10 Pro CZ 64 bit OEM</w:t>
      </w:r>
    </w:p>
    <w:p w14:paraId="572784E6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Hlučnost: 30 dB bez zátěže a 32 dB při 90 % zátěži CPU, nebo max. 31 dB průměrná (ISO 7779)</w:t>
      </w:r>
    </w:p>
    <w:p w14:paraId="222254C2" w14:textId="77777777" w:rsidR="006059D5" w:rsidRPr="00C451A0" w:rsidRDefault="006059D5" w:rsidP="00346CDC">
      <w:pPr>
        <w:pStyle w:val="Nadpis3"/>
        <w:numPr>
          <w:ilvl w:val="2"/>
          <w:numId w:val="16"/>
        </w:numPr>
        <w:spacing w:before="0" w:after="0" w:line="23" w:lineRule="atLeast"/>
        <w:ind w:left="709" w:hanging="283"/>
        <w:jc w:val="both"/>
        <w:rPr>
          <w:rFonts w:ascii="Liberation Serif" w:hAnsi="Liberation Serif"/>
          <w:b w:val="0"/>
          <w:bCs w:val="0"/>
          <w:sz w:val="24"/>
          <w:szCs w:val="24"/>
        </w:rPr>
      </w:pPr>
      <w:r w:rsidRPr="00C451A0">
        <w:rPr>
          <w:rFonts w:ascii="Liberation Serif" w:hAnsi="Liberation Serif"/>
          <w:b w:val="0"/>
          <w:bCs w:val="0"/>
          <w:sz w:val="24"/>
          <w:szCs w:val="24"/>
        </w:rPr>
        <w:t>Monitor s viditelnou úhlopříčkou v rozmezí 23,8"–24,1", poměr stran 16:9 nebo 16:10, výškově nastavitelný pivot, zobrazovací technologie IPS/PVA/MVA nebo obdobná technologie, pozorovací úhly (horizontálně/vertikálně) min. 178°/178°, rozlišení min. 1920×1080, vstup DVI nebo HDMI nebo DisplayPort, včetně propojovacího kabelu s PC</w:t>
      </w:r>
    </w:p>
    <w:p w14:paraId="709A7CAA" w14:textId="77777777" w:rsidR="002E508C" w:rsidRDefault="00265D52" w:rsidP="00C63589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t>Samoobslužná výpůjční stanice – 1 ks</w:t>
      </w:r>
    </w:p>
    <w:p w14:paraId="71AD885B" w14:textId="77777777" w:rsidR="002E508C" w:rsidRDefault="00265D52" w:rsidP="00C63589">
      <w:pPr>
        <w:pStyle w:val="Zkladntext"/>
        <w:spacing w:line="23" w:lineRule="atLeast"/>
        <w:jc w:val="both"/>
      </w:pPr>
      <w:r>
        <w:t>Samostatně stojící terminál s dotykovou obrazovkou, RFID snímačem, čtečkou čtenářských karet a tiskárnou stvrzenek, umožňující samoobslužné půjčení i vrácení dokumentů.</w:t>
      </w:r>
    </w:p>
    <w:p w14:paraId="2954FBFA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Záruka na zařízení 36 měsíců.</w:t>
      </w:r>
    </w:p>
    <w:p w14:paraId="3C537578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Vyhovuje obecným požadavkům a normám ISO 15693 i ISO 18000-3 uvedeným výše.</w:t>
      </w:r>
    </w:p>
    <w:p w14:paraId="68CE59A7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Plně kompatibilní s výše požadovanými RFID etiketami.</w:t>
      </w:r>
    </w:p>
    <w:p w14:paraId="4F524C6F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Podpora Dánského datového modelu s případnou možností přechodu na model ISO 28560, zařízení musí umět pracovat se více datovými modely současně.</w:t>
      </w:r>
    </w:p>
    <w:p w14:paraId="234B2654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České a anglické uživatelské rozhraní s možností volby uživatelem.</w:t>
      </w:r>
    </w:p>
    <w:p w14:paraId="150A1C7D" w14:textId="42070A1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Velikost dotykové obrazovky minimálně 1</w:t>
      </w:r>
      <w:r w:rsidR="00E24C38">
        <w:t>5</w:t>
      </w:r>
      <w:r>
        <w:t xml:space="preserve"> palců.</w:t>
      </w:r>
    </w:p>
    <w:p w14:paraId="3FF3B530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Součástí stanice musí být bezkontaktní čtečka na identifikační karty s čipem EM4102 MARINE s možností podpory formátů DESfire, aby byla zajištěna plná kompatibilita s identifikačními kartami Masarykovy univerzity. Čtečka musí být zabudována tak, aby postačovalo čtenářské karty jen přiložit, bez nutnosti zasouvání do vymezených otvorů.</w:t>
      </w:r>
    </w:p>
    <w:p w14:paraId="037ABABF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Na základě přečtení karet bude terminál schopen určit identitu čtenáře pro potřeby půjčení/vrácení/prodloužení dokumentů v knihovním systému ExLibris Aleph verze 22 a novější používaný na Masarykově univerzitě.</w:t>
      </w:r>
    </w:p>
    <w:p w14:paraId="165AEFBB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Součástí stanice musí být tiskárna stvrzenek na termo kotoučky – vestavěná.</w:t>
      </w:r>
    </w:p>
    <w:p w14:paraId="39AB9135" w14:textId="5B63A7BF" w:rsidR="002E508C" w:rsidRDefault="00A07F3D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 xml:space="preserve">Objednatel </w:t>
      </w:r>
      <w:r w:rsidR="00265D52">
        <w:t>bude mít možnost samostatně softwarově upravovat vzor stvrzenek.</w:t>
      </w:r>
    </w:p>
    <w:p w14:paraId="05EE618B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Ethernetové připojení do lokální počítačové sítě.</w:t>
      </w:r>
    </w:p>
    <w:p w14:paraId="2520C952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Podpora LMS/ILS protokolů SIP2 a NCIP pro zajištění kompatibility s ExLibris Aleph verze 22 a novější používaný na Masarykově univerzitě.</w:t>
      </w:r>
    </w:p>
    <w:p w14:paraId="75D80EA0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Možnost nastavení samoobslužné výpůjční stanice do režimů „jen vracení“, „jen půjčování“, „vracení i půjčování“, prodlužování.</w:t>
      </w:r>
    </w:p>
    <w:p w14:paraId="7CB60708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Dodávka včetně veškerého software nutného pro provoz a plné využití zařízení v ceně.</w:t>
      </w:r>
    </w:p>
    <w:p w14:paraId="6E38C84C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Dodávka včetně všech kabelů a případného dalšího příslušenství nutného k provozu zařízení.</w:t>
      </w:r>
    </w:p>
    <w:p w14:paraId="1368F855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Dodávka včetně manuálu k provozu pro obsluhu knihovny.</w:t>
      </w:r>
    </w:p>
    <w:p w14:paraId="3D0B9DEF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Minimálně splňuje platné evropské standardy CE pro provoz elektrického zařízení.</w:t>
      </w:r>
    </w:p>
    <w:p w14:paraId="01B6B77D" w14:textId="6831D19C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lastRenderedPageBreak/>
        <w:t xml:space="preserve">Úprava softwarového uživatelského rozhraní </w:t>
      </w:r>
      <w:r w:rsidR="00321546">
        <w:t xml:space="preserve">dodavatelem </w:t>
      </w:r>
      <w:r>
        <w:t xml:space="preserve">dle požadavků </w:t>
      </w:r>
      <w:r w:rsidR="00A07F3D">
        <w:t>objednatele</w:t>
      </w:r>
      <w:r>
        <w:t xml:space="preserve">. </w:t>
      </w:r>
      <w:r w:rsidR="00321546">
        <w:t xml:space="preserve">Současně ale musí mít </w:t>
      </w:r>
      <w:r w:rsidR="00A07F3D">
        <w:t>objednatel</w:t>
      </w:r>
      <w:r w:rsidR="00321546">
        <w:t xml:space="preserve"> také možnost v budoucnu si vlastními silami uživatelské rozhraní upravovat dle svých aktuálních potřeb. </w:t>
      </w:r>
      <w:r>
        <w:t>Využití zobrazované plochy k informacím z knihovny.</w:t>
      </w:r>
    </w:p>
    <w:p w14:paraId="59A9EBD5" w14:textId="57B8163D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 xml:space="preserve">Oprávněným zaměstnancům </w:t>
      </w:r>
      <w:r w:rsidR="00A07F3D">
        <w:t xml:space="preserve">objednatele </w:t>
      </w:r>
      <w:r>
        <w:t>musí být i v záruční době umožněna výměna papíru v tiskárně, nastavení uživatelského rozhraní s možností vkládání informací z knihovny, zjištění statistik využívání přístroje, možnost nastavení samotného přístroje.</w:t>
      </w:r>
    </w:p>
    <w:p w14:paraId="66C937C6" w14:textId="77777777" w:rsidR="002E508C" w:rsidRDefault="00265D52" w:rsidP="00C63589">
      <w:pPr>
        <w:pStyle w:val="Zkladntext"/>
        <w:numPr>
          <w:ilvl w:val="0"/>
          <w:numId w:val="8"/>
        </w:numPr>
        <w:spacing w:after="0" w:line="23" w:lineRule="atLeast"/>
        <w:jc w:val="both"/>
      </w:pPr>
      <w:r>
        <w:t>Zařízení určené k postavení na podlahu a obsluhu vestoje s výškově stavitelnou odkládací plochou na knihy.</w:t>
      </w:r>
    </w:p>
    <w:p w14:paraId="506D9F44" w14:textId="77777777" w:rsidR="002E508C" w:rsidRDefault="00265D52" w:rsidP="00C65B01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t>Samoobslužný návratový regál – 1 set</w:t>
      </w:r>
    </w:p>
    <w:p w14:paraId="1883C29B" w14:textId="77777777" w:rsidR="002E508C" w:rsidRDefault="00265D52" w:rsidP="00C65B01">
      <w:pPr>
        <w:pStyle w:val="Zkladntext"/>
        <w:spacing w:line="23" w:lineRule="atLeast"/>
        <w:jc w:val="both"/>
      </w:pPr>
      <w:r>
        <w:t>Sada pojízdného regálu a pevně umístěného informačního kiosku umožňující samoobslužné vracení knih do knihovny.</w:t>
      </w:r>
    </w:p>
    <w:p w14:paraId="11CD720D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Záruka na zařízení 36 měsíců.</w:t>
      </w:r>
    </w:p>
    <w:p w14:paraId="119D29FA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Vyhovuje obecným požadavkům a normám ISO 15693 i ISO 18000-3 uvedeným výše.</w:t>
      </w:r>
    </w:p>
    <w:p w14:paraId="556019B6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Plně kompatibilní s výše požadovanými RFID etiketami.</w:t>
      </w:r>
    </w:p>
    <w:p w14:paraId="62C7364E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Podpora Dánského datového modelu s případnou možností přechodu na model ISO 28560, zařízení musí umět pracovat se více datovými modely současně.</w:t>
      </w:r>
    </w:p>
    <w:p w14:paraId="0F7B2A5A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Pojízdný regál vybavený snímači RFID s funkcí automatického rozpoznání nově vložených knih na jeho police.</w:t>
      </w:r>
    </w:p>
    <w:p w14:paraId="03147446" w14:textId="4C39FF4C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 xml:space="preserve">Kapacita regálu min. 150 knih (při uvažované tloušťce jedné knihy </w:t>
      </w:r>
      <w:r w:rsidR="00E24C38">
        <w:t>18</w:t>
      </w:r>
      <w:r>
        <w:t xml:space="preserve"> mm).</w:t>
      </w:r>
    </w:p>
    <w:p w14:paraId="42BD5009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Aretovací kolečka pro zajištění regálu proti nechtěnému pohybu.</w:t>
      </w:r>
    </w:p>
    <w:p w14:paraId="73B4425C" w14:textId="1C17614A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Rozměry regálu – maximální výška 196 cm, maximální délka 140 cm.</w:t>
      </w:r>
    </w:p>
    <w:p w14:paraId="6562B323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Informační kiosek vybavený dotykovou obrazovkou a tiskárnou stvrzenek.</w:t>
      </w:r>
    </w:p>
    <w:p w14:paraId="167F3F54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České a anglické uživatelské rozhraní s možností volby uživatelem. Možnost přidání dalších jazykových mutací.</w:t>
      </w:r>
    </w:p>
    <w:p w14:paraId="2AAD256D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Velikost dotykové obrazovky minimálně 15 palců.</w:t>
      </w:r>
    </w:p>
    <w:p w14:paraId="4F818B02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Sada regálu a kiosku umožní vrácení dokumentů v knihovním systému ExLibris Aleph verze 22 a novějším používaný na Masarykově univerzitě.</w:t>
      </w:r>
    </w:p>
    <w:p w14:paraId="37BE9F59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Součástí kiosku musí být tiskárna stvrzenek na termo kotoučky – vestavěná.</w:t>
      </w:r>
    </w:p>
    <w:p w14:paraId="26F3E815" w14:textId="71CB42F5" w:rsidR="002E508C" w:rsidRDefault="00A07F3D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 xml:space="preserve">Objednatel </w:t>
      </w:r>
      <w:r w:rsidR="00265D52">
        <w:t>bude mít možnost samostatně softwarově upravovat vzor stvrzenek.</w:t>
      </w:r>
    </w:p>
    <w:p w14:paraId="761B43CB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Ethernetové připojení do lokální počítačové sítě.</w:t>
      </w:r>
    </w:p>
    <w:p w14:paraId="0F04BE9B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Podpora LMS/ILS protokolů SIP2 a NCIP pro zajištění kompatibility s ExLibris Aleph verze 22 a novější používaný na Masarykově univerzitě.</w:t>
      </w:r>
    </w:p>
    <w:p w14:paraId="4410FD86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Dodávka včetně veškerého software nutného pro provoz a plné využití zařízení v ceně.</w:t>
      </w:r>
    </w:p>
    <w:p w14:paraId="5ADAE6E1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Dodávka včetně všech kabelů a případného dalšího příslušenství nutného k provozu zařízení.</w:t>
      </w:r>
    </w:p>
    <w:p w14:paraId="1AD8207B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Dodávka včetně manuálu k provozu pro obsluhu knihovny.</w:t>
      </w:r>
    </w:p>
    <w:p w14:paraId="7062C0E2" w14:textId="77777777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>Minimálně splňuje platné evropské standardy CE pro provoz elektrického zařízení.</w:t>
      </w:r>
    </w:p>
    <w:p w14:paraId="178E92C5" w14:textId="355F91A9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 xml:space="preserve">Úprava softwarového uživatelského rozhraní kiosku dle požadavků </w:t>
      </w:r>
      <w:r w:rsidR="00A07F3D">
        <w:t>objednatele</w:t>
      </w:r>
      <w:r>
        <w:t>. Využití zobrazova</w:t>
      </w:r>
      <w:r w:rsidR="003120E6">
        <w:t>cí</w:t>
      </w:r>
      <w:r>
        <w:t xml:space="preserve"> plochy k informacím z knihovny.</w:t>
      </w:r>
    </w:p>
    <w:p w14:paraId="53A13BFF" w14:textId="58100791" w:rsidR="002E508C" w:rsidRDefault="00265D52" w:rsidP="00C65B01">
      <w:pPr>
        <w:pStyle w:val="Zkladntext"/>
        <w:numPr>
          <w:ilvl w:val="0"/>
          <w:numId w:val="9"/>
        </w:numPr>
        <w:spacing w:after="0" w:line="23" w:lineRule="atLeast"/>
        <w:jc w:val="both"/>
      </w:pPr>
      <w:r>
        <w:t xml:space="preserve">Oprávněným zaměstnancům </w:t>
      </w:r>
      <w:r w:rsidR="00A07F3D">
        <w:t xml:space="preserve">objednatele </w:t>
      </w:r>
      <w:r>
        <w:t>musí být i v záruční době umožněna výměna papíru v tiskárně, nastavení uživatelského rozhraní s možností vkládání informací z knihovny, zjištění statistik využívání přístroje, možnost nastavení samotného přístroje.</w:t>
      </w:r>
    </w:p>
    <w:p w14:paraId="6B879AD2" w14:textId="0AFCAF42" w:rsidR="002E508C" w:rsidRDefault="000A6F7B" w:rsidP="00803BC4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t>RFID b</w:t>
      </w:r>
      <w:r w:rsidR="00265D52">
        <w:t>ezpečnostní brán</w:t>
      </w:r>
      <w:r>
        <w:t>a</w:t>
      </w:r>
      <w:r w:rsidR="00265D52">
        <w:t xml:space="preserve"> – 1 set</w:t>
      </w:r>
      <w:r w:rsidR="00E24C38">
        <w:t xml:space="preserve"> skládající se z 2</w:t>
      </w:r>
      <w:r w:rsidR="00481354">
        <w:t xml:space="preserve"> kusů</w:t>
      </w:r>
      <w:r w:rsidR="00075812">
        <w:t xml:space="preserve"> antén</w:t>
      </w:r>
    </w:p>
    <w:p w14:paraId="4C4B6DCA" w14:textId="246834B7" w:rsidR="002E508C" w:rsidRDefault="00E24C38" w:rsidP="00803BC4">
      <w:pPr>
        <w:pStyle w:val="Zkladntext"/>
        <w:spacing w:line="23" w:lineRule="atLeast"/>
        <w:jc w:val="both"/>
      </w:pPr>
      <w:r>
        <w:t>Dvojice</w:t>
      </w:r>
      <w:r w:rsidR="00075812">
        <w:t xml:space="preserve"> </w:t>
      </w:r>
      <w:r w:rsidR="00265D52">
        <w:t>detekčních antén spouštějící alarm při pokusu o odnesení nevypůjčené knihy (resp. jiného, RFID čipem označeného média).</w:t>
      </w:r>
    </w:p>
    <w:p w14:paraId="04BFAFD5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bookmarkStart w:id="0" w:name="__DdeLink__448_2886240274"/>
      <w:r>
        <w:lastRenderedPageBreak/>
        <w:t>Záruka na zařízení 36 měsíců.</w:t>
      </w:r>
      <w:bookmarkEnd w:id="0"/>
    </w:p>
    <w:p w14:paraId="48C942DD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Plně kompatibilní s výše požadovanými RFID etiketami.</w:t>
      </w:r>
    </w:p>
    <w:p w14:paraId="6C16F2DF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Signalizace poplachu světlem a alarmem.</w:t>
      </w:r>
    </w:p>
    <w:p w14:paraId="47704601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Volitelný AFI bajt nebo EAS bit.</w:t>
      </w:r>
    </w:p>
    <w:p w14:paraId="393A6AE8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Rozpoznání transpondéru ve všech směrech.</w:t>
      </w:r>
    </w:p>
    <w:p w14:paraId="11241842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Integrované interní počítadlo osob.</w:t>
      </w:r>
    </w:p>
    <w:p w14:paraId="30C34484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Ethernetové připojení do lokální počítačové sítě.</w:t>
      </w:r>
    </w:p>
    <w:p w14:paraId="4E2839B2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Úsporný režim pro snížení spotřeby energie.</w:t>
      </w:r>
    </w:p>
    <w:p w14:paraId="783A2EE9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Napájení: 230 V.</w:t>
      </w:r>
    </w:p>
    <w:p w14:paraId="6B26AB42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Zařízení detekuje čipy dle standardu ISO 18000-3.1 a ISO 15693.</w:t>
      </w:r>
    </w:p>
    <w:p w14:paraId="458504AD" w14:textId="4CBB21A1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Šíře průchodu minimálně 100 cm při detekci čipu ve všech směrech.</w:t>
      </w:r>
      <w:r w:rsidR="00075812">
        <w:t xml:space="preserve"> </w:t>
      </w:r>
    </w:p>
    <w:p w14:paraId="1B114AE0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Při dodávce přesné nastavení zařízení, aby se docílilo efektivního snímání RFID čipů.</w:t>
      </w:r>
    </w:p>
    <w:p w14:paraId="017227AE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Detekce všech RFID čipů obsažených ve všech dokumentech knihovny ve všech směrech při pohybu bezpečnostní branou.</w:t>
      </w:r>
    </w:p>
    <w:p w14:paraId="1368E973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Nastavení bran, aby detekovaly pouze RFID čipy umístěné v dokumentech knihovny a nereagovaly na jiné RFID čipy.</w:t>
      </w:r>
    </w:p>
    <w:p w14:paraId="3AD08CD6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Minimálně splňuje platné evropské standardy CE pro provoz elektrického zařízení.</w:t>
      </w:r>
    </w:p>
    <w:p w14:paraId="6DB7CB96" w14:textId="77777777" w:rsidR="002E508C" w:rsidRDefault="00265D52" w:rsidP="00803BC4">
      <w:pPr>
        <w:pStyle w:val="Zkladntext"/>
        <w:numPr>
          <w:ilvl w:val="0"/>
          <w:numId w:val="10"/>
        </w:numPr>
        <w:spacing w:after="0" w:line="23" w:lineRule="atLeast"/>
        <w:jc w:val="both"/>
      </w:pPr>
      <w:r>
        <w:t>Instalace bran připevněním k podlaze na místo stávajících bezpečnostních bran (určených pro jinou technologii).</w:t>
      </w:r>
    </w:p>
    <w:p w14:paraId="3F0A39EB" w14:textId="77777777" w:rsidR="002E508C" w:rsidRDefault="00265D52" w:rsidP="00E63586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t>Digitální knihovní asistent – 1 ks</w:t>
      </w:r>
    </w:p>
    <w:p w14:paraId="065CD31A" w14:textId="77777777" w:rsidR="002E508C" w:rsidRDefault="00265D52" w:rsidP="00E63586">
      <w:pPr>
        <w:pStyle w:val="Zkladntext"/>
        <w:spacing w:line="23" w:lineRule="atLeast"/>
        <w:jc w:val="both"/>
      </w:pPr>
      <w:r>
        <w:t>Kompaktní přenosné zařízení pro rychlé načítání RFID čipů u knih na policích za účelem revize knihovního fondu.</w:t>
      </w:r>
    </w:p>
    <w:p w14:paraId="321B410C" w14:textId="77777777" w:rsidR="002E508C" w:rsidRDefault="00265D52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  <w:r>
        <w:t>Záruka na zařízení 36 měsíců.</w:t>
      </w:r>
    </w:p>
    <w:p w14:paraId="5A9B3077" w14:textId="768751F7" w:rsidR="002E508C" w:rsidRDefault="00265D52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  <w:r>
        <w:t>Plně kompatibilní s výše požadovanými RFID etiketami.</w:t>
      </w:r>
    </w:p>
    <w:p w14:paraId="0458EAC1" w14:textId="62F5F67B" w:rsidR="00E24C38" w:rsidRPr="00E24C38" w:rsidRDefault="00E24C38" w:rsidP="00E63586">
      <w:pPr>
        <w:pStyle w:val="Odstavecseseznamem"/>
        <w:numPr>
          <w:ilvl w:val="0"/>
          <w:numId w:val="11"/>
        </w:numPr>
        <w:jc w:val="both"/>
      </w:pPr>
      <w:r w:rsidRPr="00E24C38">
        <w:t xml:space="preserve">Funkce čtečky čárových kódů (min. normy CODE </w:t>
      </w:r>
      <w:r>
        <w:t xml:space="preserve">39) pro jednotky, které nebudou </w:t>
      </w:r>
      <w:r w:rsidRPr="00E24C38">
        <w:t>vybaveny RFID etiketami (např. čísla časopisů či vzácné t</w:t>
      </w:r>
      <w:r>
        <w:t>isky, které se běžně nepůjčují)</w:t>
      </w:r>
    </w:p>
    <w:p w14:paraId="40607A60" w14:textId="77777777" w:rsidR="00E24C38" w:rsidRDefault="00E24C38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</w:p>
    <w:p w14:paraId="0E9F2D89" w14:textId="77777777" w:rsidR="002E508C" w:rsidRDefault="00265D52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  <w:r>
        <w:t>Plně mobilní zařízení – provoz na baterie.</w:t>
      </w:r>
    </w:p>
    <w:p w14:paraId="0BA28E41" w14:textId="77777777" w:rsidR="002E508C" w:rsidRDefault="00265D52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  <w:r>
        <w:t>Směrovatelná anténa přizpůsobená k zasouvání mezi knihy postavené na policích.</w:t>
      </w:r>
    </w:p>
    <w:p w14:paraId="763810E7" w14:textId="77777777" w:rsidR="002E508C" w:rsidRDefault="00265D52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  <w:r>
        <w:t>Možnost off-line režimu – asistent načte a vytvoří seznam kódů (formáty TXT, CSV apod.) pro další zpracování na počítači.</w:t>
      </w:r>
    </w:p>
    <w:p w14:paraId="5FED5E16" w14:textId="77777777" w:rsidR="002E508C" w:rsidRDefault="00265D52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  <w:r>
        <w:t>Podpora Dánského datového modelu s případnou možností přechodu na model ISO 28560, zařízení musí umět pracovat se více datovými modely současně.</w:t>
      </w:r>
    </w:p>
    <w:p w14:paraId="303F48AF" w14:textId="420CC0D9" w:rsidR="002E508C" w:rsidRDefault="00265D52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  <w:r>
        <w:t xml:space="preserve">Rozhraní: </w:t>
      </w:r>
      <w:r w:rsidR="00075812">
        <w:t xml:space="preserve">minimálně </w:t>
      </w:r>
      <w:r w:rsidR="00D44C44">
        <w:t>USB.</w:t>
      </w:r>
    </w:p>
    <w:p w14:paraId="06D4417C" w14:textId="77777777" w:rsidR="002E508C" w:rsidRDefault="00265D52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  <w:r>
        <w:t xml:space="preserve">Vestavěný displej umožňující optickou kontrolu prováděných akcí. </w:t>
      </w:r>
    </w:p>
    <w:p w14:paraId="17E0F8B5" w14:textId="77777777" w:rsidR="002E508C" w:rsidRDefault="00265D52" w:rsidP="00E63586">
      <w:pPr>
        <w:pStyle w:val="Zkladntext"/>
        <w:numPr>
          <w:ilvl w:val="0"/>
          <w:numId w:val="11"/>
        </w:numPr>
        <w:spacing w:after="0" w:line="23" w:lineRule="atLeast"/>
        <w:jc w:val="both"/>
      </w:pPr>
      <w:r>
        <w:t>Maximální hmotnost 1000 g včetně baterií.</w:t>
      </w:r>
    </w:p>
    <w:p w14:paraId="2CB1F63F" w14:textId="77777777" w:rsidR="002E508C" w:rsidRDefault="00265D52" w:rsidP="00803BC4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t>Licence SIP2 – 2 ks</w:t>
      </w:r>
    </w:p>
    <w:p w14:paraId="3C52E04D" w14:textId="7CA3C4F7" w:rsidR="00F014F6" w:rsidRDefault="00265D52" w:rsidP="00803BC4">
      <w:pPr>
        <w:pStyle w:val="Zkladntext"/>
        <w:spacing w:line="23" w:lineRule="atLeast"/>
        <w:jc w:val="both"/>
      </w:pPr>
      <w:r>
        <w:t>Licence komunikačního protokolu SIP2 pro stávající knihovní systém umožňuje propojení samoobslužné výpůjční stanice a samoobslužného návratového regálu s knihovní databází.</w:t>
      </w:r>
    </w:p>
    <w:p w14:paraId="42A49B20" w14:textId="6DAF6C64" w:rsidR="002E508C" w:rsidRDefault="00265D52" w:rsidP="00803BC4">
      <w:pPr>
        <w:pStyle w:val="Zkladntext"/>
        <w:spacing w:line="23" w:lineRule="atLeast"/>
        <w:jc w:val="both"/>
      </w:pPr>
      <w:r>
        <w:t xml:space="preserve">Dvě roční licence </w:t>
      </w:r>
      <w:r w:rsidR="007D69CA">
        <w:t xml:space="preserve">na komunikační protokol SIP 2 </w:t>
      </w:r>
      <w:r>
        <w:t>pro knihovní systém ExLibris Aleph verze 22 a novější používaný na Masarykově univerzitě.</w:t>
      </w:r>
      <w:bookmarkStart w:id="1" w:name="_GoBack"/>
      <w:bookmarkEnd w:id="1"/>
    </w:p>
    <w:p w14:paraId="3FDFF98F" w14:textId="77777777" w:rsidR="002E508C" w:rsidRDefault="00265D52" w:rsidP="00901F1E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lastRenderedPageBreak/>
        <w:t>Software pro komplexní monitoring RFID systému</w:t>
      </w:r>
    </w:p>
    <w:p w14:paraId="0E75C21D" w14:textId="4D2DAAE6" w:rsidR="002E508C" w:rsidRDefault="00265D52" w:rsidP="00901F1E">
      <w:pPr>
        <w:pStyle w:val="Zkladntext"/>
        <w:spacing w:line="23" w:lineRule="atLeast"/>
        <w:jc w:val="both"/>
      </w:pPr>
      <w:r>
        <w:t>Požadujeme, aby součástí dodávky byl rovněž zpravodajský nástroj (software), který bude obsluhu knihovny informovat o všech relevantních činnostech vázaných na využívání RFID čipů v</w:t>
      </w:r>
      <w:r w:rsidR="00B74353">
        <w:t> </w:t>
      </w:r>
      <w:r>
        <w:t>knihovně</w:t>
      </w:r>
      <w:r w:rsidR="00B74353">
        <w:t>.</w:t>
      </w:r>
      <w:r>
        <w:t xml:space="preserve"> </w:t>
      </w:r>
    </w:p>
    <w:p w14:paraId="56A479DF" w14:textId="26AEDB5D" w:rsidR="002E508C" w:rsidRDefault="00265D52" w:rsidP="00901F1E">
      <w:pPr>
        <w:pStyle w:val="Zkladntext"/>
        <w:spacing w:line="23" w:lineRule="atLeast"/>
        <w:jc w:val="both"/>
      </w:pPr>
      <w:r>
        <w:t>Funkce softwaru: logy operací, statistiky výpůjček a vracení, monitoring průchodů branami, historie alarmů bezpečnostní brány</w:t>
      </w:r>
      <w:r w:rsidR="00901F1E">
        <w:t>.</w:t>
      </w:r>
    </w:p>
    <w:p w14:paraId="776EF234" w14:textId="2E3BAF82" w:rsidR="00756D99" w:rsidRDefault="00756D99" w:rsidP="00756D99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t>Konverze stávající</w:t>
      </w:r>
      <w:r w:rsidRPr="00756D99">
        <w:t>ho knihovního fondu na RFID systém</w:t>
      </w:r>
    </w:p>
    <w:p w14:paraId="764EB457" w14:textId="27B11FFB" w:rsidR="00756D99" w:rsidRDefault="00756D99" w:rsidP="00756D99">
      <w:pPr>
        <w:pStyle w:val="Zkladntext"/>
        <w:numPr>
          <w:ilvl w:val="0"/>
          <w:numId w:val="12"/>
        </w:numPr>
        <w:spacing w:after="0" w:line="23" w:lineRule="atLeast"/>
        <w:jc w:val="both"/>
      </w:pPr>
      <w:r>
        <w:t>Dodávka veškerých etiket do prostor objednatele (</w:t>
      </w:r>
      <w:r w:rsidR="00B74353">
        <w:t xml:space="preserve">knihovna na </w:t>
      </w:r>
      <w:r>
        <w:t>ESF MU, Lipová 41a, Brno)</w:t>
      </w:r>
    </w:p>
    <w:p w14:paraId="44696CC2" w14:textId="01ED239D" w:rsidR="00756D99" w:rsidRDefault="00756D99" w:rsidP="00756D99">
      <w:pPr>
        <w:pStyle w:val="Zkladntext"/>
        <w:numPr>
          <w:ilvl w:val="0"/>
          <w:numId w:val="12"/>
        </w:numPr>
        <w:spacing w:after="0" w:line="23" w:lineRule="atLeast"/>
        <w:jc w:val="both"/>
      </w:pPr>
      <w:r>
        <w:t>Instalace, vlepení, aktivace a spárování RFID etiket se stávající knihovní databází (viz požadavky níže)</w:t>
      </w:r>
    </w:p>
    <w:p w14:paraId="33D848BA" w14:textId="71EFEA75" w:rsidR="00B74353" w:rsidRDefault="00756D99" w:rsidP="00223157">
      <w:pPr>
        <w:pStyle w:val="Zkladntext"/>
        <w:numPr>
          <w:ilvl w:val="0"/>
          <w:numId w:val="12"/>
        </w:numPr>
        <w:spacing w:after="0" w:line="23" w:lineRule="atLeast"/>
        <w:ind w:left="714" w:hanging="357"/>
        <w:jc w:val="both"/>
      </w:pPr>
      <w:r>
        <w:t xml:space="preserve">RFID etikety určené do knih </w:t>
      </w:r>
      <w:r w:rsidR="00B74353">
        <w:t>objednatel požaduje</w:t>
      </w:r>
      <w:r>
        <w:t xml:space="preserve"> vlepit na třetí stranu vazby co nejblíže hřbetu knihy, pokud zástupce objednatele neurčí jinak.</w:t>
      </w:r>
    </w:p>
    <w:p w14:paraId="28C08212" w14:textId="243A0B9B" w:rsidR="00756D99" w:rsidRDefault="00756D99" w:rsidP="00223157">
      <w:pPr>
        <w:pStyle w:val="Zkladntext"/>
        <w:numPr>
          <w:ilvl w:val="0"/>
          <w:numId w:val="12"/>
        </w:numPr>
        <w:spacing w:after="0" w:line="23" w:lineRule="atLeast"/>
        <w:ind w:left="714" w:hanging="357"/>
        <w:jc w:val="both"/>
      </w:pPr>
      <w:r>
        <w:t xml:space="preserve">Kromě vlepení RFID etiket </w:t>
      </w:r>
      <w:r w:rsidR="00B74353">
        <w:t>objednatel dále požaduje</w:t>
      </w:r>
      <w:r>
        <w:t>:</w:t>
      </w:r>
    </w:p>
    <w:p w14:paraId="7C4AC83F" w14:textId="77777777" w:rsidR="00756D99" w:rsidRDefault="00756D99" w:rsidP="00223157">
      <w:pPr>
        <w:pStyle w:val="Zkladntext"/>
        <w:numPr>
          <w:ilvl w:val="1"/>
          <w:numId w:val="12"/>
        </w:numPr>
        <w:spacing w:after="0" w:line="23" w:lineRule="atLeast"/>
        <w:jc w:val="both"/>
      </w:pPr>
      <w:r>
        <w:t>Aktivaci RFID etiket na stav = „nepůjčeno“.</w:t>
      </w:r>
    </w:p>
    <w:p w14:paraId="5BF125AD" w14:textId="77777777" w:rsidR="00756D99" w:rsidRDefault="00756D99" w:rsidP="00223157">
      <w:pPr>
        <w:pStyle w:val="Zkladntext"/>
        <w:numPr>
          <w:ilvl w:val="1"/>
          <w:numId w:val="12"/>
        </w:numPr>
        <w:spacing w:after="0" w:line="23" w:lineRule="atLeast"/>
        <w:jc w:val="both"/>
      </w:pPr>
      <w:r>
        <w:t>Zápis přírůstkového čísla jednotky (neboli hodnotu čárového kódu) na čip v RFID etiketě.</w:t>
      </w:r>
    </w:p>
    <w:p w14:paraId="4D3F4360" w14:textId="77777777" w:rsidR="00756D99" w:rsidRDefault="00756D99" w:rsidP="00223157">
      <w:pPr>
        <w:pStyle w:val="Zkladntext"/>
        <w:numPr>
          <w:ilvl w:val="1"/>
          <w:numId w:val="12"/>
        </w:numPr>
        <w:spacing w:after="0" w:line="23" w:lineRule="atLeast"/>
        <w:jc w:val="both"/>
      </w:pPr>
      <w:r>
        <w:t>Uložení záznamu s časovým razítkem o vlepení příslušné etikety do databáze – může být záznam přímo do knihovního systému Aleph, alternativně do vlastní interní databáze, ke které bude mít objednatel přístup.</w:t>
      </w:r>
    </w:p>
    <w:p w14:paraId="0F089870" w14:textId="77777777" w:rsidR="00756D99" w:rsidRDefault="00756D99" w:rsidP="00223157">
      <w:pPr>
        <w:pStyle w:val="Zkladntext"/>
        <w:numPr>
          <w:ilvl w:val="1"/>
          <w:numId w:val="12"/>
        </w:numPr>
        <w:spacing w:after="0" w:line="23" w:lineRule="atLeast"/>
        <w:jc w:val="both"/>
      </w:pPr>
      <w:r>
        <w:t>Uložení všech knih zpět na regál do původních pozic, tedy podle stoupajících signatur.</w:t>
      </w:r>
    </w:p>
    <w:p w14:paraId="7EE447B5" w14:textId="1156211D" w:rsidR="002E508C" w:rsidRDefault="00265D52" w:rsidP="00223157">
      <w:pPr>
        <w:pStyle w:val="Nadpis3"/>
        <w:numPr>
          <w:ilvl w:val="2"/>
          <w:numId w:val="2"/>
        </w:numPr>
        <w:spacing w:before="360" w:line="23" w:lineRule="atLeast"/>
        <w:jc w:val="both"/>
      </w:pPr>
      <w:r>
        <w:t>Instalace</w:t>
      </w:r>
      <w:r w:rsidR="00756D99">
        <w:t xml:space="preserve"> a</w:t>
      </w:r>
      <w:r>
        <w:t xml:space="preserve"> zprovoznění</w:t>
      </w:r>
      <w:r w:rsidR="00756D99">
        <w:t xml:space="preserve"> zařízení</w:t>
      </w:r>
    </w:p>
    <w:p w14:paraId="169FF9F2" w14:textId="71C2C681" w:rsidR="002E508C" w:rsidRDefault="00265D52" w:rsidP="00223157">
      <w:pPr>
        <w:pStyle w:val="Zkladntext"/>
        <w:numPr>
          <w:ilvl w:val="0"/>
          <w:numId w:val="12"/>
        </w:numPr>
        <w:spacing w:after="0" w:line="23" w:lineRule="atLeast"/>
        <w:jc w:val="both"/>
      </w:pPr>
      <w:r>
        <w:t>Dodávka veškerých zařízení do prostor objednatele (</w:t>
      </w:r>
      <w:r w:rsidR="00B74353">
        <w:t xml:space="preserve">knihovna na </w:t>
      </w:r>
      <w:r>
        <w:t>ESF MU, Lipová 41a, Brno)</w:t>
      </w:r>
    </w:p>
    <w:p w14:paraId="124470E3" w14:textId="77777777" w:rsidR="002E508C" w:rsidRDefault="00265D52" w:rsidP="00223157">
      <w:pPr>
        <w:pStyle w:val="Zkladntext"/>
        <w:numPr>
          <w:ilvl w:val="0"/>
          <w:numId w:val="12"/>
        </w:numPr>
        <w:spacing w:after="0" w:line="23" w:lineRule="atLeast"/>
        <w:jc w:val="both"/>
      </w:pPr>
      <w:r>
        <w:t>Instalace a zprovoznění pracovních stanic na pracovních místech obsluhy výpůjčního pultu.</w:t>
      </w:r>
    </w:p>
    <w:p w14:paraId="66AB823D" w14:textId="7469D452" w:rsidR="002E508C" w:rsidRDefault="00265D52" w:rsidP="00223157">
      <w:pPr>
        <w:pStyle w:val="Zkladntext"/>
        <w:numPr>
          <w:ilvl w:val="0"/>
          <w:numId w:val="12"/>
        </w:numPr>
        <w:spacing w:after="0" w:line="23" w:lineRule="atLeast"/>
        <w:jc w:val="both"/>
      </w:pPr>
      <w:r>
        <w:t>Instalace a zprovoznění samoobslužné výpůjční stanice a samoobslužného návratového regálu v místě dle pokynů objednatele</w:t>
      </w:r>
      <w:bookmarkStart w:id="2" w:name="__DdeLink__205_2328725085"/>
      <w:r>
        <w:t xml:space="preserve"> </w:t>
      </w:r>
      <w:bookmarkEnd w:id="2"/>
    </w:p>
    <w:p w14:paraId="5CB04CD4" w14:textId="66053B5A" w:rsidR="002E508C" w:rsidRDefault="00265D52" w:rsidP="00223157">
      <w:pPr>
        <w:pStyle w:val="Zkladntext"/>
        <w:numPr>
          <w:ilvl w:val="0"/>
          <w:numId w:val="12"/>
        </w:numPr>
        <w:spacing w:after="0" w:line="23" w:lineRule="atLeast"/>
        <w:jc w:val="both"/>
      </w:pPr>
      <w:r>
        <w:t>Instalace dvojice bezpečnostním bran na místo stávajících</w:t>
      </w:r>
    </w:p>
    <w:p w14:paraId="728045B7" w14:textId="584648C2" w:rsidR="002E508C" w:rsidRDefault="00265D52" w:rsidP="00223157">
      <w:pPr>
        <w:pStyle w:val="Zkladntext"/>
        <w:numPr>
          <w:ilvl w:val="0"/>
          <w:numId w:val="12"/>
        </w:numPr>
        <w:spacing w:after="120" w:line="23" w:lineRule="atLeast"/>
        <w:ind w:left="714" w:hanging="357"/>
        <w:jc w:val="both"/>
      </w:pPr>
      <w:r>
        <w:t>Zaškolení personálu (6–8 osob) před uvedením systému do plného provozu (min. 3 hodiny školení)</w:t>
      </w:r>
    </w:p>
    <w:p w14:paraId="08D19A8F" w14:textId="69F0B4E3" w:rsidR="00025F0C" w:rsidRDefault="00025F0C" w:rsidP="00223157">
      <w:pPr>
        <w:pStyle w:val="Zkladntext"/>
        <w:spacing w:after="0" w:line="23" w:lineRule="atLeast"/>
        <w:ind w:left="1134" w:hanging="1134"/>
        <w:jc w:val="both"/>
      </w:pPr>
      <w:r w:rsidRPr="00223157">
        <w:rPr>
          <w:u w:val="single"/>
        </w:rPr>
        <w:t>poznámka</w:t>
      </w:r>
      <w:r w:rsidRPr="00481354">
        <w:t xml:space="preserve">: </w:t>
      </w:r>
      <w:r w:rsidR="009A7719">
        <w:tab/>
      </w:r>
      <w:r w:rsidRPr="00481354">
        <w:t>Přílohu těchto technických podmínek tvoří</w:t>
      </w:r>
      <w:r w:rsidR="00481354" w:rsidRPr="00223157">
        <w:t xml:space="preserve"> fotografie stávajícího stavu a také půdorysy knihovny, ze kterých je zřejmé, kde budou nově dodávaná zařízení instalována</w:t>
      </w:r>
      <w:r w:rsidR="00481354" w:rsidRPr="00481354">
        <w:t>.</w:t>
      </w:r>
    </w:p>
    <w:p w14:paraId="3DFF827B" w14:textId="39117417" w:rsidR="002E508C" w:rsidRPr="00901F1E" w:rsidRDefault="00265D52" w:rsidP="00223157">
      <w:pPr>
        <w:pStyle w:val="Nadpis3"/>
        <w:numPr>
          <w:ilvl w:val="0"/>
          <w:numId w:val="0"/>
        </w:numPr>
        <w:spacing w:before="720" w:after="240" w:line="23" w:lineRule="atLeast"/>
        <w:jc w:val="both"/>
        <w:rPr>
          <w:sz w:val="32"/>
        </w:rPr>
      </w:pPr>
      <w:r w:rsidRPr="00901F1E">
        <w:rPr>
          <w:sz w:val="32"/>
        </w:rPr>
        <w:t xml:space="preserve">Harmonogram </w:t>
      </w:r>
      <w:r w:rsidR="00F014F6">
        <w:rPr>
          <w:sz w:val="32"/>
        </w:rPr>
        <w:t xml:space="preserve">a organizace </w:t>
      </w:r>
      <w:r w:rsidRPr="00901F1E">
        <w:rPr>
          <w:sz w:val="32"/>
        </w:rPr>
        <w:t>lepení RFID etiket a instalace a zprovoznění dodaných zařízení</w:t>
      </w:r>
    </w:p>
    <w:p w14:paraId="6566C726" w14:textId="77777777" w:rsidR="002E508C" w:rsidRPr="00901F1E" w:rsidRDefault="00265D52" w:rsidP="00901F1E">
      <w:pPr>
        <w:spacing w:line="23" w:lineRule="atLeast"/>
        <w:jc w:val="both"/>
        <w:rPr>
          <w:color w:val="auto"/>
        </w:rPr>
      </w:pPr>
      <w:r w:rsidRPr="00901F1E">
        <w:rPr>
          <w:color w:val="auto"/>
        </w:rPr>
        <w:t>Celkem se bude lepit 61 700 RFID etiket do knih. Lepení bude probíhat ve dvou prostorách:</w:t>
      </w:r>
    </w:p>
    <w:p w14:paraId="32F2DEE3" w14:textId="2C7B1DCA" w:rsidR="002E508C" w:rsidRDefault="00265D52" w:rsidP="00901F1E">
      <w:pPr>
        <w:numPr>
          <w:ilvl w:val="0"/>
          <w:numId w:val="14"/>
        </w:numPr>
        <w:spacing w:line="23" w:lineRule="atLeast"/>
        <w:jc w:val="both"/>
      </w:pPr>
      <w:r>
        <w:rPr>
          <w:i/>
          <w:iCs/>
        </w:rPr>
        <w:t>Sklad s kompaktními regály</w:t>
      </w:r>
      <w:r>
        <w:t xml:space="preserve">, kde je cca 13 000 knih. Zde je možné začít vlepovat RFID etikety </w:t>
      </w:r>
      <w:r w:rsidRPr="009A7719">
        <w:t>okamžitě po podepsání smlouvy (</w:t>
      </w:r>
      <w:r w:rsidR="00E27458">
        <w:t>nezávazný předpoklad</w:t>
      </w:r>
      <w:r w:rsidRPr="009A7719">
        <w:t xml:space="preserve"> 9. 5. 2018) a přístup do skladu bude</w:t>
      </w:r>
      <w:r>
        <w:t xml:space="preserve"> zajištěn podle harmonogramu v</w:t>
      </w:r>
      <w:r w:rsidR="00F014F6">
        <w:t> </w:t>
      </w:r>
      <w:r>
        <w:t>příloze</w:t>
      </w:r>
      <w:r w:rsidR="00F014F6">
        <w:t xml:space="preserve"> níže (termíny vyznačeny světle modrou barvou</w:t>
      </w:r>
      <w:r>
        <w:t>.</w:t>
      </w:r>
    </w:p>
    <w:p w14:paraId="2A5D7B64" w14:textId="3D00648E" w:rsidR="002E508C" w:rsidRDefault="00265D52" w:rsidP="00901F1E">
      <w:pPr>
        <w:numPr>
          <w:ilvl w:val="0"/>
          <w:numId w:val="14"/>
        </w:numPr>
        <w:spacing w:line="23" w:lineRule="atLeast"/>
        <w:jc w:val="both"/>
      </w:pPr>
      <w:r>
        <w:rPr>
          <w:i/>
          <w:iCs/>
        </w:rPr>
        <w:t>Prostor volného výběru</w:t>
      </w:r>
      <w:r>
        <w:t xml:space="preserve">, tedy volně přístupné knihy přímo v prostorách knihovny, kde se </w:t>
      </w:r>
      <w:r w:rsidRPr="00901F1E">
        <w:rPr>
          <w:color w:val="auto"/>
        </w:rPr>
        <w:t>nachází 48 700 knihovních jednotek. Začít je možné nejprve o víkendech (</w:t>
      </w:r>
      <w:r w:rsidR="00E27458">
        <w:rPr>
          <w:color w:val="auto"/>
        </w:rPr>
        <w:t>nezávazný předpoklad</w:t>
      </w:r>
      <w:r w:rsidRPr="00901F1E">
        <w:rPr>
          <w:color w:val="auto"/>
        </w:rPr>
        <w:t xml:space="preserve"> </w:t>
      </w:r>
      <w:r w:rsidRPr="009A7719">
        <w:t>1</w:t>
      </w:r>
      <w:r w:rsidR="00F014F6" w:rsidRPr="00901F1E">
        <w:t>2</w:t>
      </w:r>
      <w:r w:rsidRPr="009A7719">
        <w:t>. 5. 2018) a dále podle tabulky níže</w:t>
      </w:r>
      <w:r w:rsidR="00F014F6" w:rsidRPr="009A7719">
        <w:t xml:space="preserve"> (termíny vyznačeny světle hnědou</w:t>
      </w:r>
      <w:r w:rsidR="00F014F6">
        <w:t xml:space="preserve"> barvou)</w:t>
      </w:r>
      <w:r>
        <w:t xml:space="preserve">. </w:t>
      </w:r>
    </w:p>
    <w:p w14:paraId="129BE6AD" w14:textId="77777777" w:rsidR="00756D99" w:rsidRDefault="00756D99" w:rsidP="00901F1E">
      <w:pPr>
        <w:spacing w:line="23" w:lineRule="atLeast"/>
        <w:jc w:val="both"/>
        <w:rPr>
          <w:color w:val="auto"/>
        </w:rPr>
      </w:pPr>
    </w:p>
    <w:p w14:paraId="01071223" w14:textId="1C1B81F8" w:rsidR="002E508C" w:rsidRPr="00901F1E" w:rsidRDefault="00265D52" w:rsidP="00901F1E">
      <w:pPr>
        <w:spacing w:line="23" w:lineRule="atLeast"/>
        <w:jc w:val="both"/>
        <w:rPr>
          <w:color w:val="auto"/>
        </w:rPr>
      </w:pPr>
      <w:r w:rsidRPr="00901F1E">
        <w:rPr>
          <w:color w:val="auto"/>
        </w:rPr>
        <w:lastRenderedPageBreak/>
        <w:t xml:space="preserve">Od 2. července </w:t>
      </w:r>
      <w:r w:rsidR="007459D5" w:rsidRPr="00901F1E">
        <w:rPr>
          <w:color w:val="auto"/>
        </w:rPr>
        <w:t xml:space="preserve">2018 </w:t>
      </w:r>
      <w:r w:rsidRPr="00901F1E">
        <w:rPr>
          <w:color w:val="auto"/>
        </w:rPr>
        <w:t xml:space="preserve">může souběžně začít instalace </w:t>
      </w:r>
      <w:r w:rsidR="007459D5" w:rsidRPr="00901F1E">
        <w:rPr>
          <w:color w:val="auto"/>
        </w:rPr>
        <w:t xml:space="preserve">a montáž všech zbývajících výše uvedených zařízení. </w:t>
      </w:r>
      <w:r w:rsidRPr="00901F1E">
        <w:rPr>
          <w:color w:val="auto"/>
        </w:rPr>
        <w:t>Poté bude následovat zprovoznění a ověřovací provoz celého systému včetně zaškolení obsluhy. Dílo</w:t>
      </w:r>
      <w:r w:rsidR="007459D5" w:rsidRPr="00901F1E">
        <w:rPr>
          <w:color w:val="auto"/>
        </w:rPr>
        <w:t xml:space="preserve"> bude</w:t>
      </w:r>
      <w:r w:rsidRPr="00901F1E">
        <w:rPr>
          <w:color w:val="auto"/>
        </w:rPr>
        <w:t xml:space="preserve"> ukončeno a předáno uživateli nejpozději do </w:t>
      </w:r>
      <w:r w:rsidR="00B74353">
        <w:rPr>
          <w:color w:val="auto"/>
        </w:rPr>
        <w:t>20</w:t>
      </w:r>
      <w:r w:rsidRPr="00901F1E">
        <w:rPr>
          <w:color w:val="auto"/>
        </w:rPr>
        <w:t>. července</w:t>
      </w:r>
      <w:r w:rsidR="007459D5" w:rsidRPr="00901F1E">
        <w:rPr>
          <w:color w:val="auto"/>
        </w:rPr>
        <w:t xml:space="preserve"> 2018</w:t>
      </w:r>
      <w:r w:rsidRPr="00901F1E">
        <w:rPr>
          <w:color w:val="auto"/>
        </w:rPr>
        <w:t>.</w:t>
      </w:r>
    </w:p>
    <w:p w14:paraId="074F82DD" w14:textId="77777777" w:rsidR="002E508C" w:rsidRPr="00901F1E" w:rsidRDefault="002E508C" w:rsidP="00901F1E">
      <w:pPr>
        <w:spacing w:line="23" w:lineRule="atLeast"/>
        <w:jc w:val="both"/>
        <w:rPr>
          <w:color w:val="auto"/>
        </w:rPr>
      </w:pPr>
    </w:p>
    <w:p w14:paraId="63650EC0" w14:textId="2DD8BA9E" w:rsidR="002E508C" w:rsidRDefault="00265D52" w:rsidP="00901F1E">
      <w:pPr>
        <w:keepNext/>
        <w:spacing w:line="23" w:lineRule="atLeast"/>
        <w:jc w:val="both"/>
        <w:rPr>
          <w:b/>
        </w:rPr>
      </w:pPr>
      <w:r w:rsidRPr="00901F1E">
        <w:rPr>
          <w:b/>
        </w:rPr>
        <w:t>Harmonogram graficky:</w:t>
      </w:r>
    </w:p>
    <w:p w14:paraId="6E7C0095" w14:textId="61E5ED48" w:rsidR="00F864FA" w:rsidRPr="004C53B3" w:rsidRDefault="00F24D71" w:rsidP="00901F1E">
      <w:pPr>
        <w:keepNext/>
        <w:spacing w:line="23" w:lineRule="atLeast"/>
        <w:jc w:val="both"/>
        <w:rPr>
          <w:b/>
        </w:rPr>
      </w:pPr>
      <w:r w:rsidRPr="00F24D71">
        <w:rPr>
          <w:noProof/>
          <w:lang w:eastAsia="cs-CZ" w:bidi="ar-SA"/>
        </w:rPr>
        <w:drawing>
          <wp:inline distT="0" distB="0" distL="0" distR="0" wp14:anchorId="0AD3EB8F" wp14:editId="22502E51">
            <wp:extent cx="6120130" cy="3883331"/>
            <wp:effectExtent l="0" t="0" r="0" b="317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8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97810" w14:textId="75181CB0" w:rsidR="002E508C" w:rsidRDefault="002E508C" w:rsidP="004C53B3">
      <w:pPr>
        <w:spacing w:line="23" w:lineRule="atLeast"/>
        <w:jc w:val="both"/>
      </w:pPr>
    </w:p>
    <w:sectPr w:rsidR="002E508C" w:rsidSect="00F912A8">
      <w:pgSz w:w="11906" w:h="16838"/>
      <w:pgMar w:top="1418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E35"/>
    <w:multiLevelType w:val="multilevel"/>
    <w:tmpl w:val="F268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3772557"/>
    <w:multiLevelType w:val="multilevel"/>
    <w:tmpl w:val="474A4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0F3DFD"/>
    <w:multiLevelType w:val="multilevel"/>
    <w:tmpl w:val="B590C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0E01EE"/>
    <w:multiLevelType w:val="multilevel"/>
    <w:tmpl w:val="8FC0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278848BA"/>
    <w:multiLevelType w:val="multilevel"/>
    <w:tmpl w:val="766EB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B1A509F"/>
    <w:multiLevelType w:val="multilevel"/>
    <w:tmpl w:val="4888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E070296"/>
    <w:multiLevelType w:val="multilevel"/>
    <w:tmpl w:val="E5E4F9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7F868E9"/>
    <w:multiLevelType w:val="multilevel"/>
    <w:tmpl w:val="FEE0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DBC1122"/>
    <w:multiLevelType w:val="multilevel"/>
    <w:tmpl w:val="F16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48622328"/>
    <w:multiLevelType w:val="multilevel"/>
    <w:tmpl w:val="BF18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4A851BBC"/>
    <w:multiLevelType w:val="multilevel"/>
    <w:tmpl w:val="54E42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4F140651"/>
    <w:multiLevelType w:val="multilevel"/>
    <w:tmpl w:val="1BBC6E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8033D6D"/>
    <w:multiLevelType w:val="multilevel"/>
    <w:tmpl w:val="64E63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63BE1"/>
    <w:multiLevelType w:val="multilevel"/>
    <w:tmpl w:val="E452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61C33186"/>
    <w:multiLevelType w:val="multilevel"/>
    <w:tmpl w:val="48C88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771C440E"/>
    <w:multiLevelType w:val="multilevel"/>
    <w:tmpl w:val="22F6851A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1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3"/>
  </w:num>
  <w:num w:numId="13">
    <w:abstractNumId w:val="12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08C"/>
    <w:rsid w:val="0002420A"/>
    <w:rsid w:val="00025F0C"/>
    <w:rsid w:val="00075812"/>
    <w:rsid w:val="000939F0"/>
    <w:rsid w:val="000A6F7B"/>
    <w:rsid w:val="000C2DA4"/>
    <w:rsid w:val="000D3E1A"/>
    <w:rsid w:val="00144BEE"/>
    <w:rsid w:val="001A2ADF"/>
    <w:rsid w:val="001E46FB"/>
    <w:rsid w:val="00223157"/>
    <w:rsid w:val="00241551"/>
    <w:rsid w:val="00265D52"/>
    <w:rsid w:val="00285D1D"/>
    <w:rsid w:val="002E508C"/>
    <w:rsid w:val="003120E6"/>
    <w:rsid w:val="00321546"/>
    <w:rsid w:val="00346CDC"/>
    <w:rsid w:val="00374324"/>
    <w:rsid w:val="003911CF"/>
    <w:rsid w:val="003B4C25"/>
    <w:rsid w:val="003F35DF"/>
    <w:rsid w:val="00421A01"/>
    <w:rsid w:val="00481354"/>
    <w:rsid w:val="004C53B3"/>
    <w:rsid w:val="005166D0"/>
    <w:rsid w:val="006059D5"/>
    <w:rsid w:val="00677F61"/>
    <w:rsid w:val="006E06F5"/>
    <w:rsid w:val="00727D2B"/>
    <w:rsid w:val="007459D5"/>
    <w:rsid w:val="00756D99"/>
    <w:rsid w:val="007D69CA"/>
    <w:rsid w:val="00803BC4"/>
    <w:rsid w:val="008838DA"/>
    <w:rsid w:val="00901F1E"/>
    <w:rsid w:val="00966E35"/>
    <w:rsid w:val="009974DB"/>
    <w:rsid w:val="009A7719"/>
    <w:rsid w:val="009B4CF2"/>
    <w:rsid w:val="00A07F3D"/>
    <w:rsid w:val="00B227D2"/>
    <w:rsid w:val="00B74353"/>
    <w:rsid w:val="00C20827"/>
    <w:rsid w:val="00C27CCE"/>
    <w:rsid w:val="00C451A0"/>
    <w:rsid w:val="00C63589"/>
    <w:rsid w:val="00C65B01"/>
    <w:rsid w:val="00C7532D"/>
    <w:rsid w:val="00D44C44"/>
    <w:rsid w:val="00E24C38"/>
    <w:rsid w:val="00E27458"/>
    <w:rsid w:val="00E63586"/>
    <w:rsid w:val="00F014F6"/>
    <w:rsid w:val="00F24D71"/>
    <w:rsid w:val="00F53E94"/>
    <w:rsid w:val="00F83049"/>
    <w:rsid w:val="00F864FA"/>
    <w:rsid w:val="00F912A8"/>
    <w:rsid w:val="00FC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4A358"/>
  <w15:docId w15:val="{064B4EB7-A956-4D46-8EAE-10926C7D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kern w:val="2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color w:val="00000A"/>
      <w:sz w:val="24"/>
    </w:rPr>
  </w:style>
  <w:style w:type="paragraph" w:styleId="Nadpis1">
    <w:name w:val="heading 1"/>
    <w:basedOn w:val="Nadpi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qFormat/>
    <w:pPr>
      <w:spacing w:after="160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C1C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1CB9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1CB9"/>
    <w:rPr>
      <w:rFonts w:cs="Mangal"/>
      <w:color w:val="00000A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1C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1CB9"/>
    <w:rPr>
      <w:rFonts w:cs="Mangal"/>
      <w:b/>
      <w:bCs/>
      <w:color w:val="00000A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1CB9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1CB9"/>
    <w:rPr>
      <w:rFonts w:ascii="Segoe UI" w:hAnsi="Segoe UI" w:cs="Mangal"/>
      <w:color w:val="00000A"/>
      <w:sz w:val="18"/>
      <w:szCs w:val="16"/>
    </w:rPr>
  </w:style>
  <w:style w:type="paragraph" w:styleId="Revize">
    <w:name w:val="Revision"/>
    <w:hidden/>
    <w:uiPriority w:val="99"/>
    <w:semiHidden/>
    <w:rsid w:val="00F912A8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3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7</Pages>
  <Words>2374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</dc:creator>
  <dc:description/>
  <cp:lastModifiedBy>Michal Baudys</cp:lastModifiedBy>
  <cp:revision>37</cp:revision>
  <dcterms:created xsi:type="dcterms:W3CDTF">2018-03-29T10:53:00Z</dcterms:created>
  <dcterms:modified xsi:type="dcterms:W3CDTF">2018-04-06T08:41:00Z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