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D9245" w14:textId="77777777" w:rsidR="0054729E" w:rsidRDefault="0054729E" w:rsidP="0054729E">
      <w:pPr>
        <w:widowControl w:val="0"/>
        <w:tabs>
          <w:tab w:val="left" w:pos="5580"/>
        </w:tabs>
        <w:spacing w:before="120" w:after="240"/>
        <w:ind w:left="142"/>
        <w:jc w:val="center"/>
        <w:outlineLvl w:val="3"/>
        <w:rPr>
          <w:b/>
          <w:bCs/>
          <w:caps/>
          <w:sz w:val="32"/>
          <w:szCs w:val="32"/>
          <w:lang w:eastAsia="en-US"/>
        </w:rPr>
      </w:pPr>
      <w:bookmarkStart w:id="0" w:name="OLE_LINK1"/>
    </w:p>
    <w:p w14:paraId="7AEB4A9C" w14:textId="77777777" w:rsidR="0054729E" w:rsidRDefault="0054729E" w:rsidP="0054729E">
      <w:pPr>
        <w:widowControl w:val="0"/>
        <w:tabs>
          <w:tab w:val="left" w:pos="5580"/>
        </w:tabs>
        <w:spacing w:before="120" w:after="240"/>
        <w:ind w:left="142"/>
        <w:jc w:val="center"/>
        <w:outlineLvl w:val="3"/>
        <w:rPr>
          <w:b/>
          <w:bCs/>
          <w:caps/>
          <w:sz w:val="32"/>
          <w:szCs w:val="32"/>
          <w:lang w:eastAsia="en-US"/>
        </w:rPr>
      </w:pPr>
    </w:p>
    <w:p w14:paraId="4ABCABDD" w14:textId="77777777" w:rsidR="0054729E" w:rsidRDefault="0054729E" w:rsidP="0054729E">
      <w:pPr>
        <w:widowControl w:val="0"/>
        <w:tabs>
          <w:tab w:val="left" w:pos="5580"/>
        </w:tabs>
        <w:spacing w:before="120" w:after="240"/>
        <w:ind w:left="142"/>
        <w:jc w:val="center"/>
        <w:outlineLvl w:val="3"/>
        <w:rPr>
          <w:b/>
          <w:bCs/>
          <w:caps/>
          <w:sz w:val="32"/>
          <w:szCs w:val="32"/>
          <w:lang w:eastAsia="en-US"/>
        </w:rPr>
      </w:pPr>
    </w:p>
    <w:p w14:paraId="50B7858C" w14:textId="2F9A3A55" w:rsidR="0054729E" w:rsidRPr="00E2760F" w:rsidRDefault="0054729E" w:rsidP="0054729E">
      <w:pPr>
        <w:widowControl w:val="0"/>
        <w:tabs>
          <w:tab w:val="left" w:pos="5580"/>
        </w:tabs>
        <w:spacing w:before="120" w:after="240"/>
        <w:ind w:left="142"/>
        <w:jc w:val="center"/>
        <w:outlineLvl w:val="3"/>
        <w:rPr>
          <w:b/>
          <w:bCs/>
          <w:caps/>
          <w:sz w:val="32"/>
          <w:szCs w:val="32"/>
          <w:lang w:eastAsia="en-US"/>
        </w:rPr>
      </w:pPr>
      <w:r w:rsidRPr="0173F3DE">
        <w:rPr>
          <w:b/>
          <w:bCs/>
          <w:caps/>
          <w:sz w:val="32"/>
          <w:szCs w:val="32"/>
          <w:lang w:eastAsia="en-US"/>
        </w:rPr>
        <w:t>předloha smlouvy na veřejnou zakázku</w:t>
      </w:r>
    </w:p>
    <w:p w14:paraId="2B8B2BD8" w14:textId="77777777" w:rsidR="0054729E" w:rsidRPr="00E2760F" w:rsidRDefault="0054729E" w:rsidP="0054729E">
      <w:pPr>
        <w:widowControl w:val="0"/>
        <w:rPr>
          <w:rFonts w:ascii="Times New Roman" w:eastAsia="Calibri" w:hAnsi="Times New Roman"/>
          <w:sz w:val="20"/>
          <w:lang w:eastAsia="en-US"/>
        </w:rPr>
      </w:pPr>
    </w:p>
    <w:p w14:paraId="151DCB19" w14:textId="77777777" w:rsidR="0054729E" w:rsidRPr="00E2760F" w:rsidRDefault="0054729E" w:rsidP="0054729E">
      <w:pPr>
        <w:widowControl w:val="0"/>
        <w:rPr>
          <w:rFonts w:ascii="Times New Roman" w:eastAsia="Calibri" w:hAnsi="Times New Roman"/>
          <w:sz w:val="20"/>
          <w:lang w:eastAsia="en-US"/>
        </w:rPr>
      </w:pPr>
    </w:p>
    <w:p w14:paraId="33053874" w14:textId="77777777" w:rsidR="0054729E" w:rsidRPr="00E2760F" w:rsidRDefault="0054729E" w:rsidP="0054729E">
      <w:pPr>
        <w:widowControl w:val="0"/>
        <w:rPr>
          <w:rFonts w:ascii="Times New Roman" w:eastAsia="Calibri" w:hAnsi="Times New Roman"/>
          <w:sz w:val="20"/>
          <w:lang w:eastAsia="en-US"/>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54729E" w:rsidRPr="00E2760F" w14:paraId="207E1718" w14:textId="77777777" w:rsidTr="000F2830">
        <w:tc>
          <w:tcPr>
            <w:tcW w:w="9464" w:type="dxa"/>
            <w:gridSpan w:val="2"/>
            <w:shd w:val="clear" w:color="auto" w:fill="auto"/>
          </w:tcPr>
          <w:p w14:paraId="6A5380B9" w14:textId="77777777" w:rsidR="0054729E" w:rsidRPr="00E2760F" w:rsidRDefault="0054729E" w:rsidP="000F2830">
            <w:pPr>
              <w:widowControl w:val="0"/>
              <w:tabs>
                <w:tab w:val="left" w:pos="5580"/>
              </w:tabs>
              <w:spacing w:before="60" w:after="60"/>
              <w:rPr>
                <w:rFonts w:eastAsia="Calibri" w:cs="Calibri"/>
                <w:b/>
                <w:sz w:val="28"/>
                <w:szCs w:val="28"/>
              </w:rPr>
            </w:pPr>
            <w:r w:rsidRPr="00FB47AA">
              <w:rPr>
                <w:b/>
                <w:sz w:val="28"/>
                <w:szCs w:val="32"/>
              </w:rPr>
              <w:t>Identifikace veřejné zakázky</w:t>
            </w:r>
          </w:p>
        </w:tc>
      </w:tr>
      <w:tr w:rsidR="0054729E" w:rsidRPr="00E2760F" w14:paraId="6C81E5C8" w14:textId="77777777" w:rsidTr="000F2830">
        <w:tc>
          <w:tcPr>
            <w:tcW w:w="4432" w:type="dxa"/>
            <w:shd w:val="clear" w:color="auto" w:fill="auto"/>
          </w:tcPr>
          <w:p w14:paraId="2048BE0D" w14:textId="77777777" w:rsidR="0054729E" w:rsidRPr="00E2760F" w:rsidRDefault="0054729E" w:rsidP="000F2830">
            <w:pPr>
              <w:widowControl w:val="0"/>
              <w:tabs>
                <w:tab w:val="left" w:pos="5580"/>
              </w:tabs>
              <w:spacing w:before="60" w:after="60"/>
              <w:jc w:val="right"/>
              <w:rPr>
                <w:rFonts w:eastAsia="Calibri" w:cs="Calibri"/>
                <w:b/>
              </w:rPr>
            </w:pPr>
            <w:r w:rsidRPr="00FB47AA">
              <w:rPr>
                <w:b/>
              </w:rPr>
              <w:t>Název:</w:t>
            </w:r>
          </w:p>
        </w:tc>
        <w:tc>
          <w:tcPr>
            <w:tcW w:w="5032" w:type="dxa"/>
            <w:shd w:val="clear" w:color="auto" w:fill="auto"/>
          </w:tcPr>
          <w:p w14:paraId="21AFB365" w14:textId="2F871309" w:rsidR="0054729E" w:rsidRPr="00E2760F" w:rsidRDefault="00257B93" w:rsidP="000F2830">
            <w:pPr>
              <w:widowControl w:val="0"/>
              <w:tabs>
                <w:tab w:val="left" w:pos="5580"/>
              </w:tabs>
              <w:spacing w:before="60" w:after="60"/>
              <w:jc w:val="left"/>
              <w:rPr>
                <w:rFonts w:eastAsia="Calibri" w:cs="Calibri"/>
                <w:b/>
              </w:rPr>
            </w:pPr>
            <w:sdt>
              <w:sdtPr>
                <w:rPr>
                  <w:b/>
                </w:rPr>
                <w:id w:val="187959468"/>
                <w:placeholder>
                  <w:docPart w:val="CBBACD8F9F1844D7A690C4FE5D9052B0"/>
                </w:placeholder>
              </w:sdtPr>
              <w:sdtEndPr/>
              <w:sdtContent>
                <w:r w:rsidR="00001933" w:rsidRPr="00001933">
                  <w:rPr>
                    <w:b/>
                  </w:rPr>
                  <w:t>Úpravy pavilonu C03 v Univerzitním kampusu Bo-hunice – OPCE</w:t>
                </w:r>
              </w:sdtContent>
            </w:sdt>
          </w:p>
        </w:tc>
      </w:tr>
      <w:tr w:rsidR="0054729E" w:rsidRPr="00E2760F" w14:paraId="333C0CA1" w14:textId="77777777" w:rsidTr="000F2830">
        <w:tc>
          <w:tcPr>
            <w:tcW w:w="4432" w:type="dxa"/>
            <w:shd w:val="clear" w:color="auto" w:fill="auto"/>
          </w:tcPr>
          <w:p w14:paraId="4E591D6B" w14:textId="77777777" w:rsidR="0054729E" w:rsidRPr="00E2760F" w:rsidRDefault="0054729E" w:rsidP="000F2830">
            <w:pPr>
              <w:widowControl w:val="0"/>
              <w:tabs>
                <w:tab w:val="left" w:pos="5580"/>
              </w:tabs>
              <w:spacing w:before="60" w:after="60"/>
              <w:jc w:val="right"/>
              <w:rPr>
                <w:rFonts w:eastAsia="Calibri" w:cs="Calibri"/>
              </w:rPr>
            </w:pPr>
            <w:r w:rsidRPr="00FB47AA">
              <w:t>Druh veřejné zakázky:</w:t>
            </w:r>
          </w:p>
        </w:tc>
        <w:tc>
          <w:tcPr>
            <w:tcW w:w="5032" w:type="dxa"/>
            <w:shd w:val="clear" w:color="auto" w:fill="auto"/>
          </w:tcPr>
          <w:p w14:paraId="4BCA8423" w14:textId="77777777" w:rsidR="0054729E" w:rsidRPr="00E2760F" w:rsidRDefault="00257B93" w:rsidP="000F2830">
            <w:pPr>
              <w:widowControl w:val="0"/>
              <w:tabs>
                <w:tab w:val="left" w:pos="5580"/>
              </w:tabs>
              <w:spacing w:before="60" w:after="60"/>
              <w:rPr>
                <w:rFonts w:eastAsia="Calibri" w:cs="Calibri"/>
              </w:rPr>
            </w:pPr>
            <w:sdt>
              <w:sdtPr>
                <w:id w:val="114494785"/>
                <w:placeholder>
                  <w:docPart w:val="CB7F9B14CC22401481B3DA5525C957B4"/>
                </w:placeholder>
                <w:comboBox>
                  <w:listItem w:value="Zvolte položku."/>
                  <w:listItem w:displayText="Dodávky" w:value="Dodávky"/>
                  <w:listItem w:displayText="Služby" w:value="Služby"/>
                  <w:listItem w:displayText="Stavební práce" w:value="Stavební práce"/>
                </w:comboBox>
              </w:sdtPr>
              <w:sdtEndPr/>
              <w:sdtContent>
                <w:r w:rsidR="0054729E">
                  <w:t>Stavební práce</w:t>
                </w:r>
              </w:sdtContent>
            </w:sdt>
          </w:p>
        </w:tc>
      </w:tr>
      <w:tr w:rsidR="0054729E" w:rsidRPr="00E2760F" w14:paraId="447EBA94" w14:textId="77777777" w:rsidTr="000F2830">
        <w:tc>
          <w:tcPr>
            <w:tcW w:w="4432" w:type="dxa"/>
            <w:shd w:val="clear" w:color="auto" w:fill="auto"/>
          </w:tcPr>
          <w:p w14:paraId="21BD5521" w14:textId="77777777" w:rsidR="0054729E" w:rsidRPr="00E2760F" w:rsidRDefault="0054729E" w:rsidP="000F2830">
            <w:pPr>
              <w:widowControl w:val="0"/>
              <w:tabs>
                <w:tab w:val="left" w:pos="5580"/>
              </w:tabs>
              <w:spacing w:before="60" w:after="60"/>
              <w:jc w:val="right"/>
              <w:rPr>
                <w:rFonts w:eastAsia="Calibri" w:cs="Calibri"/>
              </w:rPr>
            </w:pPr>
            <w:r>
              <w:t>Druh zadávacího řízení</w:t>
            </w:r>
            <w:r w:rsidRPr="00FB47AA">
              <w:t>:</w:t>
            </w:r>
          </w:p>
        </w:tc>
        <w:tc>
          <w:tcPr>
            <w:tcW w:w="5032" w:type="dxa"/>
            <w:shd w:val="clear" w:color="auto" w:fill="auto"/>
          </w:tcPr>
          <w:p w14:paraId="7777A841" w14:textId="2B090443" w:rsidR="0054729E" w:rsidRPr="00E2760F" w:rsidRDefault="00257B93" w:rsidP="000F2830">
            <w:pPr>
              <w:widowControl w:val="0"/>
              <w:tabs>
                <w:tab w:val="left" w:pos="5580"/>
              </w:tabs>
              <w:spacing w:before="60" w:after="60"/>
              <w:rPr>
                <w:rFonts w:eastAsia="Calibri" w:cs="Calibri"/>
              </w:rPr>
            </w:pPr>
            <w:sdt>
              <w:sdtPr>
                <w:id w:val="825864881"/>
                <w:placeholder>
                  <w:docPart w:val="EA5C52E9E0EE4DAC910F3D7DCFED0E31"/>
                </w:placeholder>
                <w:comboBox>
                  <w:listItem w:value="Zvolte položku."/>
                  <w:listItem w:displayText="Zjednodušené podlimitní řízení" w:value="Zjednodušené podlimitní řízení"/>
                  <w:listItem w:displayText="Otevřené řízení" w:value="Otevřené řízení"/>
                </w:comboBox>
              </w:sdtPr>
              <w:sdtEndPr/>
              <w:sdtContent>
                <w:r w:rsidR="005917E1" w:rsidRPr="005917E1">
                  <w:t xml:space="preserve">Jednací řízení bez uveřejnění - nadlimitní  </w:t>
                </w:r>
              </w:sdtContent>
            </w:sdt>
          </w:p>
        </w:tc>
      </w:tr>
      <w:tr w:rsidR="0054729E" w:rsidRPr="00E2760F" w14:paraId="0E04CC29" w14:textId="77777777" w:rsidTr="000F2830">
        <w:tc>
          <w:tcPr>
            <w:tcW w:w="4432" w:type="dxa"/>
            <w:shd w:val="clear" w:color="auto" w:fill="auto"/>
          </w:tcPr>
          <w:p w14:paraId="4CC88812" w14:textId="77777777" w:rsidR="0054729E" w:rsidRPr="00E2760F" w:rsidRDefault="0054729E" w:rsidP="000F2830">
            <w:pPr>
              <w:widowControl w:val="0"/>
              <w:tabs>
                <w:tab w:val="left" w:pos="5580"/>
              </w:tabs>
              <w:spacing w:before="60" w:after="60"/>
              <w:jc w:val="right"/>
              <w:rPr>
                <w:rFonts w:eastAsia="Calibri" w:cs="Calibri"/>
              </w:rPr>
            </w:pPr>
            <w:r w:rsidRPr="00FB47AA">
              <w:t>Adresa veřejné zakázky:</w:t>
            </w:r>
          </w:p>
        </w:tc>
        <w:sdt>
          <w:sdtPr>
            <w:rPr>
              <w:rFonts w:ascii="Arial" w:hAnsi="Arial" w:cs="Arial"/>
              <w:sz w:val="20"/>
            </w:rPr>
            <w:id w:val="-1137099066"/>
            <w:placeholder>
              <w:docPart w:val="D81543565D164BAB81C5813F38BC7589"/>
            </w:placeholder>
          </w:sdtPr>
          <w:sdtEndPr/>
          <w:sdtContent>
            <w:tc>
              <w:tcPr>
                <w:tcW w:w="5032" w:type="dxa"/>
                <w:shd w:val="clear" w:color="auto" w:fill="auto"/>
              </w:tcPr>
              <w:p w14:paraId="4418FF3E" w14:textId="473EC1F4" w:rsidR="0054729E" w:rsidRPr="000B582D" w:rsidRDefault="00A47E8B" w:rsidP="000F2830">
                <w:pPr>
                  <w:widowControl w:val="0"/>
                  <w:tabs>
                    <w:tab w:val="left" w:pos="5580"/>
                  </w:tabs>
                  <w:spacing w:before="60" w:after="60"/>
                  <w:rPr>
                    <w:rFonts w:eastAsia="Calibri" w:cs="Calibri"/>
                    <w:color w:val="0000FF"/>
                  </w:rPr>
                </w:pPr>
                <w:hyperlink r:id="rId11" w:history="1">
                  <w:r w:rsidRPr="00A47E8B">
                    <w:rPr>
                      <w:rStyle w:val="Hypertextovodkaz"/>
                      <w:rFonts w:eastAsiaTheme="minorHAnsi" w:cs="Arial"/>
                      <w:color w:val="0000FF"/>
                      <w:szCs w:val="22"/>
                      <w:lang w:eastAsia="en-US"/>
                    </w:rPr>
                    <w:t>https://zakazky.muni.cz/vz00007725</w:t>
                  </w:r>
                </w:hyperlink>
              </w:p>
            </w:tc>
          </w:sdtContent>
        </w:sdt>
      </w:tr>
      <w:tr w:rsidR="0054729E" w:rsidRPr="00E2760F" w14:paraId="7FC236E4" w14:textId="77777777" w:rsidTr="000F2830">
        <w:tc>
          <w:tcPr>
            <w:tcW w:w="9464" w:type="dxa"/>
            <w:gridSpan w:val="2"/>
            <w:shd w:val="clear" w:color="auto" w:fill="auto"/>
          </w:tcPr>
          <w:p w14:paraId="6919042E" w14:textId="77777777" w:rsidR="0054729E" w:rsidRPr="00E2760F" w:rsidRDefault="0054729E" w:rsidP="000F2830">
            <w:pPr>
              <w:widowControl w:val="0"/>
              <w:spacing w:before="60" w:after="60"/>
              <w:rPr>
                <w:rFonts w:eastAsia="Calibri" w:cs="Calibri"/>
                <w:sz w:val="28"/>
                <w:szCs w:val="28"/>
              </w:rPr>
            </w:pPr>
            <w:r w:rsidRPr="00E2760F">
              <w:rPr>
                <w:rFonts w:eastAsia="Calibri" w:cs="Calibri"/>
                <w:b/>
                <w:sz w:val="28"/>
                <w:szCs w:val="28"/>
              </w:rPr>
              <w:t>Identifikační údaje zadavatele</w:t>
            </w:r>
          </w:p>
        </w:tc>
      </w:tr>
      <w:tr w:rsidR="0054729E" w:rsidRPr="00E2760F" w14:paraId="11F78C1E" w14:textId="77777777" w:rsidTr="000F2830">
        <w:tc>
          <w:tcPr>
            <w:tcW w:w="4432" w:type="dxa"/>
            <w:shd w:val="clear" w:color="auto" w:fill="auto"/>
          </w:tcPr>
          <w:p w14:paraId="58C0D564" w14:textId="77777777" w:rsidR="0054729E" w:rsidRPr="00E2760F" w:rsidRDefault="0054729E" w:rsidP="000F2830">
            <w:pPr>
              <w:widowControl w:val="0"/>
              <w:spacing w:before="60" w:after="60"/>
              <w:jc w:val="right"/>
              <w:rPr>
                <w:rFonts w:eastAsia="Calibri" w:cs="Calibri"/>
                <w:b/>
              </w:rPr>
            </w:pPr>
            <w:r w:rsidRPr="00FB47AA">
              <w:rPr>
                <w:b/>
              </w:rPr>
              <w:t>Název:</w:t>
            </w:r>
          </w:p>
        </w:tc>
        <w:tc>
          <w:tcPr>
            <w:tcW w:w="5032" w:type="dxa"/>
            <w:shd w:val="clear" w:color="auto" w:fill="auto"/>
          </w:tcPr>
          <w:sdt>
            <w:sdtPr>
              <w:rPr>
                <w:b/>
              </w:rPr>
              <w:id w:val="195277875"/>
              <w:placeholder>
                <w:docPart w:val="9B134BCA33C943E98A4AC227DA1515AD"/>
              </w:placeholder>
            </w:sdtPr>
            <w:sdtEndPr/>
            <w:sdtContent>
              <w:p w14:paraId="78C7543C" w14:textId="77777777" w:rsidR="0054729E" w:rsidRPr="009872B3" w:rsidRDefault="0054729E" w:rsidP="000F2830">
                <w:pPr>
                  <w:widowControl w:val="0"/>
                  <w:spacing w:before="60" w:after="60"/>
                  <w:rPr>
                    <w:b/>
                    <w:szCs w:val="20"/>
                  </w:rPr>
                </w:pPr>
                <w:r w:rsidRPr="00FB47AA">
                  <w:rPr>
                    <w:b/>
                  </w:rPr>
                  <w:t>Masarykova univerzita</w:t>
                </w:r>
              </w:p>
            </w:sdtContent>
          </w:sdt>
        </w:tc>
      </w:tr>
      <w:tr w:rsidR="0054729E" w:rsidRPr="00E2760F" w14:paraId="4D5DE4C1" w14:textId="77777777" w:rsidTr="000F2830">
        <w:tc>
          <w:tcPr>
            <w:tcW w:w="4432" w:type="dxa"/>
            <w:shd w:val="clear" w:color="auto" w:fill="auto"/>
          </w:tcPr>
          <w:p w14:paraId="60C71A5C" w14:textId="77777777" w:rsidR="0054729E" w:rsidRPr="00E2760F" w:rsidRDefault="0054729E" w:rsidP="000F2830">
            <w:pPr>
              <w:widowControl w:val="0"/>
              <w:spacing w:before="60" w:after="60"/>
              <w:jc w:val="right"/>
              <w:rPr>
                <w:rFonts w:eastAsia="Calibri" w:cs="Calibri"/>
              </w:rPr>
            </w:pPr>
            <w:r w:rsidRPr="00FB47AA">
              <w:t>Sídlo:</w:t>
            </w:r>
          </w:p>
        </w:tc>
        <w:tc>
          <w:tcPr>
            <w:tcW w:w="5032" w:type="dxa"/>
            <w:shd w:val="clear" w:color="auto" w:fill="auto"/>
          </w:tcPr>
          <w:sdt>
            <w:sdtPr>
              <w:id w:val="397567698"/>
              <w:placeholder>
                <w:docPart w:val="32D3DB349B0E40DC8DA0D0BDCE2C547D"/>
              </w:placeholder>
            </w:sdtPr>
            <w:sdtEndPr/>
            <w:sdtContent>
              <w:p w14:paraId="514B35DB" w14:textId="77777777" w:rsidR="0054729E" w:rsidRPr="009872B3" w:rsidRDefault="0054729E" w:rsidP="000F2830">
                <w:pPr>
                  <w:widowControl w:val="0"/>
                  <w:spacing w:before="60" w:after="60"/>
                  <w:rPr>
                    <w:szCs w:val="20"/>
                  </w:rPr>
                </w:pPr>
                <w:r w:rsidRPr="00FB47AA">
                  <w:t>Žerotínovo nám. 617/9, 601 77 Brno</w:t>
                </w:r>
              </w:p>
            </w:sdtContent>
          </w:sdt>
        </w:tc>
      </w:tr>
      <w:tr w:rsidR="0054729E" w:rsidRPr="00E2760F" w14:paraId="095C94EA" w14:textId="77777777" w:rsidTr="000F2830">
        <w:tc>
          <w:tcPr>
            <w:tcW w:w="4432" w:type="dxa"/>
            <w:shd w:val="clear" w:color="auto" w:fill="auto"/>
          </w:tcPr>
          <w:p w14:paraId="261DA3EB" w14:textId="77777777" w:rsidR="0054729E" w:rsidRPr="00E2760F" w:rsidRDefault="0054729E" w:rsidP="000F2830">
            <w:pPr>
              <w:widowControl w:val="0"/>
              <w:spacing w:before="60" w:after="60"/>
              <w:jc w:val="right"/>
              <w:rPr>
                <w:rFonts w:eastAsia="Calibri" w:cs="Calibri"/>
              </w:rPr>
            </w:pPr>
            <w:r w:rsidRPr="00FB47AA">
              <w:t>IČ:</w:t>
            </w:r>
          </w:p>
        </w:tc>
        <w:tc>
          <w:tcPr>
            <w:tcW w:w="5032" w:type="dxa"/>
            <w:shd w:val="clear" w:color="auto" w:fill="auto"/>
          </w:tcPr>
          <w:p w14:paraId="5A26461C" w14:textId="77777777" w:rsidR="0054729E" w:rsidRPr="00E2760F" w:rsidRDefault="0054729E" w:rsidP="000F2830">
            <w:pPr>
              <w:widowControl w:val="0"/>
              <w:spacing w:before="60" w:after="60"/>
              <w:rPr>
                <w:rFonts w:eastAsia="Calibri" w:cs="Calibri"/>
              </w:rPr>
            </w:pPr>
            <w:r w:rsidRPr="00FB47AA">
              <w:t>00216224</w:t>
            </w:r>
          </w:p>
        </w:tc>
      </w:tr>
      <w:tr w:rsidR="0054729E" w:rsidRPr="00E2760F" w14:paraId="18CB6E74" w14:textId="77777777" w:rsidTr="000F2830">
        <w:tc>
          <w:tcPr>
            <w:tcW w:w="4432" w:type="dxa"/>
            <w:shd w:val="clear" w:color="auto" w:fill="auto"/>
          </w:tcPr>
          <w:p w14:paraId="3FC98856" w14:textId="77777777" w:rsidR="0054729E" w:rsidRPr="00E2760F" w:rsidRDefault="0054729E" w:rsidP="000F2830">
            <w:pPr>
              <w:widowControl w:val="0"/>
              <w:spacing w:before="60" w:after="60"/>
              <w:jc w:val="right"/>
              <w:rPr>
                <w:rFonts w:eastAsia="Calibri" w:cs="Calibri"/>
              </w:rPr>
            </w:pPr>
            <w:r w:rsidRPr="00FB47AA">
              <w:t>Zastoupen:</w:t>
            </w:r>
          </w:p>
        </w:tc>
        <w:tc>
          <w:tcPr>
            <w:tcW w:w="5032" w:type="dxa"/>
            <w:shd w:val="clear" w:color="auto" w:fill="auto"/>
          </w:tcPr>
          <w:sdt>
            <w:sdtPr>
              <w:id w:val="728494553"/>
              <w:placeholder>
                <w:docPart w:val="93037F3170D34FCD8842CC4AFB73F5F3"/>
              </w:placeholder>
            </w:sdtPr>
            <w:sdtEndPr/>
            <w:sdtContent>
              <w:p w14:paraId="31800EFB" w14:textId="2DC74913" w:rsidR="0054729E" w:rsidRPr="009872B3" w:rsidRDefault="00E42BE7" w:rsidP="000F2830">
                <w:pPr>
                  <w:widowControl w:val="0"/>
                  <w:spacing w:before="60" w:after="60"/>
                  <w:rPr>
                    <w:szCs w:val="20"/>
                  </w:rPr>
                </w:pPr>
                <w:r w:rsidRPr="00E42BE7">
                  <w:t>Mgr. Bc. Davidem Póčem, kvestorem</w:t>
                </w:r>
              </w:p>
            </w:sdtContent>
          </w:sdt>
        </w:tc>
      </w:tr>
    </w:tbl>
    <w:p w14:paraId="4F59259E" w14:textId="77777777" w:rsidR="0054729E" w:rsidRPr="00E2760F" w:rsidRDefault="0054729E" w:rsidP="0054729E">
      <w:pPr>
        <w:widowControl w:val="0"/>
        <w:tabs>
          <w:tab w:val="left" w:pos="5580"/>
        </w:tabs>
        <w:spacing w:before="120" w:after="360"/>
        <w:rPr>
          <w:rFonts w:eastAsia="Calibri"/>
          <w:b/>
          <w:sz w:val="32"/>
          <w:szCs w:val="32"/>
          <w:lang w:eastAsia="en-US"/>
        </w:rPr>
      </w:pPr>
    </w:p>
    <w:p w14:paraId="2A04F132" w14:textId="77777777" w:rsidR="0054729E" w:rsidRPr="00E2760F" w:rsidRDefault="0054729E" w:rsidP="0054729E">
      <w:pPr>
        <w:widowControl w:val="0"/>
        <w:tabs>
          <w:tab w:val="left" w:pos="5580"/>
        </w:tabs>
        <w:spacing w:before="120" w:after="360"/>
        <w:rPr>
          <w:rFonts w:eastAsia="Calibri"/>
          <w:b/>
          <w:sz w:val="32"/>
          <w:szCs w:val="32"/>
          <w:lang w:eastAsia="en-US"/>
        </w:rPr>
      </w:pPr>
      <w:r w:rsidRPr="00E2760F">
        <w:rPr>
          <w:rFonts w:eastAsia="Calibri"/>
          <w:b/>
          <w:sz w:val="32"/>
          <w:szCs w:val="32"/>
          <w:lang w:eastAsia="en-US"/>
        </w:rPr>
        <w:t>Průvodní list</w:t>
      </w:r>
    </w:p>
    <w:p w14:paraId="1AA5D9FE" w14:textId="77777777" w:rsidR="0054729E" w:rsidRPr="00E2760F" w:rsidRDefault="0054729E" w:rsidP="0054729E">
      <w:pPr>
        <w:widowControl w:val="0"/>
        <w:spacing w:after="120"/>
        <w:jc w:val="both"/>
        <w:rPr>
          <w:rFonts w:eastAsia="Calibri"/>
        </w:rPr>
      </w:pPr>
      <w:r w:rsidRPr="00E2760F">
        <w:rPr>
          <w:rFonts w:eastAsia="Calibri"/>
        </w:rPr>
        <w:t xml:space="preserve">Veškeré </w:t>
      </w:r>
      <w:r w:rsidRPr="00E2760F">
        <w:t>technické, obchodní a jiné smluvní podmínky</w:t>
      </w:r>
      <w:r w:rsidRPr="00E2760F">
        <w:rPr>
          <w:rFonts w:eastAsia="Calibri"/>
        </w:rPr>
        <w:t>,</w:t>
      </w:r>
      <w:r w:rsidRPr="00E2760F">
        <w:rPr>
          <w:rFonts w:eastAsia="Calibri"/>
          <w:b/>
        </w:rPr>
        <w:t xml:space="preserve"> </w:t>
      </w:r>
      <w:r w:rsidRPr="00E2760F">
        <w:rPr>
          <w:rFonts w:eastAsia="Calibri"/>
        </w:rPr>
        <w:t xml:space="preserve">které jsou zadavatelem zpracovány ve formě předlohy smlouvy, </w:t>
      </w:r>
      <w:r w:rsidRPr="00E2760F">
        <w:rPr>
          <w:rFonts w:eastAsia="Calibri"/>
          <w:b/>
        </w:rPr>
        <w:t>musí být vybraným dodavatelem plně respektovány</w:t>
      </w:r>
      <w:r w:rsidRPr="00876DCF">
        <w:rPr>
          <w:rFonts w:eastAsia="Calibri"/>
          <w:b/>
          <w:bCs/>
        </w:rPr>
        <w:t>.</w:t>
      </w:r>
    </w:p>
    <w:p w14:paraId="67A89C0B" w14:textId="70D0FF08" w:rsidR="0054729E" w:rsidRPr="00E2760F" w:rsidRDefault="0054729E" w:rsidP="0054729E">
      <w:pPr>
        <w:widowControl w:val="0"/>
        <w:spacing w:after="120"/>
        <w:jc w:val="both"/>
        <w:rPr>
          <w:rFonts w:eastAsia="Calibri"/>
        </w:rPr>
      </w:pPr>
      <w:r w:rsidRPr="00E75376">
        <w:rPr>
          <w:rFonts w:eastAsia="Calibri"/>
        </w:rPr>
        <w:t xml:space="preserve">Zadavatel </w:t>
      </w:r>
      <w:r w:rsidRPr="00E75376">
        <w:rPr>
          <w:rFonts w:eastAsia="Calibri"/>
          <w:b/>
          <w:bCs/>
        </w:rPr>
        <w:t xml:space="preserve">nevyžaduje, aby byl </w:t>
      </w:r>
      <w:r w:rsidRPr="00E75376">
        <w:rPr>
          <w:rFonts w:eastAsia="Calibri"/>
          <w:b/>
          <w:bCs/>
          <w:color w:val="000000" w:themeColor="text1"/>
          <w:lang w:eastAsia="en-US"/>
        </w:rPr>
        <w:t>návrh smlouvy a příloh</w:t>
      </w:r>
      <w:r w:rsidR="0037186D">
        <w:rPr>
          <w:rFonts w:eastAsia="Calibri"/>
          <w:b/>
          <w:bCs/>
          <w:color w:val="000000" w:themeColor="text1"/>
          <w:lang w:eastAsia="en-US"/>
        </w:rPr>
        <w:t>a</w:t>
      </w:r>
      <w:r w:rsidRPr="00E75376">
        <w:rPr>
          <w:rFonts w:eastAsia="Calibri"/>
          <w:b/>
          <w:bCs/>
          <w:color w:val="000000" w:themeColor="text1"/>
          <w:lang w:eastAsia="en-US"/>
        </w:rPr>
        <w:t xml:space="preserve"> 1</w:t>
      </w:r>
      <w:r w:rsidR="005B5C85">
        <w:rPr>
          <w:rFonts w:eastAsia="Calibri"/>
          <w:b/>
          <w:bCs/>
          <w:color w:val="000000" w:themeColor="text1"/>
          <w:lang w:eastAsia="en-US"/>
        </w:rPr>
        <w:t xml:space="preserve"> </w:t>
      </w:r>
      <w:r w:rsidRPr="00E75376">
        <w:rPr>
          <w:rFonts w:eastAsia="Calibri"/>
          <w:b/>
          <w:bCs/>
          <w:color w:val="000000" w:themeColor="text1"/>
          <w:lang w:eastAsia="en-US"/>
        </w:rPr>
        <w:t xml:space="preserve">předloženy </w:t>
      </w:r>
      <w:r w:rsidRPr="00E75376">
        <w:rPr>
          <w:rFonts w:eastAsia="Calibri"/>
          <w:color w:val="000000" w:themeColor="text1"/>
          <w:lang w:eastAsia="en-US"/>
        </w:rPr>
        <w:t>v nabídce</w:t>
      </w:r>
      <w:r w:rsidRPr="00E75376">
        <w:rPr>
          <w:rFonts w:eastAsia="Calibri"/>
        </w:rPr>
        <w:t xml:space="preserve">; uvedené neplatí pro přílohu </w:t>
      </w:r>
      <w:r w:rsidR="005B5C85">
        <w:rPr>
          <w:rFonts w:eastAsia="Calibri"/>
        </w:rPr>
        <w:t>2</w:t>
      </w:r>
      <w:r w:rsidRPr="00E75376">
        <w:rPr>
          <w:rFonts w:eastAsia="Calibri"/>
        </w:rPr>
        <w:t xml:space="preserve"> – Položkový</w:t>
      </w:r>
      <w:r w:rsidRPr="142171A9">
        <w:rPr>
          <w:rFonts w:eastAsia="Calibri"/>
        </w:rPr>
        <w:t xml:space="preserve"> rozpočet Díla (ve Smlouvě také jako „Rozpočet“), která má být přiložena </w:t>
      </w:r>
      <w:r>
        <w:rPr>
          <w:rFonts w:eastAsia="Calibri"/>
        </w:rPr>
        <w:t>do nabídky</w:t>
      </w:r>
      <w:r w:rsidRPr="142171A9">
        <w:rPr>
          <w:rFonts w:eastAsia="Calibri"/>
        </w:rPr>
        <w:t>.</w:t>
      </w:r>
    </w:p>
    <w:p w14:paraId="7E903235" w14:textId="77777777" w:rsidR="00157159" w:rsidRDefault="00157159" w:rsidP="00D836FC">
      <w:pPr>
        <w:widowControl w:val="0"/>
        <w:jc w:val="center"/>
        <w:rPr>
          <w:rFonts w:eastAsia="Calibri"/>
          <w:b/>
          <w:color w:val="000000" w:themeColor="text1"/>
          <w:sz w:val="36"/>
          <w:szCs w:val="36"/>
          <w:lang w:eastAsia="en-US"/>
        </w:rPr>
      </w:pPr>
    </w:p>
    <w:p w14:paraId="2C682E4B" w14:textId="77777777" w:rsidR="00157159" w:rsidRDefault="00157159" w:rsidP="00D836FC">
      <w:pPr>
        <w:widowControl w:val="0"/>
        <w:jc w:val="center"/>
        <w:rPr>
          <w:rFonts w:eastAsia="Calibri"/>
          <w:b/>
          <w:color w:val="000000" w:themeColor="text1"/>
          <w:sz w:val="36"/>
          <w:szCs w:val="36"/>
          <w:lang w:eastAsia="en-US"/>
        </w:rPr>
      </w:pPr>
    </w:p>
    <w:p w14:paraId="1EF42290" w14:textId="77777777" w:rsidR="00157159" w:rsidRDefault="00157159" w:rsidP="00D836FC">
      <w:pPr>
        <w:widowControl w:val="0"/>
        <w:jc w:val="center"/>
        <w:rPr>
          <w:rFonts w:eastAsia="Calibri"/>
          <w:b/>
          <w:color w:val="000000" w:themeColor="text1"/>
          <w:sz w:val="36"/>
          <w:szCs w:val="36"/>
          <w:lang w:eastAsia="en-US"/>
        </w:rPr>
      </w:pPr>
    </w:p>
    <w:p w14:paraId="7AF39A5F" w14:textId="77777777" w:rsidR="00157159" w:rsidRDefault="00157159" w:rsidP="00D836FC">
      <w:pPr>
        <w:widowControl w:val="0"/>
        <w:jc w:val="center"/>
        <w:rPr>
          <w:rFonts w:eastAsia="Calibri"/>
          <w:b/>
          <w:color w:val="000000" w:themeColor="text1"/>
          <w:sz w:val="36"/>
          <w:szCs w:val="36"/>
          <w:lang w:eastAsia="en-US"/>
        </w:rPr>
      </w:pPr>
    </w:p>
    <w:p w14:paraId="475DEF0E" w14:textId="77777777" w:rsidR="00157159" w:rsidRDefault="00157159" w:rsidP="00D836FC">
      <w:pPr>
        <w:widowControl w:val="0"/>
        <w:jc w:val="center"/>
        <w:rPr>
          <w:rFonts w:eastAsia="Calibri"/>
          <w:b/>
          <w:color w:val="000000" w:themeColor="text1"/>
          <w:sz w:val="36"/>
          <w:szCs w:val="36"/>
          <w:lang w:eastAsia="en-US"/>
        </w:rPr>
      </w:pPr>
    </w:p>
    <w:p w14:paraId="5A05EF0C" w14:textId="77777777" w:rsidR="00157159" w:rsidRDefault="00157159" w:rsidP="00D836FC">
      <w:pPr>
        <w:widowControl w:val="0"/>
        <w:jc w:val="center"/>
        <w:rPr>
          <w:rFonts w:eastAsia="Calibri"/>
          <w:b/>
          <w:color w:val="000000" w:themeColor="text1"/>
          <w:sz w:val="36"/>
          <w:szCs w:val="36"/>
          <w:lang w:eastAsia="en-US"/>
        </w:rPr>
      </w:pPr>
    </w:p>
    <w:p w14:paraId="7C62F3FD" w14:textId="77777777" w:rsidR="00157159" w:rsidRDefault="00157159" w:rsidP="00D836FC">
      <w:pPr>
        <w:widowControl w:val="0"/>
        <w:jc w:val="center"/>
        <w:rPr>
          <w:rFonts w:eastAsia="Calibri"/>
          <w:b/>
          <w:color w:val="000000" w:themeColor="text1"/>
          <w:sz w:val="36"/>
          <w:szCs w:val="36"/>
          <w:lang w:eastAsia="en-US"/>
        </w:rPr>
      </w:pPr>
    </w:p>
    <w:p w14:paraId="111323E3" w14:textId="77777777" w:rsidR="00157159" w:rsidRDefault="00157159" w:rsidP="00D836FC">
      <w:pPr>
        <w:widowControl w:val="0"/>
        <w:jc w:val="center"/>
        <w:rPr>
          <w:rFonts w:eastAsia="Calibri"/>
          <w:b/>
          <w:color w:val="000000" w:themeColor="text1"/>
          <w:sz w:val="36"/>
          <w:szCs w:val="36"/>
          <w:lang w:eastAsia="en-US"/>
        </w:rPr>
      </w:pPr>
    </w:p>
    <w:p w14:paraId="10872159" w14:textId="77777777" w:rsidR="00157159" w:rsidRDefault="00157159" w:rsidP="00D836FC">
      <w:pPr>
        <w:widowControl w:val="0"/>
        <w:jc w:val="center"/>
        <w:rPr>
          <w:rFonts w:eastAsia="Calibri"/>
          <w:b/>
          <w:color w:val="000000" w:themeColor="text1"/>
          <w:sz w:val="36"/>
          <w:szCs w:val="36"/>
          <w:lang w:eastAsia="en-US"/>
        </w:rPr>
      </w:pPr>
    </w:p>
    <w:p w14:paraId="504222E0" w14:textId="202B12D5" w:rsidR="008D76AE" w:rsidRPr="008D76AE" w:rsidRDefault="008D76AE" w:rsidP="00D836FC">
      <w:pPr>
        <w:widowControl w:val="0"/>
        <w:jc w:val="center"/>
        <w:rPr>
          <w:rFonts w:eastAsia="Calibri"/>
          <w:color w:val="000000" w:themeColor="text1"/>
          <w:sz w:val="36"/>
          <w:szCs w:val="36"/>
          <w:lang w:eastAsia="en-US"/>
        </w:rPr>
      </w:pPr>
      <w:r w:rsidRPr="008D76AE">
        <w:rPr>
          <w:rFonts w:eastAsia="Calibri"/>
          <w:b/>
          <w:color w:val="000000" w:themeColor="text1"/>
          <w:sz w:val="36"/>
          <w:szCs w:val="36"/>
          <w:lang w:eastAsia="en-US"/>
        </w:rPr>
        <w:lastRenderedPageBreak/>
        <w:t>SMLOUVA O DÍLO</w:t>
      </w:r>
    </w:p>
    <w:p w14:paraId="2EDDABC4" w14:textId="326F3550" w:rsidR="00F006F5" w:rsidRPr="00F006F5" w:rsidRDefault="00F006F5" w:rsidP="00D836FC">
      <w:pPr>
        <w:widowControl w:val="0"/>
        <w:jc w:val="center"/>
        <w:rPr>
          <w:rFonts w:eastAsia="Calibri"/>
          <w:color w:val="000000" w:themeColor="text1"/>
          <w:szCs w:val="22"/>
          <w:lang w:eastAsia="en-US"/>
        </w:rPr>
      </w:pPr>
      <w:r w:rsidRPr="00F006F5">
        <w:rPr>
          <w:rFonts w:eastAsia="Calibri"/>
          <w:color w:val="000000" w:themeColor="text1"/>
          <w:szCs w:val="22"/>
          <w:lang w:eastAsia="en-US"/>
        </w:rPr>
        <w:t>podle § 2586 a násl. zákona č. 89/2012 Sb., občanský zákoník,</w:t>
      </w:r>
      <w:r w:rsidR="00993D7B">
        <w:rPr>
          <w:rFonts w:eastAsia="Calibri"/>
          <w:color w:val="000000" w:themeColor="text1"/>
          <w:szCs w:val="22"/>
          <w:lang w:eastAsia="en-US"/>
        </w:rPr>
        <w:t xml:space="preserve"> ve znění pozdějších předpisů</w:t>
      </w:r>
      <w:r w:rsidR="00F30B63">
        <w:rPr>
          <w:rFonts w:eastAsia="Calibri"/>
          <w:color w:val="000000" w:themeColor="text1"/>
          <w:szCs w:val="22"/>
          <w:lang w:eastAsia="en-US"/>
        </w:rPr>
        <w:t>,</w:t>
      </w:r>
      <w:r w:rsidRPr="00F006F5">
        <w:rPr>
          <w:rFonts w:eastAsia="Calibri"/>
          <w:color w:val="000000" w:themeColor="text1"/>
          <w:szCs w:val="22"/>
          <w:lang w:eastAsia="en-US"/>
        </w:rPr>
        <w:t xml:space="preserve"> </w:t>
      </w:r>
      <w:r w:rsidRPr="00366D7A">
        <w:rPr>
          <w:rFonts w:eastAsia="Calibri"/>
          <w:i/>
          <w:color w:val="000000" w:themeColor="text1"/>
          <w:szCs w:val="22"/>
          <w:lang w:eastAsia="en-US"/>
        </w:rPr>
        <w:t>(dále jen „</w:t>
      </w:r>
      <w:r w:rsidRPr="00366D7A">
        <w:rPr>
          <w:rFonts w:eastAsia="Calibri"/>
          <w:b/>
          <w:i/>
          <w:color w:val="000000" w:themeColor="text1"/>
          <w:szCs w:val="22"/>
          <w:lang w:eastAsia="en-US"/>
        </w:rPr>
        <w:t>OZ</w:t>
      </w:r>
      <w:r w:rsidRPr="00366D7A">
        <w:rPr>
          <w:rFonts w:eastAsia="Calibri"/>
          <w:i/>
          <w:color w:val="000000" w:themeColor="text1"/>
          <w:szCs w:val="22"/>
          <w:lang w:eastAsia="en-US"/>
        </w:rPr>
        <w:t>“)</w:t>
      </w:r>
    </w:p>
    <w:p w14:paraId="09133A4D" w14:textId="273C7269" w:rsidR="00F006F5" w:rsidRPr="00F006F5" w:rsidRDefault="00993D7B" w:rsidP="00D836FC">
      <w:pPr>
        <w:widowControl w:val="0"/>
        <w:spacing w:after="120"/>
        <w:jc w:val="center"/>
        <w:rPr>
          <w:rFonts w:eastAsia="Calibri"/>
          <w:color w:val="000000" w:themeColor="text1"/>
          <w:szCs w:val="22"/>
          <w:lang w:eastAsia="en-US"/>
        </w:rPr>
      </w:pPr>
      <w:r w:rsidRPr="00F006F5">
        <w:rPr>
          <w:rFonts w:eastAsia="Calibri"/>
          <w:color w:val="000000" w:themeColor="text1"/>
          <w:szCs w:val="22"/>
          <w:lang w:eastAsia="en-US"/>
        </w:rPr>
        <w:t xml:space="preserve">uzavřená </w:t>
      </w:r>
      <w:r w:rsidR="00F006F5" w:rsidRPr="00F006F5">
        <w:rPr>
          <w:rFonts w:eastAsia="Calibri"/>
          <w:color w:val="000000" w:themeColor="text1"/>
          <w:szCs w:val="22"/>
          <w:lang w:eastAsia="en-US"/>
        </w:rPr>
        <w:t xml:space="preserve">mezi </w:t>
      </w:r>
      <w:r w:rsidR="008D76AE">
        <w:rPr>
          <w:rFonts w:eastAsia="Calibri"/>
          <w:color w:val="000000" w:themeColor="text1"/>
          <w:szCs w:val="22"/>
          <w:lang w:eastAsia="en-US"/>
        </w:rPr>
        <w:t>s</w:t>
      </w:r>
      <w:r w:rsidR="00F006F5" w:rsidRPr="00F006F5">
        <w:rPr>
          <w:rFonts w:eastAsia="Calibri"/>
          <w:color w:val="000000" w:themeColor="text1"/>
          <w:szCs w:val="22"/>
          <w:lang w:eastAsia="en-US"/>
        </w:rPr>
        <w:t>mluvními stranami, kterými jsou:</w:t>
      </w:r>
    </w:p>
    <w:p w14:paraId="21697DF3" w14:textId="1B4C9374" w:rsidR="00BA14EE" w:rsidRPr="00EF5F21" w:rsidRDefault="00F000B4" w:rsidP="00443EE0">
      <w:pPr>
        <w:widowControl w:val="0"/>
        <w:ind w:left="425"/>
        <w:jc w:val="both"/>
        <w:rPr>
          <w:rFonts w:eastAsia="Calibri"/>
          <w:b/>
          <w:color w:val="000000" w:themeColor="text1"/>
          <w:szCs w:val="22"/>
          <w:lang w:eastAsia="en-US"/>
        </w:rPr>
      </w:pPr>
      <w:r>
        <w:rPr>
          <w:rFonts w:eastAsia="Calibri"/>
          <w:b/>
          <w:color w:val="000000" w:themeColor="text1"/>
          <w:szCs w:val="22"/>
          <w:lang w:eastAsia="en-US"/>
        </w:rPr>
        <w:t>Objednatel</w:t>
      </w:r>
    </w:p>
    <w:p w14:paraId="67118C4C" w14:textId="77777777" w:rsidR="00BA14EE" w:rsidRPr="00050DA3" w:rsidRDefault="00BA14EE" w:rsidP="00D836FC">
      <w:pPr>
        <w:widowControl w:val="0"/>
        <w:tabs>
          <w:tab w:val="left" w:pos="2977"/>
        </w:tabs>
        <w:ind w:left="425"/>
        <w:jc w:val="both"/>
        <w:rPr>
          <w:rFonts w:eastAsia="Calibri"/>
          <w:color w:val="000000" w:themeColor="text1"/>
          <w:szCs w:val="22"/>
          <w:lang w:eastAsia="en-US"/>
        </w:rPr>
      </w:pPr>
      <w:r w:rsidRPr="00EF5F21">
        <w:rPr>
          <w:rFonts w:eastAsia="Calibri"/>
          <w:color w:val="000000" w:themeColor="text1"/>
          <w:szCs w:val="22"/>
          <w:lang w:eastAsia="en-US"/>
        </w:rPr>
        <w:t>Název:</w:t>
      </w:r>
      <w:r w:rsidRPr="00EF5F21">
        <w:rPr>
          <w:rFonts w:eastAsia="Calibri"/>
          <w:color w:val="000000" w:themeColor="text1"/>
          <w:szCs w:val="22"/>
          <w:lang w:eastAsia="en-US"/>
        </w:rPr>
        <w:tab/>
      </w:r>
      <w:r w:rsidRPr="00050DA3">
        <w:rPr>
          <w:rFonts w:eastAsia="Calibri"/>
          <w:b/>
          <w:color w:val="000000" w:themeColor="text1"/>
          <w:szCs w:val="22"/>
          <w:lang w:eastAsia="en-US"/>
        </w:rPr>
        <w:t>Masarykova univerzita</w:t>
      </w:r>
    </w:p>
    <w:p w14:paraId="27402238" w14:textId="77777777" w:rsidR="00BA14EE" w:rsidRPr="00050DA3" w:rsidRDefault="00BA14EE" w:rsidP="00D836FC">
      <w:pPr>
        <w:widowControl w:val="0"/>
        <w:tabs>
          <w:tab w:val="left" w:pos="2977"/>
        </w:tabs>
        <w:ind w:left="425"/>
        <w:jc w:val="both"/>
        <w:rPr>
          <w:rFonts w:eastAsia="Calibri"/>
          <w:color w:val="000000" w:themeColor="text1"/>
          <w:szCs w:val="22"/>
          <w:lang w:eastAsia="en-US"/>
        </w:rPr>
      </w:pPr>
      <w:r w:rsidRPr="00050DA3">
        <w:rPr>
          <w:rFonts w:eastAsia="Calibri"/>
          <w:color w:val="000000" w:themeColor="text1"/>
          <w:szCs w:val="22"/>
          <w:lang w:eastAsia="en-US"/>
        </w:rPr>
        <w:t>Sídlo:</w:t>
      </w:r>
      <w:r w:rsidRPr="00050DA3">
        <w:rPr>
          <w:rFonts w:eastAsia="Calibri"/>
          <w:color w:val="000000" w:themeColor="text1"/>
          <w:szCs w:val="22"/>
          <w:lang w:eastAsia="en-US"/>
        </w:rPr>
        <w:tab/>
      </w:r>
      <w:r w:rsidR="00D6476E" w:rsidRPr="00050DA3">
        <w:rPr>
          <w:rFonts w:eastAsia="Calibri"/>
          <w:color w:val="000000" w:themeColor="text1"/>
          <w:szCs w:val="22"/>
          <w:lang w:eastAsia="en-US"/>
        </w:rPr>
        <w:t xml:space="preserve">Žerotínovo náměstí 617/9, </w:t>
      </w:r>
      <w:r w:rsidR="00F07D65" w:rsidRPr="00050DA3">
        <w:rPr>
          <w:rFonts w:eastAsia="Calibri"/>
          <w:color w:val="000000" w:themeColor="text1"/>
          <w:szCs w:val="22"/>
          <w:lang w:eastAsia="en-US"/>
        </w:rPr>
        <w:t xml:space="preserve">601 77 </w:t>
      </w:r>
      <w:r w:rsidR="00D6476E" w:rsidRPr="00050DA3">
        <w:rPr>
          <w:rFonts w:eastAsia="Calibri"/>
          <w:color w:val="000000" w:themeColor="text1"/>
          <w:szCs w:val="22"/>
          <w:lang w:eastAsia="en-US"/>
        </w:rPr>
        <w:t>Brno</w:t>
      </w:r>
    </w:p>
    <w:p w14:paraId="626D7351" w14:textId="77777777" w:rsidR="00BA14EE" w:rsidRPr="00050DA3" w:rsidRDefault="00BA14EE" w:rsidP="00D836FC">
      <w:pPr>
        <w:widowControl w:val="0"/>
        <w:tabs>
          <w:tab w:val="left" w:pos="2977"/>
        </w:tabs>
        <w:ind w:left="425"/>
        <w:jc w:val="both"/>
        <w:rPr>
          <w:rFonts w:eastAsia="Calibri"/>
          <w:color w:val="000000" w:themeColor="text1"/>
          <w:szCs w:val="22"/>
          <w:lang w:eastAsia="en-US"/>
        </w:rPr>
      </w:pPr>
      <w:r w:rsidRPr="00050DA3">
        <w:rPr>
          <w:rFonts w:eastAsia="Calibri"/>
          <w:color w:val="000000" w:themeColor="text1"/>
          <w:szCs w:val="22"/>
          <w:lang w:eastAsia="en-US"/>
        </w:rPr>
        <w:t>IČ:</w:t>
      </w:r>
      <w:r w:rsidRPr="00050DA3">
        <w:rPr>
          <w:rFonts w:eastAsia="Calibri"/>
          <w:color w:val="000000" w:themeColor="text1"/>
          <w:szCs w:val="22"/>
          <w:lang w:eastAsia="en-US"/>
        </w:rPr>
        <w:tab/>
        <w:t>00216224</w:t>
      </w:r>
      <w:r w:rsidRPr="00050DA3">
        <w:rPr>
          <w:rFonts w:eastAsia="Calibri"/>
          <w:color w:val="000000" w:themeColor="text1"/>
          <w:szCs w:val="22"/>
          <w:lang w:eastAsia="en-US"/>
        </w:rPr>
        <w:tab/>
      </w:r>
    </w:p>
    <w:p w14:paraId="1BEDD460" w14:textId="77777777" w:rsidR="00BA14EE" w:rsidRPr="00050DA3" w:rsidRDefault="00BA14EE" w:rsidP="00D836FC">
      <w:pPr>
        <w:widowControl w:val="0"/>
        <w:tabs>
          <w:tab w:val="left" w:pos="2977"/>
        </w:tabs>
        <w:ind w:left="425"/>
        <w:jc w:val="both"/>
        <w:rPr>
          <w:rFonts w:eastAsia="Calibri"/>
          <w:color w:val="000000" w:themeColor="text1"/>
          <w:szCs w:val="22"/>
          <w:lang w:eastAsia="en-US"/>
        </w:rPr>
      </w:pPr>
      <w:r w:rsidRPr="00050DA3">
        <w:rPr>
          <w:rFonts w:eastAsia="Calibri"/>
          <w:color w:val="000000" w:themeColor="text1"/>
          <w:szCs w:val="22"/>
          <w:lang w:eastAsia="en-US"/>
        </w:rPr>
        <w:t>DIČ:</w:t>
      </w:r>
      <w:r w:rsidRPr="00050DA3">
        <w:rPr>
          <w:rFonts w:eastAsia="Calibri"/>
          <w:color w:val="000000" w:themeColor="text1"/>
          <w:szCs w:val="22"/>
          <w:lang w:eastAsia="en-US"/>
        </w:rPr>
        <w:tab/>
        <w:t>CZ00216224</w:t>
      </w:r>
      <w:r w:rsidRPr="00050DA3">
        <w:rPr>
          <w:rFonts w:eastAsia="Calibri"/>
          <w:color w:val="000000" w:themeColor="text1"/>
          <w:szCs w:val="22"/>
          <w:lang w:eastAsia="en-US"/>
        </w:rPr>
        <w:tab/>
      </w:r>
    </w:p>
    <w:p w14:paraId="0DF93A93" w14:textId="45BE4575" w:rsidR="000E3B5D" w:rsidRPr="00050DA3" w:rsidRDefault="00E73C6F" w:rsidP="00D836FC">
      <w:pPr>
        <w:widowControl w:val="0"/>
        <w:tabs>
          <w:tab w:val="left" w:pos="2977"/>
        </w:tabs>
        <w:ind w:left="425"/>
        <w:jc w:val="both"/>
        <w:rPr>
          <w:rFonts w:eastAsia="Calibri"/>
          <w:color w:val="000000" w:themeColor="text1"/>
        </w:rPr>
      </w:pPr>
      <w:r w:rsidRPr="00050DA3">
        <w:rPr>
          <w:rFonts w:eastAsia="Calibri"/>
          <w:color w:val="000000" w:themeColor="text1"/>
          <w:szCs w:val="22"/>
          <w:lang w:eastAsia="en-US"/>
        </w:rPr>
        <w:t>Zastoupen</w:t>
      </w:r>
      <w:r w:rsidR="000E3B5D" w:rsidRPr="00050DA3">
        <w:rPr>
          <w:rFonts w:eastAsia="Calibri"/>
          <w:color w:val="000000" w:themeColor="text1"/>
          <w:szCs w:val="22"/>
          <w:lang w:eastAsia="en-US"/>
        </w:rPr>
        <w:t>:</w:t>
      </w:r>
      <w:r w:rsidR="000E3B5D" w:rsidRPr="00050DA3">
        <w:rPr>
          <w:rFonts w:eastAsia="Calibri"/>
          <w:color w:val="000000" w:themeColor="text1"/>
          <w:szCs w:val="22"/>
          <w:lang w:eastAsia="en-US"/>
        </w:rPr>
        <w:tab/>
      </w:r>
      <w:r w:rsidR="00542FD5" w:rsidRPr="00542FD5">
        <w:rPr>
          <w:rFonts w:eastAsia="Calibri"/>
          <w:color w:val="000000" w:themeColor="text1"/>
        </w:rPr>
        <w:t>Mgr. Bc. Davidem Póčem, kvestorem</w:t>
      </w:r>
    </w:p>
    <w:p w14:paraId="51DE0BE9" w14:textId="77777777" w:rsidR="007A4A8A" w:rsidRDefault="000E3B5D" w:rsidP="00D836FC">
      <w:pPr>
        <w:widowControl w:val="0"/>
        <w:tabs>
          <w:tab w:val="left" w:pos="2977"/>
        </w:tabs>
        <w:ind w:left="2977" w:hanging="2552"/>
        <w:jc w:val="both"/>
        <w:rPr>
          <w:rFonts w:eastAsia="Calibri"/>
          <w:color w:val="000000" w:themeColor="text1"/>
          <w:szCs w:val="22"/>
          <w:lang w:eastAsia="en-US"/>
        </w:rPr>
      </w:pPr>
      <w:r w:rsidRPr="00050DA3">
        <w:rPr>
          <w:rFonts w:eastAsia="Calibri"/>
          <w:color w:val="000000" w:themeColor="text1"/>
          <w:szCs w:val="22"/>
          <w:lang w:eastAsia="en-US"/>
        </w:rPr>
        <w:t xml:space="preserve">Kontaktní </w:t>
      </w:r>
      <w:r w:rsidR="00E73C6F" w:rsidRPr="00050DA3">
        <w:rPr>
          <w:rFonts w:eastAsia="Calibri"/>
          <w:color w:val="000000" w:themeColor="text1"/>
          <w:szCs w:val="22"/>
          <w:lang w:eastAsia="en-US"/>
        </w:rPr>
        <w:t>osob</w:t>
      </w:r>
      <w:r w:rsidR="00EF5F21" w:rsidRPr="00050DA3">
        <w:rPr>
          <w:rFonts w:eastAsia="Calibri"/>
          <w:color w:val="000000" w:themeColor="text1"/>
          <w:szCs w:val="22"/>
          <w:lang w:eastAsia="en-US"/>
        </w:rPr>
        <w:t>y</w:t>
      </w:r>
      <w:r w:rsidRPr="00050DA3">
        <w:rPr>
          <w:rFonts w:eastAsia="Calibri"/>
          <w:color w:val="000000" w:themeColor="text1"/>
          <w:szCs w:val="22"/>
          <w:lang w:eastAsia="en-US"/>
        </w:rPr>
        <w:t>:</w:t>
      </w:r>
      <w:r w:rsidRPr="00050DA3">
        <w:rPr>
          <w:rFonts w:eastAsia="Calibri"/>
          <w:color w:val="000000" w:themeColor="text1"/>
          <w:szCs w:val="22"/>
          <w:lang w:eastAsia="en-US"/>
        </w:rPr>
        <w:tab/>
      </w:r>
    </w:p>
    <w:p w14:paraId="2D48C8C2" w14:textId="3BACE043" w:rsidR="00DB4D3C" w:rsidRPr="00050DA3" w:rsidRDefault="00852929" w:rsidP="00D836FC">
      <w:pPr>
        <w:widowControl w:val="0"/>
        <w:tabs>
          <w:tab w:val="left" w:pos="2977"/>
        </w:tabs>
        <w:ind w:left="2977" w:hanging="2552"/>
        <w:rPr>
          <w:rStyle w:val="Hypertextovodkaz"/>
          <w:rFonts w:eastAsia="Calibri"/>
          <w:color w:val="000000" w:themeColor="text1"/>
          <w:szCs w:val="22"/>
          <w:u w:val="none"/>
          <w:lang w:eastAsia="en-US"/>
        </w:rPr>
      </w:pPr>
      <w:r w:rsidRPr="00050DA3">
        <w:rPr>
          <w:rFonts w:eastAsia="Calibri"/>
          <w:color w:val="000000" w:themeColor="text1"/>
        </w:rPr>
        <w:t>Ing. Jan Brychta</w:t>
      </w:r>
      <w:r w:rsidR="00BA67A3" w:rsidRPr="00050DA3">
        <w:rPr>
          <w:rFonts w:eastAsia="Calibri"/>
          <w:color w:val="000000" w:themeColor="text1"/>
          <w:szCs w:val="22"/>
          <w:lang w:eastAsia="en-US"/>
        </w:rPr>
        <w:t xml:space="preserve">, </w:t>
      </w:r>
      <w:r w:rsidRPr="00050DA3">
        <w:rPr>
          <w:rFonts w:eastAsia="Calibri"/>
          <w:color w:val="000000" w:themeColor="text1"/>
        </w:rPr>
        <w:t>vedoucí</w:t>
      </w:r>
      <w:r w:rsidR="00A56AD6">
        <w:rPr>
          <w:rFonts w:eastAsia="Calibri"/>
          <w:color w:val="000000" w:themeColor="text1"/>
        </w:rPr>
        <w:t xml:space="preserve"> odboru investic</w:t>
      </w:r>
      <w:r w:rsidR="000E3B5D" w:rsidRPr="00050DA3">
        <w:rPr>
          <w:rFonts w:eastAsia="Calibri"/>
          <w:color w:val="000000" w:themeColor="text1"/>
          <w:szCs w:val="22"/>
          <w:lang w:eastAsia="en-US"/>
        </w:rPr>
        <w:t xml:space="preserve">, tel. č.: </w:t>
      </w:r>
      <w:r w:rsidRPr="00050DA3">
        <w:rPr>
          <w:rFonts w:eastAsia="Calibri"/>
          <w:color w:val="000000" w:themeColor="text1"/>
        </w:rPr>
        <w:t>549 49 1025</w:t>
      </w:r>
      <w:r w:rsidR="00E73C6F" w:rsidRPr="00050DA3">
        <w:rPr>
          <w:rFonts w:eastAsia="Calibri"/>
          <w:color w:val="000000" w:themeColor="text1"/>
          <w:szCs w:val="22"/>
          <w:lang w:eastAsia="en-US"/>
        </w:rPr>
        <w:t>,</w:t>
      </w:r>
      <w:r w:rsidR="007A4A8A">
        <w:rPr>
          <w:rFonts w:eastAsia="Calibri"/>
          <w:color w:val="000000" w:themeColor="text1"/>
          <w:szCs w:val="22"/>
          <w:lang w:eastAsia="en-US"/>
        </w:rPr>
        <w:t xml:space="preserve"> </w:t>
      </w:r>
      <w:r w:rsidR="00E73C6F" w:rsidRPr="00050DA3">
        <w:rPr>
          <w:rFonts w:eastAsia="Calibri"/>
          <w:color w:val="000000" w:themeColor="text1"/>
          <w:szCs w:val="22"/>
          <w:lang w:eastAsia="en-US"/>
        </w:rPr>
        <w:t>e-mail:</w:t>
      </w:r>
      <w:r w:rsidRPr="00050DA3">
        <w:rPr>
          <w:rFonts w:eastAsia="Calibri"/>
          <w:color w:val="000000" w:themeColor="text1"/>
          <w:szCs w:val="22"/>
          <w:lang w:eastAsia="en-US"/>
        </w:rPr>
        <w:t xml:space="preserve"> </w:t>
      </w:r>
      <w:hyperlink r:id="rId12" w:history="1">
        <w:r w:rsidRPr="00050DA3">
          <w:rPr>
            <w:rStyle w:val="Hypertextovodkaz"/>
            <w:rFonts w:eastAsia="Calibri"/>
            <w:color w:val="0000FF"/>
            <w:szCs w:val="22"/>
            <w:lang w:eastAsia="en-US"/>
          </w:rPr>
          <w:t>brychta@rect.muni.cz</w:t>
        </w:r>
      </w:hyperlink>
    </w:p>
    <w:p w14:paraId="5C4A8C86" w14:textId="53C15F20" w:rsidR="00DB4577" w:rsidRPr="00DB4577" w:rsidRDefault="005E7249" w:rsidP="00D836FC">
      <w:pPr>
        <w:widowControl w:val="0"/>
        <w:tabs>
          <w:tab w:val="left" w:pos="2977"/>
        </w:tabs>
        <w:ind w:left="426"/>
        <w:jc w:val="both"/>
        <w:rPr>
          <w:rFonts w:eastAsia="Calibri"/>
          <w:color w:val="000000" w:themeColor="text1"/>
          <w:lang w:eastAsia="en-US"/>
        </w:rPr>
      </w:pPr>
      <w:r w:rsidRPr="005E7249">
        <w:rPr>
          <w:rFonts w:eastAsia="Calibri"/>
          <w:color w:val="000000" w:themeColor="text1"/>
        </w:rPr>
        <w:t xml:space="preserve">Ing. </w:t>
      </w:r>
      <w:r w:rsidR="004860C1" w:rsidRPr="004860C1">
        <w:rPr>
          <w:rFonts w:eastAsia="Calibri"/>
          <w:color w:val="000000" w:themeColor="text1"/>
        </w:rPr>
        <w:t>Jiří Králík</w:t>
      </w:r>
      <w:r w:rsidR="00DB4577" w:rsidRPr="2CD9BBE7">
        <w:rPr>
          <w:rFonts w:eastAsia="Calibri"/>
          <w:color w:val="000000" w:themeColor="text1"/>
          <w:lang w:eastAsia="en-US"/>
        </w:rPr>
        <w:t xml:space="preserve">, </w:t>
      </w:r>
      <w:r w:rsidR="00852929" w:rsidRPr="00050DA3">
        <w:rPr>
          <w:rFonts w:eastAsia="Calibri"/>
          <w:color w:val="000000" w:themeColor="text1"/>
        </w:rPr>
        <w:t>manažer investičních projektů</w:t>
      </w:r>
      <w:r w:rsidR="00DB4577" w:rsidRPr="2CD9BBE7">
        <w:rPr>
          <w:rFonts w:eastAsia="Calibri"/>
          <w:color w:val="000000" w:themeColor="text1"/>
          <w:lang w:eastAsia="en-US"/>
        </w:rPr>
        <w:t xml:space="preserve">, tel. č.: </w:t>
      </w:r>
      <w:r w:rsidR="004860C1" w:rsidRPr="004860C1">
        <w:rPr>
          <w:rFonts w:eastAsia="Calibri"/>
          <w:color w:val="000000" w:themeColor="text1"/>
        </w:rPr>
        <w:t>770 114 277</w:t>
      </w:r>
      <w:r w:rsidR="00DB4577" w:rsidRPr="2CD9BBE7">
        <w:rPr>
          <w:rFonts w:eastAsia="Calibri"/>
          <w:color w:val="000000" w:themeColor="text1"/>
          <w:lang w:eastAsia="en-US"/>
        </w:rPr>
        <w:t xml:space="preserve">, e-mail: </w:t>
      </w:r>
      <w:hyperlink r:id="rId13" w:history="1">
        <w:r w:rsidR="004860C1" w:rsidRPr="004860C1">
          <w:rPr>
            <w:rStyle w:val="Hypertextovodkaz"/>
            <w:color w:val="0000FF"/>
          </w:rPr>
          <w:t>kralik@rect.muni.cz</w:t>
        </w:r>
      </w:hyperlink>
    </w:p>
    <w:p w14:paraId="2BCAF16B" w14:textId="485D5BD7" w:rsidR="7B40754E" w:rsidRDefault="7B40754E" w:rsidP="00443EE0">
      <w:pPr>
        <w:widowControl w:val="0"/>
        <w:tabs>
          <w:tab w:val="left" w:pos="2977"/>
        </w:tabs>
        <w:ind w:left="425"/>
        <w:jc w:val="both"/>
        <w:rPr>
          <w:rFonts w:eastAsia="Calibri"/>
          <w:color w:val="000000" w:themeColor="text1"/>
          <w:lang w:eastAsia="en-US"/>
        </w:rPr>
      </w:pPr>
      <w:r w:rsidRPr="00234246">
        <w:rPr>
          <w:rFonts w:eastAsia="Calibri"/>
          <w:color w:val="000000" w:themeColor="text1"/>
        </w:rPr>
        <w:t>Ing.</w:t>
      </w:r>
      <w:r w:rsidR="00234246" w:rsidRPr="00234246">
        <w:rPr>
          <w:rFonts w:eastAsia="Calibri"/>
          <w:color w:val="000000" w:themeColor="text1"/>
        </w:rPr>
        <w:t xml:space="preserve"> </w:t>
      </w:r>
      <w:r w:rsidR="00CE1C68">
        <w:rPr>
          <w:rFonts w:eastAsia="Calibri"/>
          <w:color w:val="000000" w:themeColor="text1"/>
        </w:rPr>
        <w:t>Jana</w:t>
      </w:r>
      <w:r w:rsidR="001934E2" w:rsidRPr="00234246">
        <w:rPr>
          <w:rFonts w:eastAsia="Calibri"/>
          <w:color w:val="000000" w:themeColor="text1"/>
        </w:rPr>
        <w:t xml:space="preserve"> </w:t>
      </w:r>
      <w:r w:rsidR="002C0A4F">
        <w:rPr>
          <w:rFonts w:eastAsia="Calibri"/>
          <w:color w:val="000000" w:themeColor="text1"/>
        </w:rPr>
        <w:t>Mudráková</w:t>
      </w:r>
      <w:r w:rsidRPr="00234246">
        <w:rPr>
          <w:rFonts w:eastAsia="Calibri"/>
          <w:color w:val="000000" w:themeColor="text1"/>
        </w:rPr>
        <w:t xml:space="preserve">, </w:t>
      </w:r>
      <w:r w:rsidR="002C0A4F" w:rsidRPr="002C0A4F">
        <w:rPr>
          <w:rFonts w:eastAsia="Calibri"/>
          <w:color w:val="000000" w:themeColor="text1"/>
        </w:rPr>
        <w:t>manažer</w:t>
      </w:r>
      <w:r w:rsidR="002C0A4F">
        <w:rPr>
          <w:rFonts w:eastAsia="Calibri"/>
          <w:color w:val="000000" w:themeColor="text1"/>
        </w:rPr>
        <w:t>ka</w:t>
      </w:r>
      <w:r w:rsidR="002C0A4F" w:rsidRPr="002C0A4F">
        <w:rPr>
          <w:rFonts w:eastAsia="Calibri"/>
          <w:color w:val="000000" w:themeColor="text1"/>
        </w:rPr>
        <w:t xml:space="preserve"> investičních projektů</w:t>
      </w:r>
      <w:r w:rsidRPr="00234246">
        <w:rPr>
          <w:rFonts w:eastAsia="Calibri"/>
          <w:color w:val="000000" w:themeColor="text1"/>
        </w:rPr>
        <w:t xml:space="preserve">, tel. č.: </w:t>
      </w:r>
      <w:r w:rsidR="00AC727E" w:rsidRPr="00AC727E">
        <w:rPr>
          <w:rFonts w:eastAsia="Calibri"/>
          <w:color w:val="000000" w:themeColor="text1"/>
        </w:rPr>
        <w:t>549 49 3486</w:t>
      </w:r>
      <w:r w:rsidRPr="00234246">
        <w:rPr>
          <w:rFonts w:eastAsia="Calibri"/>
          <w:color w:val="000000" w:themeColor="text1"/>
        </w:rPr>
        <w:t xml:space="preserve">, e-mail: </w:t>
      </w:r>
      <w:hyperlink r:id="rId14" w:history="1">
        <w:r w:rsidR="00B46BE0" w:rsidRPr="00B46BE0">
          <w:rPr>
            <w:rStyle w:val="Hypertextovodkaz"/>
            <w:color w:val="0000FF"/>
          </w:rPr>
          <w:t>mudrakova@rect.muni.cz</w:t>
        </w:r>
      </w:hyperlink>
    </w:p>
    <w:p w14:paraId="32FDC68C" w14:textId="7E3C8BDA" w:rsidR="00BA14EE" w:rsidRPr="00366D7A" w:rsidRDefault="00BA14EE" w:rsidP="00D836FC">
      <w:pPr>
        <w:widowControl w:val="0"/>
        <w:tabs>
          <w:tab w:val="left" w:pos="2835"/>
        </w:tabs>
        <w:spacing w:after="120"/>
        <w:ind w:left="426"/>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Objednatel</w:t>
      </w:r>
      <w:r w:rsidRPr="00366D7A">
        <w:rPr>
          <w:rFonts w:eastAsia="Calibri"/>
          <w:i/>
          <w:color w:val="000000" w:themeColor="text1"/>
          <w:szCs w:val="22"/>
          <w:lang w:eastAsia="en-US"/>
        </w:rPr>
        <w:t>“)</w:t>
      </w:r>
    </w:p>
    <w:p w14:paraId="1B43D419" w14:textId="169D9F3E" w:rsidR="00DB4D3C" w:rsidRPr="00DB4577" w:rsidRDefault="00F000B4" w:rsidP="00ED6E07">
      <w:pPr>
        <w:widowControl w:val="0"/>
        <w:ind w:left="425"/>
        <w:jc w:val="both"/>
        <w:rPr>
          <w:rFonts w:eastAsia="Calibri"/>
          <w:b/>
          <w:color w:val="000000" w:themeColor="text1"/>
          <w:szCs w:val="22"/>
          <w:lang w:eastAsia="en-US"/>
        </w:rPr>
      </w:pPr>
      <w:r>
        <w:rPr>
          <w:rFonts w:eastAsia="Calibri"/>
          <w:b/>
          <w:color w:val="000000" w:themeColor="text1"/>
          <w:szCs w:val="22"/>
          <w:lang w:eastAsia="en-US"/>
        </w:rPr>
        <w:t>Zhotovitel</w:t>
      </w:r>
    </w:p>
    <w:p w14:paraId="142C7D74" w14:textId="2C0946A8" w:rsidR="00DB4D3C" w:rsidRPr="00DB4577" w:rsidRDefault="006A0448" w:rsidP="00D836FC">
      <w:pPr>
        <w:widowControl w:val="0"/>
        <w:tabs>
          <w:tab w:val="left" w:pos="2977"/>
        </w:tabs>
        <w:ind w:left="425"/>
        <w:jc w:val="both"/>
        <w:rPr>
          <w:rFonts w:eastAsia="Calibri"/>
          <w:color w:val="000000" w:themeColor="text1"/>
          <w:szCs w:val="22"/>
          <w:lang w:eastAsia="en-US"/>
        </w:rPr>
      </w:pPr>
      <w:r>
        <w:rPr>
          <w:rFonts w:eastAsia="Calibri"/>
          <w:color w:val="000000" w:themeColor="text1"/>
          <w:szCs w:val="22"/>
          <w:lang w:eastAsia="en-US"/>
        </w:rPr>
        <w:t>N</w:t>
      </w:r>
      <w:r w:rsidR="00DB4D3C" w:rsidRPr="00DB4577">
        <w:rPr>
          <w:rFonts w:eastAsia="Calibri"/>
          <w:color w:val="000000" w:themeColor="text1"/>
          <w:szCs w:val="22"/>
          <w:lang w:eastAsia="en-US"/>
        </w:rPr>
        <w:t xml:space="preserve">ázev: </w:t>
      </w:r>
      <w:r w:rsidR="00DB4D3C" w:rsidRPr="00DB4577">
        <w:rPr>
          <w:rFonts w:eastAsia="Calibri"/>
          <w:color w:val="000000" w:themeColor="text1"/>
          <w:szCs w:val="22"/>
          <w:lang w:eastAsia="en-US"/>
        </w:rPr>
        <w:tab/>
      </w:r>
      <w:r w:rsidR="007B470E" w:rsidRPr="007B470E">
        <w:rPr>
          <w:rFonts w:eastAsia="Calibri"/>
          <w:b/>
          <w:color w:val="000000" w:themeColor="text1"/>
          <w:szCs w:val="22"/>
          <w:lang w:eastAsia="en-US"/>
        </w:rPr>
        <w:t>OHLA ŽS, a.s.</w:t>
      </w:r>
    </w:p>
    <w:p w14:paraId="09D591BA" w14:textId="4EB1712D" w:rsidR="00DB4D3C" w:rsidRPr="00DB4577" w:rsidRDefault="00DB4D3C" w:rsidP="00D836FC">
      <w:pPr>
        <w:widowControl w:val="0"/>
        <w:tabs>
          <w:tab w:val="left" w:pos="2977"/>
        </w:tabs>
        <w:ind w:left="425"/>
        <w:jc w:val="both"/>
        <w:rPr>
          <w:rFonts w:eastAsia="Calibri"/>
          <w:color w:val="000000" w:themeColor="text1"/>
          <w:szCs w:val="22"/>
          <w:lang w:eastAsia="en-US"/>
        </w:rPr>
      </w:pPr>
      <w:r w:rsidRPr="00AB66DB">
        <w:rPr>
          <w:rFonts w:eastAsia="Calibri"/>
          <w:color w:val="000000" w:themeColor="text1"/>
          <w:szCs w:val="22"/>
          <w:lang w:eastAsia="en-US"/>
        </w:rPr>
        <w:t>Sídlo:</w:t>
      </w:r>
      <w:r w:rsidRPr="00DB4577">
        <w:rPr>
          <w:rFonts w:eastAsia="Calibri"/>
          <w:color w:val="000000" w:themeColor="text1"/>
          <w:szCs w:val="22"/>
          <w:lang w:eastAsia="en-US"/>
        </w:rPr>
        <w:t xml:space="preserve"> </w:t>
      </w:r>
      <w:r w:rsidRPr="00DB4577">
        <w:rPr>
          <w:rFonts w:eastAsia="Calibri"/>
          <w:color w:val="000000" w:themeColor="text1"/>
          <w:szCs w:val="22"/>
          <w:lang w:eastAsia="en-US"/>
        </w:rPr>
        <w:tab/>
      </w:r>
      <w:r w:rsidR="006E734B" w:rsidRPr="006E734B">
        <w:rPr>
          <w:rFonts w:eastAsia="Calibri"/>
          <w:color w:val="000000" w:themeColor="text1"/>
        </w:rPr>
        <w:t>Tuřanka 1554/115b,</w:t>
      </w:r>
      <w:r w:rsidR="00A72045">
        <w:rPr>
          <w:rFonts w:eastAsia="Calibri"/>
          <w:color w:val="000000" w:themeColor="text1"/>
        </w:rPr>
        <w:t xml:space="preserve"> </w:t>
      </w:r>
      <w:r w:rsidR="006E734B" w:rsidRPr="006E734B">
        <w:rPr>
          <w:rFonts w:eastAsia="Calibri"/>
          <w:color w:val="000000" w:themeColor="text1"/>
        </w:rPr>
        <w:t>627 00 Brno</w:t>
      </w:r>
      <w:r w:rsidR="00A72045">
        <w:rPr>
          <w:rFonts w:eastAsia="Calibri"/>
          <w:color w:val="000000" w:themeColor="text1"/>
        </w:rPr>
        <w:t xml:space="preserve"> -</w:t>
      </w:r>
      <w:r w:rsidR="00A72045" w:rsidRPr="00A72045">
        <w:rPr>
          <w:rFonts w:eastAsia="Calibri"/>
          <w:color w:val="000000" w:themeColor="text1"/>
        </w:rPr>
        <w:t xml:space="preserve"> </w:t>
      </w:r>
      <w:r w:rsidR="00A72045" w:rsidRPr="006E734B">
        <w:rPr>
          <w:rFonts w:eastAsia="Calibri"/>
          <w:color w:val="000000" w:themeColor="text1"/>
        </w:rPr>
        <w:t>Slatina</w:t>
      </w:r>
    </w:p>
    <w:p w14:paraId="61444417" w14:textId="49234EA0" w:rsidR="00DB4D3C" w:rsidRPr="00DB4577" w:rsidRDefault="00DB4D3C" w:rsidP="00D836FC">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IČ:</w:t>
      </w:r>
      <w:r w:rsidRPr="00DB4577">
        <w:rPr>
          <w:rFonts w:eastAsia="Calibri"/>
          <w:color w:val="000000" w:themeColor="text1"/>
          <w:szCs w:val="22"/>
          <w:lang w:eastAsia="en-US"/>
        </w:rPr>
        <w:tab/>
      </w:r>
      <w:r w:rsidR="006E734B" w:rsidRPr="006E734B">
        <w:rPr>
          <w:rFonts w:eastAsia="Calibri"/>
          <w:color w:val="000000" w:themeColor="text1"/>
        </w:rPr>
        <w:t>46342796</w:t>
      </w:r>
    </w:p>
    <w:p w14:paraId="12F5170D" w14:textId="09E64581" w:rsidR="00DB4D3C" w:rsidRPr="00DB4577" w:rsidRDefault="00DE5C1A" w:rsidP="00D836FC">
      <w:pPr>
        <w:widowControl w:val="0"/>
        <w:tabs>
          <w:tab w:val="left" w:pos="2977"/>
        </w:tabs>
        <w:ind w:left="425"/>
        <w:jc w:val="both"/>
        <w:rPr>
          <w:rFonts w:eastAsia="Calibri"/>
          <w:color w:val="000000" w:themeColor="text1"/>
          <w:szCs w:val="22"/>
          <w:lang w:eastAsia="en-US"/>
        </w:rPr>
      </w:pPr>
      <w:r>
        <w:rPr>
          <w:rFonts w:eastAsia="Calibri"/>
          <w:color w:val="000000" w:themeColor="text1"/>
          <w:szCs w:val="22"/>
          <w:lang w:eastAsia="en-US"/>
        </w:rPr>
        <w:t>DIČ</w:t>
      </w:r>
      <w:r w:rsidR="00DB4D3C" w:rsidRPr="00DB4577">
        <w:rPr>
          <w:rFonts w:eastAsia="Calibri"/>
          <w:color w:val="000000" w:themeColor="text1"/>
          <w:szCs w:val="22"/>
          <w:lang w:eastAsia="en-US"/>
        </w:rPr>
        <w:t>:</w:t>
      </w:r>
      <w:r w:rsidR="00DB4D3C" w:rsidRPr="00DB4577">
        <w:rPr>
          <w:rFonts w:eastAsia="Calibri"/>
          <w:color w:val="000000" w:themeColor="text1"/>
          <w:szCs w:val="22"/>
          <w:lang w:eastAsia="en-US"/>
        </w:rPr>
        <w:tab/>
      </w:r>
      <w:r w:rsidR="006E734B" w:rsidRPr="006E734B">
        <w:rPr>
          <w:rFonts w:eastAsia="Calibri"/>
          <w:color w:val="000000" w:themeColor="text1"/>
        </w:rPr>
        <w:t>CZ46342796</w:t>
      </w:r>
    </w:p>
    <w:p w14:paraId="5F820864" w14:textId="12E28CF7" w:rsidR="00E73C6F" w:rsidRDefault="00E73C6F" w:rsidP="00D836FC">
      <w:pPr>
        <w:widowControl w:val="0"/>
        <w:tabs>
          <w:tab w:val="left" w:pos="2977"/>
        </w:tabs>
        <w:ind w:left="425"/>
        <w:jc w:val="both"/>
        <w:rPr>
          <w:rFonts w:eastAsia="Calibri"/>
          <w:color w:val="000000" w:themeColor="text1"/>
        </w:rPr>
      </w:pPr>
      <w:r w:rsidRPr="00DB4577">
        <w:rPr>
          <w:rFonts w:eastAsia="Calibri"/>
          <w:color w:val="000000" w:themeColor="text1"/>
          <w:szCs w:val="22"/>
          <w:lang w:eastAsia="en-US"/>
        </w:rPr>
        <w:t>Zastoupen:</w:t>
      </w:r>
      <w:r w:rsidRPr="00DB4577">
        <w:rPr>
          <w:rFonts w:eastAsia="Calibri"/>
          <w:color w:val="000000" w:themeColor="text1"/>
          <w:szCs w:val="22"/>
          <w:lang w:eastAsia="en-US"/>
        </w:rPr>
        <w:tab/>
      </w:r>
      <w:r w:rsidR="005C749D" w:rsidRPr="005C749D">
        <w:rPr>
          <w:rFonts w:eastAsia="Calibri"/>
          <w:color w:val="000000" w:themeColor="text1"/>
        </w:rPr>
        <w:t>Ing. Roman</w:t>
      </w:r>
      <w:r w:rsidR="00F60EB9">
        <w:rPr>
          <w:rFonts w:eastAsia="Calibri"/>
          <w:color w:val="000000" w:themeColor="text1"/>
        </w:rPr>
        <w:t>em</w:t>
      </w:r>
      <w:r w:rsidR="005C749D" w:rsidRPr="005C749D">
        <w:rPr>
          <w:rFonts w:eastAsia="Calibri"/>
          <w:color w:val="000000" w:themeColor="text1"/>
        </w:rPr>
        <w:t xml:space="preserve"> Kocúrk</w:t>
      </w:r>
      <w:r w:rsidR="009F2132">
        <w:rPr>
          <w:rFonts w:eastAsia="Calibri"/>
          <w:color w:val="000000" w:themeColor="text1"/>
        </w:rPr>
        <w:t>em</w:t>
      </w:r>
      <w:r w:rsidR="005C749D" w:rsidRPr="005C749D">
        <w:rPr>
          <w:rFonts w:eastAsia="Calibri"/>
          <w:color w:val="000000" w:themeColor="text1"/>
        </w:rPr>
        <w:t>, 1. místopředsed</w:t>
      </w:r>
      <w:r w:rsidR="009F2132">
        <w:rPr>
          <w:rFonts w:eastAsia="Calibri"/>
          <w:color w:val="000000" w:themeColor="text1"/>
        </w:rPr>
        <w:t>ou</w:t>
      </w:r>
      <w:r w:rsidR="005C749D" w:rsidRPr="005C749D">
        <w:rPr>
          <w:rFonts w:eastAsia="Calibri"/>
          <w:color w:val="000000" w:themeColor="text1"/>
        </w:rPr>
        <w:t xml:space="preserve"> představenstva</w:t>
      </w:r>
    </w:p>
    <w:p w14:paraId="0038A5E2" w14:textId="400D144C" w:rsidR="005C749D" w:rsidRPr="00DB4577" w:rsidRDefault="005C749D" w:rsidP="00D836FC">
      <w:pPr>
        <w:widowControl w:val="0"/>
        <w:tabs>
          <w:tab w:val="left" w:pos="2977"/>
        </w:tabs>
        <w:ind w:left="425"/>
        <w:jc w:val="both"/>
        <w:rPr>
          <w:rFonts w:eastAsia="Calibri"/>
          <w:color w:val="000000" w:themeColor="text1"/>
          <w:szCs w:val="22"/>
          <w:lang w:eastAsia="en-US"/>
        </w:rPr>
      </w:pPr>
      <w:r>
        <w:rPr>
          <w:rFonts w:eastAsia="Calibri"/>
          <w:color w:val="000000" w:themeColor="text1"/>
          <w:szCs w:val="22"/>
          <w:lang w:eastAsia="en-US"/>
        </w:rPr>
        <w:tab/>
      </w:r>
      <w:r w:rsidRPr="005C749D">
        <w:rPr>
          <w:rFonts w:eastAsia="Calibri"/>
          <w:color w:val="000000" w:themeColor="text1"/>
          <w:szCs w:val="22"/>
          <w:lang w:eastAsia="en-US"/>
        </w:rPr>
        <w:t>a Jiří</w:t>
      </w:r>
      <w:r w:rsidR="009F2132">
        <w:rPr>
          <w:rFonts w:eastAsia="Calibri"/>
          <w:color w:val="000000" w:themeColor="text1"/>
          <w:szCs w:val="22"/>
          <w:lang w:eastAsia="en-US"/>
        </w:rPr>
        <w:t>m</w:t>
      </w:r>
      <w:r w:rsidRPr="005C749D">
        <w:rPr>
          <w:rFonts w:eastAsia="Calibri"/>
          <w:color w:val="000000" w:themeColor="text1"/>
          <w:szCs w:val="22"/>
          <w:lang w:eastAsia="en-US"/>
        </w:rPr>
        <w:t xml:space="preserve"> Procházk</w:t>
      </w:r>
      <w:r w:rsidR="009F2132">
        <w:rPr>
          <w:rFonts w:eastAsia="Calibri"/>
          <w:color w:val="000000" w:themeColor="text1"/>
          <w:szCs w:val="22"/>
          <w:lang w:eastAsia="en-US"/>
        </w:rPr>
        <w:t>ou</w:t>
      </w:r>
      <w:r w:rsidRPr="005C749D">
        <w:rPr>
          <w:rFonts w:eastAsia="Calibri"/>
          <w:color w:val="000000" w:themeColor="text1"/>
          <w:szCs w:val="22"/>
          <w:lang w:eastAsia="en-US"/>
        </w:rPr>
        <w:t>, MBA, člen</w:t>
      </w:r>
      <w:r w:rsidR="00585C78">
        <w:rPr>
          <w:rFonts w:eastAsia="Calibri"/>
          <w:color w:val="000000" w:themeColor="text1"/>
          <w:szCs w:val="22"/>
          <w:lang w:eastAsia="en-US"/>
        </w:rPr>
        <w:t>em</w:t>
      </w:r>
      <w:r w:rsidRPr="005C749D">
        <w:rPr>
          <w:rFonts w:eastAsia="Calibri"/>
          <w:color w:val="000000" w:themeColor="text1"/>
          <w:szCs w:val="22"/>
          <w:lang w:eastAsia="en-US"/>
        </w:rPr>
        <w:t xml:space="preserve"> představenstva</w:t>
      </w:r>
    </w:p>
    <w:p w14:paraId="1A88C6C9" w14:textId="17DAEB75" w:rsidR="00E73C6F" w:rsidRDefault="00E73C6F" w:rsidP="0029188A">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Zápis v obchodním rejstříku: </w:t>
      </w:r>
      <w:r w:rsidRPr="00DB4577">
        <w:rPr>
          <w:rFonts w:eastAsia="Calibri"/>
          <w:color w:val="000000" w:themeColor="text1"/>
          <w:szCs w:val="22"/>
          <w:lang w:eastAsia="en-US"/>
        </w:rPr>
        <w:tab/>
      </w:r>
      <w:r w:rsidR="006A2D34">
        <w:rPr>
          <w:rFonts w:eastAsia="Calibri"/>
          <w:color w:val="000000" w:themeColor="text1"/>
        </w:rPr>
        <w:t>s</w:t>
      </w:r>
      <w:r w:rsidR="006A2D34" w:rsidRPr="006A2D34">
        <w:rPr>
          <w:rFonts w:eastAsia="Calibri"/>
          <w:color w:val="000000" w:themeColor="text1"/>
        </w:rPr>
        <w:t>pisová značka:</w:t>
      </w:r>
      <w:r w:rsidR="00BE6895">
        <w:t xml:space="preserve"> </w:t>
      </w:r>
      <w:r w:rsidR="00BE6895" w:rsidRPr="00BE6895">
        <w:rPr>
          <w:rFonts w:eastAsia="Calibri"/>
          <w:color w:val="000000" w:themeColor="text1"/>
        </w:rPr>
        <w:t>B 695 vedená u Krajského soudu v Brně</w:t>
      </w:r>
    </w:p>
    <w:p w14:paraId="70952F93" w14:textId="1BAD5FF6" w:rsidR="00242CFD" w:rsidRPr="00A32A6D" w:rsidRDefault="00180CE6" w:rsidP="00D836FC">
      <w:pPr>
        <w:widowControl w:val="0"/>
        <w:tabs>
          <w:tab w:val="left" w:pos="2977"/>
        </w:tabs>
        <w:spacing w:after="120"/>
        <w:ind w:left="425"/>
        <w:jc w:val="both"/>
        <w:rPr>
          <w:rFonts w:eastAsia="Calibri"/>
          <w:i/>
          <w:color w:val="000000" w:themeColor="text1"/>
          <w:szCs w:val="22"/>
          <w:lang w:eastAsia="en-US"/>
        </w:rPr>
      </w:pPr>
      <w:r>
        <w:rPr>
          <w:rFonts w:eastAsia="Calibri"/>
          <w:i/>
          <w:color w:val="000000" w:themeColor="text1"/>
          <w:szCs w:val="22"/>
          <w:lang w:eastAsia="en-US"/>
        </w:rPr>
        <w:t xml:space="preserve">Vedoucí </w:t>
      </w:r>
      <w:r w:rsidR="00242CFD" w:rsidRPr="00A32A6D">
        <w:rPr>
          <w:rFonts w:eastAsia="Calibri"/>
          <w:i/>
          <w:color w:val="000000" w:themeColor="text1"/>
          <w:szCs w:val="22"/>
          <w:lang w:eastAsia="en-US"/>
        </w:rPr>
        <w:t>společ</w:t>
      </w:r>
      <w:r w:rsidR="003531AA">
        <w:rPr>
          <w:rFonts w:eastAsia="Calibri"/>
          <w:i/>
          <w:color w:val="000000" w:themeColor="text1"/>
          <w:szCs w:val="22"/>
          <w:lang w:eastAsia="en-US"/>
        </w:rPr>
        <w:t>ník</w:t>
      </w:r>
    </w:p>
    <w:p w14:paraId="79D280D5" w14:textId="09DC69FA" w:rsidR="008954DF" w:rsidRPr="00DB4577" w:rsidRDefault="00AA74CB" w:rsidP="00D836FC">
      <w:pPr>
        <w:widowControl w:val="0"/>
        <w:tabs>
          <w:tab w:val="left" w:pos="2977"/>
        </w:tabs>
        <w:ind w:left="425"/>
        <w:jc w:val="both"/>
        <w:rPr>
          <w:rFonts w:eastAsia="Calibri"/>
          <w:color w:val="000000" w:themeColor="text1"/>
          <w:szCs w:val="22"/>
          <w:lang w:eastAsia="en-US"/>
        </w:rPr>
      </w:pPr>
      <w:r>
        <w:rPr>
          <w:rFonts w:eastAsia="Calibri"/>
          <w:color w:val="000000" w:themeColor="text1"/>
          <w:szCs w:val="22"/>
          <w:lang w:eastAsia="en-US"/>
        </w:rPr>
        <w:t>N</w:t>
      </w:r>
      <w:r w:rsidR="008954DF" w:rsidRPr="00DB4577">
        <w:rPr>
          <w:rFonts w:eastAsia="Calibri"/>
          <w:color w:val="000000" w:themeColor="text1"/>
          <w:szCs w:val="22"/>
          <w:lang w:eastAsia="en-US"/>
        </w:rPr>
        <w:t xml:space="preserve">ázev: </w:t>
      </w:r>
      <w:r w:rsidR="008954DF" w:rsidRPr="00DB4577">
        <w:rPr>
          <w:rFonts w:eastAsia="Calibri"/>
          <w:color w:val="000000" w:themeColor="text1"/>
          <w:szCs w:val="22"/>
          <w:lang w:eastAsia="en-US"/>
        </w:rPr>
        <w:tab/>
      </w:r>
      <w:r w:rsidR="008C58BC" w:rsidRPr="008C58BC">
        <w:rPr>
          <w:rFonts w:eastAsia="Calibri"/>
          <w:b/>
          <w:color w:val="000000" w:themeColor="text1"/>
          <w:szCs w:val="22"/>
          <w:lang w:eastAsia="en-US"/>
        </w:rPr>
        <w:t>EP Rožnov, a.s.</w:t>
      </w:r>
    </w:p>
    <w:p w14:paraId="1BA55A33" w14:textId="381EC7D6" w:rsidR="008954DF" w:rsidRPr="00DB4577" w:rsidRDefault="008954DF" w:rsidP="00D836FC">
      <w:pPr>
        <w:widowControl w:val="0"/>
        <w:tabs>
          <w:tab w:val="left" w:pos="2977"/>
        </w:tabs>
        <w:ind w:left="425"/>
        <w:jc w:val="both"/>
        <w:rPr>
          <w:rFonts w:eastAsia="Calibri"/>
          <w:color w:val="000000" w:themeColor="text1"/>
          <w:szCs w:val="22"/>
          <w:lang w:eastAsia="en-US"/>
        </w:rPr>
      </w:pPr>
      <w:r w:rsidRPr="00AB66DB">
        <w:rPr>
          <w:rFonts w:eastAsia="Calibri"/>
          <w:color w:val="000000" w:themeColor="text1"/>
          <w:szCs w:val="22"/>
          <w:lang w:eastAsia="en-US"/>
        </w:rPr>
        <w:t>Sídlo:</w:t>
      </w:r>
      <w:r w:rsidRPr="00DB4577">
        <w:rPr>
          <w:rFonts w:eastAsia="Calibri"/>
          <w:color w:val="000000" w:themeColor="text1"/>
          <w:szCs w:val="22"/>
          <w:lang w:eastAsia="en-US"/>
        </w:rPr>
        <w:t xml:space="preserve"> </w:t>
      </w:r>
      <w:r w:rsidRPr="00DB4577">
        <w:rPr>
          <w:rFonts w:eastAsia="Calibri"/>
          <w:color w:val="000000" w:themeColor="text1"/>
          <w:szCs w:val="22"/>
          <w:lang w:eastAsia="en-US"/>
        </w:rPr>
        <w:tab/>
      </w:r>
      <w:r w:rsidR="00A55E30" w:rsidRPr="00A55E30">
        <w:rPr>
          <w:rFonts w:eastAsia="Calibri"/>
          <w:color w:val="000000" w:themeColor="text1"/>
        </w:rPr>
        <w:t>Boženy Němcové 1720, 756 61 Rožnov pod Radhoštěm</w:t>
      </w:r>
    </w:p>
    <w:p w14:paraId="318222E1" w14:textId="31293465" w:rsidR="008954DF" w:rsidRPr="00DB4577" w:rsidRDefault="008954DF" w:rsidP="00D836FC">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IČ:</w:t>
      </w:r>
      <w:r w:rsidRPr="00DB4577">
        <w:rPr>
          <w:rFonts w:eastAsia="Calibri"/>
          <w:color w:val="000000" w:themeColor="text1"/>
          <w:szCs w:val="22"/>
          <w:lang w:eastAsia="en-US"/>
        </w:rPr>
        <w:tab/>
      </w:r>
      <w:r w:rsidR="0079466B" w:rsidRPr="0079466B">
        <w:rPr>
          <w:rFonts w:eastAsia="Calibri"/>
          <w:color w:val="000000" w:themeColor="text1"/>
        </w:rPr>
        <w:t>45193631</w:t>
      </w:r>
    </w:p>
    <w:p w14:paraId="6880EF19" w14:textId="607B777E" w:rsidR="008954DF" w:rsidRPr="00DB4577" w:rsidRDefault="008954DF" w:rsidP="00D836FC">
      <w:pPr>
        <w:widowControl w:val="0"/>
        <w:tabs>
          <w:tab w:val="left" w:pos="2977"/>
        </w:tabs>
        <w:ind w:left="425"/>
        <w:jc w:val="both"/>
        <w:rPr>
          <w:rFonts w:eastAsia="Calibri"/>
          <w:color w:val="000000" w:themeColor="text1"/>
          <w:szCs w:val="22"/>
          <w:lang w:eastAsia="en-US"/>
        </w:rPr>
      </w:pPr>
      <w:r>
        <w:rPr>
          <w:rFonts w:eastAsia="Calibri"/>
          <w:color w:val="000000" w:themeColor="text1"/>
          <w:szCs w:val="22"/>
          <w:lang w:eastAsia="en-US"/>
        </w:rPr>
        <w:t>DIČ</w:t>
      </w:r>
      <w:r w:rsidRPr="00DB4577">
        <w:rPr>
          <w:rFonts w:eastAsia="Calibri"/>
          <w:color w:val="000000" w:themeColor="text1"/>
          <w:szCs w:val="22"/>
          <w:lang w:eastAsia="en-US"/>
        </w:rPr>
        <w:t>:</w:t>
      </w:r>
      <w:r w:rsidRPr="00DB4577">
        <w:rPr>
          <w:rFonts w:eastAsia="Calibri"/>
          <w:color w:val="000000" w:themeColor="text1"/>
          <w:szCs w:val="22"/>
          <w:lang w:eastAsia="en-US"/>
        </w:rPr>
        <w:tab/>
      </w:r>
      <w:r w:rsidR="003C581C" w:rsidRPr="003C581C">
        <w:rPr>
          <w:rFonts w:eastAsia="Calibri"/>
          <w:color w:val="000000" w:themeColor="text1"/>
        </w:rPr>
        <w:t>CZ45193631</w:t>
      </w:r>
    </w:p>
    <w:p w14:paraId="3561785C" w14:textId="7A3DE459" w:rsidR="008954DF" w:rsidRDefault="008954DF" w:rsidP="00D836FC">
      <w:pPr>
        <w:widowControl w:val="0"/>
        <w:tabs>
          <w:tab w:val="left" w:pos="2977"/>
        </w:tabs>
        <w:ind w:left="425"/>
        <w:jc w:val="both"/>
        <w:rPr>
          <w:rFonts w:eastAsia="Calibri"/>
          <w:color w:val="000000" w:themeColor="text1"/>
        </w:rPr>
      </w:pPr>
      <w:r w:rsidRPr="00DB4577">
        <w:rPr>
          <w:rFonts w:eastAsia="Calibri"/>
          <w:color w:val="000000" w:themeColor="text1"/>
          <w:szCs w:val="22"/>
          <w:lang w:eastAsia="en-US"/>
        </w:rPr>
        <w:t>Zastoupen:</w:t>
      </w:r>
      <w:r w:rsidRPr="00DB4577">
        <w:rPr>
          <w:rFonts w:eastAsia="Calibri"/>
          <w:color w:val="000000" w:themeColor="text1"/>
          <w:szCs w:val="22"/>
          <w:lang w:eastAsia="en-US"/>
        </w:rPr>
        <w:tab/>
      </w:r>
      <w:r w:rsidR="003C581C" w:rsidRPr="003C581C">
        <w:rPr>
          <w:rFonts w:eastAsia="Calibri"/>
          <w:color w:val="000000" w:themeColor="text1"/>
        </w:rPr>
        <w:t>Ing. Pav</w:t>
      </w:r>
      <w:r w:rsidR="00C910DC">
        <w:rPr>
          <w:rFonts w:eastAsia="Calibri"/>
          <w:color w:val="000000" w:themeColor="text1"/>
        </w:rPr>
        <w:t>lem</w:t>
      </w:r>
      <w:r w:rsidR="003C581C" w:rsidRPr="003C581C">
        <w:rPr>
          <w:rFonts w:eastAsia="Calibri"/>
          <w:color w:val="000000" w:themeColor="text1"/>
        </w:rPr>
        <w:t xml:space="preserve"> Scholz</w:t>
      </w:r>
      <w:r w:rsidR="009132C0">
        <w:rPr>
          <w:rFonts w:eastAsia="Calibri"/>
          <w:color w:val="000000" w:themeColor="text1"/>
        </w:rPr>
        <w:t>em</w:t>
      </w:r>
      <w:r w:rsidR="003C581C" w:rsidRPr="003C581C">
        <w:rPr>
          <w:rFonts w:eastAsia="Calibri"/>
          <w:color w:val="000000" w:themeColor="text1"/>
        </w:rPr>
        <w:t>, předsed</w:t>
      </w:r>
      <w:r w:rsidR="009132C0">
        <w:rPr>
          <w:rFonts w:eastAsia="Calibri"/>
          <w:color w:val="000000" w:themeColor="text1"/>
        </w:rPr>
        <w:t>ou</w:t>
      </w:r>
      <w:r w:rsidR="003C581C" w:rsidRPr="003C581C">
        <w:rPr>
          <w:rFonts w:eastAsia="Calibri"/>
          <w:color w:val="000000" w:themeColor="text1"/>
        </w:rPr>
        <w:t xml:space="preserve"> představenstva</w:t>
      </w:r>
    </w:p>
    <w:p w14:paraId="44884FDB" w14:textId="61275075" w:rsidR="00165388" w:rsidRPr="00DB4577" w:rsidRDefault="00165388" w:rsidP="00D836FC">
      <w:pPr>
        <w:widowControl w:val="0"/>
        <w:tabs>
          <w:tab w:val="left" w:pos="2977"/>
        </w:tabs>
        <w:ind w:left="425"/>
        <w:jc w:val="both"/>
        <w:rPr>
          <w:rFonts w:eastAsia="Calibri"/>
          <w:color w:val="000000" w:themeColor="text1"/>
          <w:szCs w:val="22"/>
          <w:lang w:eastAsia="en-US"/>
        </w:rPr>
      </w:pPr>
      <w:r>
        <w:rPr>
          <w:rFonts w:eastAsia="Calibri"/>
          <w:color w:val="000000" w:themeColor="text1"/>
          <w:szCs w:val="22"/>
          <w:lang w:eastAsia="en-US"/>
        </w:rPr>
        <w:tab/>
      </w:r>
      <w:r w:rsidRPr="00165388">
        <w:rPr>
          <w:rFonts w:eastAsia="Calibri"/>
          <w:color w:val="000000" w:themeColor="text1"/>
          <w:szCs w:val="22"/>
          <w:lang w:eastAsia="en-US"/>
        </w:rPr>
        <w:t>a Ing. Vladimír</w:t>
      </w:r>
      <w:r w:rsidR="009132C0">
        <w:rPr>
          <w:rFonts w:eastAsia="Calibri"/>
          <w:color w:val="000000" w:themeColor="text1"/>
          <w:szCs w:val="22"/>
          <w:lang w:eastAsia="en-US"/>
        </w:rPr>
        <w:t>em</w:t>
      </w:r>
      <w:r w:rsidRPr="00165388">
        <w:rPr>
          <w:rFonts w:eastAsia="Calibri"/>
          <w:color w:val="000000" w:themeColor="text1"/>
          <w:szCs w:val="22"/>
          <w:lang w:eastAsia="en-US"/>
        </w:rPr>
        <w:t xml:space="preserve"> Nohavic</w:t>
      </w:r>
      <w:r w:rsidR="009132C0">
        <w:rPr>
          <w:rFonts w:eastAsia="Calibri"/>
          <w:color w:val="000000" w:themeColor="text1"/>
          <w:szCs w:val="22"/>
          <w:lang w:eastAsia="en-US"/>
        </w:rPr>
        <w:t>ou</w:t>
      </w:r>
      <w:r w:rsidRPr="00165388">
        <w:rPr>
          <w:rFonts w:eastAsia="Calibri"/>
          <w:color w:val="000000" w:themeColor="text1"/>
          <w:szCs w:val="22"/>
          <w:lang w:eastAsia="en-US"/>
        </w:rPr>
        <w:t>, člen</w:t>
      </w:r>
      <w:r w:rsidR="009132C0">
        <w:rPr>
          <w:rFonts w:eastAsia="Calibri"/>
          <w:color w:val="000000" w:themeColor="text1"/>
          <w:szCs w:val="22"/>
          <w:lang w:eastAsia="en-US"/>
        </w:rPr>
        <w:t>em</w:t>
      </w:r>
      <w:r w:rsidRPr="00165388">
        <w:rPr>
          <w:rFonts w:eastAsia="Calibri"/>
          <w:color w:val="000000" w:themeColor="text1"/>
          <w:szCs w:val="22"/>
          <w:lang w:eastAsia="en-US"/>
        </w:rPr>
        <w:t xml:space="preserve"> představenstva</w:t>
      </w:r>
    </w:p>
    <w:p w14:paraId="775338EF" w14:textId="07B7FAEB" w:rsidR="008954DF" w:rsidRDefault="008954DF" w:rsidP="00AA74CB">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Zápis v obchodním rejstříku: </w:t>
      </w:r>
      <w:r w:rsidRPr="00DB4577">
        <w:rPr>
          <w:rFonts w:eastAsia="Calibri"/>
          <w:color w:val="000000" w:themeColor="text1"/>
          <w:szCs w:val="22"/>
          <w:lang w:eastAsia="en-US"/>
        </w:rPr>
        <w:tab/>
      </w:r>
      <w:r w:rsidR="00413F33">
        <w:rPr>
          <w:rFonts w:eastAsia="Calibri"/>
          <w:color w:val="000000" w:themeColor="text1"/>
        </w:rPr>
        <w:t>s</w:t>
      </w:r>
      <w:r w:rsidR="00413F33" w:rsidRPr="00413F33">
        <w:rPr>
          <w:rFonts w:eastAsia="Calibri"/>
          <w:color w:val="000000" w:themeColor="text1"/>
        </w:rPr>
        <w:t>pisová značka:</w:t>
      </w:r>
      <w:r w:rsidR="00361C11">
        <w:t xml:space="preserve"> </w:t>
      </w:r>
      <w:r w:rsidR="00361C11" w:rsidRPr="00361C11">
        <w:rPr>
          <w:rFonts w:eastAsia="Calibri"/>
          <w:color w:val="000000" w:themeColor="text1"/>
        </w:rPr>
        <w:t>B 346 vedená u Krajského soudu v Ostravě</w:t>
      </w:r>
    </w:p>
    <w:p w14:paraId="034D9A23" w14:textId="4B8B4010" w:rsidR="00C803B8" w:rsidRDefault="003531AA" w:rsidP="00ED6E07">
      <w:pPr>
        <w:widowControl w:val="0"/>
        <w:tabs>
          <w:tab w:val="left" w:pos="2977"/>
        </w:tabs>
        <w:spacing w:after="120"/>
        <w:ind w:left="425"/>
        <w:jc w:val="both"/>
        <w:rPr>
          <w:rFonts w:eastAsia="Calibri"/>
          <w:color w:val="000000" w:themeColor="text1"/>
          <w:szCs w:val="22"/>
          <w:lang w:eastAsia="en-US"/>
        </w:rPr>
      </w:pPr>
      <w:r>
        <w:rPr>
          <w:rFonts w:eastAsia="Calibri"/>
          <w:i/>
          <w:color w:val="000000" w:themeColor="text1"/>
          <w:szCs w:val="22"/>
          <w:lang w:eastAsia="en-US"/>
        </w:rPr>
        <w:t>Druhý s</w:t>
      </w:r>
      <w:r w:rsidR="00FF28F3" w:rsidRPr="00A32A6D">
        <w:rPr>
          <w:rFonts w:eastAsia="Calibri"/>
          <w:i/>
          <w:color w:val="000000" w:themeColor="text1"/>
          <w:szCs w:val="22"/>
          <w:lang w:eastAsia="en-US"/>
        </w:rPr>
        <w:t>poleční</w:t>
      </w:r>
      <w:r>
        <w:rPr>
          <w:rFonts w:eastAsia="Calibri"/>
          <w:i/>
          <w:color w:val="000000" w:themeColor="text1"/>
          <w:szCs w:val="22"/>
          <w:lang w:eastAsia="en-US"/>
        </w:rPr>
        <w:t>k</w:t>
      </w:r>
    </w:p>
    <w:p w14:paraId="2C8F58C2" w14:textId="376D225A" w:rsidR="00E25020" w:rsidRPr="00DB4577" w:rsidRDefault="00ED5C07" w:rsidP="00D836FC">
      <w:pPr>
        <w:widowControl w:val="0"/>
        <w:tabs>
          <w:tab w:val="left" w:pos="2977"/>
        </w:tabs>
        <w:ind w:left="425"/>
        <w:jc w:val="both"/>
        <w:rPr>
          <w:rFonts w:eastAsia="Calibri"/>
          <w:color w:val="000000" w:themeColor="text1"/>
          <w:szCs w:val="22"/>
          <w:lang w:eastAsia="en-US"/>
        </w:rPr>
      </w:pPr>
      <w:r>
        <w:rPr>
          <w:rFonts w:eastAsia="Calibri"/>
          <w:color w:val="000000" w:themeColor="text1"/>
          <w:szCs w:val="22"/>
          <w:lang w:eastAsia="en-US"/>
        </w:rPr>
        <w:t>N</w:t>
      </w:r>
      <w:r w:rsidR="00E25020" w:rsidRPr="00DB4577">
        <w:rPr>
          <w:rFonts w:eastAsia="Calibri"/>
          <w:color w:val="000000" w:themeColor="text1"/>
          <w:szCs w:val="22"/>
          <w:lang w:eastAsia="en-US"/>
        </w:rPr>
        <w:t xml:space="preserve">ázev: </w:t>
      </w:r>
      <w:r w:rsidR="00E25020" w:rsidRPr="00DB4577">
        <w:rPr>
          <w:rFonts w:eastAsia="Calibri"/>
          <w:color w:val="000000" w:themeColor="text1"/>
          <w:szCs w:val="22"/>
          <w:lang w:eastAsia="en-US"/>
        </w:rPr>
        <w:tab/>
      </w:r>
      <w:r w:rsidR="004529D1" w:rsidRPr="004529D1">
        <w:rPr>
          <w:rFonts w:eastAsia="Calibri"/>
          <w:b/>
          <w:color w:val="000000" w:themeColor="text1"/>
          <w:szCs w:val="22"/>
          <w:lang w:eastAsia="en-US"/>
        </w:rPr>
        <w:t>IDPS s.r.o.</w:t>
      </w:r>
    </w:p>
    <w:p w14:paraId="124CCA8B" w14:textId="78075E6A" w:rsidR="00E25020" w:rsidRPr="00DB4577" w:rsidRDefault="00E25020" w:rsidP="00D836FC">
      <w:pPr>
        <w:widowControl w:val="0"/>
        <w:tabs>
          <w:tab w:val="left" w:pos="2977"/>
        </w:tabs>
        <w:ind w:left="425"/>
        <w:jc w:val="both"/>
        <w:rPr>
          <w:rFonts w:eastAsia="Calibri"/>
          <w:color w:val="000000" w:themeColor="text1"/>
          <w:szCs w:val="22"/>
          <w:lang w:eastAsia="en-US"/>
        </w:rPr>
      </w:pPr>
      <w:r w:rsidRPr="00AB66DB">
        <w:rPr>
          <w:rFonts w:eastAsia="Calibri"/>
          <w:color w:val="000000" w:themeColor="text1"/>
          <w:szCs w:val="22"/>
          <w:lang w:eastAsia="en-US"/>
        </w:rPr>
        <w:t>Sídlo:</w:t>
      </w:r>
      <w:r w:rsidRPr="00DB4577">
        <w:rPr>
          <w:rFonts w:eastAsia="Calibri"/>
          <w:color w:val="000000" w:themeColor="text1"/>
          <w:szCs w:val="22"/>
          <w:lang w:eastAsia="en-US"/>
        </w:rPr>
        <w:t xml:space="preserve"> </w:t>
      </w:r>
      <w:r w:rsidRPr="00DB4577">
        <w:rPr>
          <w:rFonts w:eastAsia="Calibri"/>
          <w:color w:val="000000" w:themeColor="text1"/>
          <w:szCs w:val="22"/>
          <w:lang w:eastAsia="en-US"/>
        </w:rPr>
        <w:tab/>
      </w:r>
      <w:r w:rsidR="00E06771" w:rsidRPr="00E06771">
        <w:rPr>
          <w:rFonts w:eastAsia="Calibri"/>
          <w:color w:val="000000" w:themeColor="text1"/>
        </w:rPr>
        <w:t>Purkyňova 648/125,</w:t>
      </w:r>
      <w:r w:rsidR="00427ACA">
        <w:rPr>
          <w:rFonts w:eastAsia="Calibri"/>
          <w:color w:val="000000" w:themeColor="text1"/>
        </w:rPr>
        <w:t xml:space="preserve"> </w:t>
      </w:r>
      <w:r w:rsidR="00E06771" w:rsidRPr="00E06771">
        <w:rPr>
          <w:rFonts w:eastAsia="Calibri"/>
          <w:color w:val="000000" w:themeColor="text1"/>
        </w:rPr>
        <w:t>612 00 Brno</w:t>
      </w:r>
      <w:r w:rsidR="00C4406A">
        <w:rPr>
          <w:rFonts w:eastAsia="Calibri"/>
          <w:color w:val="000000" w:themeColor="text1"/>
        </w:rPr>
        <w:t xml:space="preserve"> -</w:t>
      </w:r>
      <w:r w:rsidR="00427ACA" w:rsidRPr="00427ACA">
        <w:rPr>
          <w:rFonts w:eastAsia="Calibri"/>
          <w:color w:val="000000" w:themeColor="text1"/>
        </w:rPr>
        <w:t xml:space="preserve"> </w:t>
      </w:r>
      <w:r w:rsidR="00427ACA" w:rsidRPr="00E06771">
        <w:rPr>
          <w:rFonts w:eastAsia="Calibri"/>
          <w:color w:val="000000" w:themeColor="text1"/>
        </w:rPr>
        <w:t>Medlánky</w:t>
      </w:r>
    </w:p>
    <w:p w14:paraId="2702F596" w14:textId="6205123D" w:rsidR="00E25020" w:rsidRPr="00DB4577" w:rsidRDefault="00E25020" w:rsidP="00D836FC">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IČ:</w:t>
      </w:r>
      <w:r w:rsidRPr="00DB4577">
        <w:rPr>
          <w:rFonts w:eastAsia="Calibri"/>
          <w:color w:val="000000" w:themeColor="text1"/>
          <w:szCs w:val="22"/>
          <w:lang w:eastAsia="en-US"/>
        </w:rPr>
        <w:tab/>
      </w:r>
      <w:r w:rsidR="0025123F" w:rsidRPr="0025123F">
        <w:rPr>
          <w:rFonts w:eastAsia="Calibri"/>
          <w:color w:val="000000" w:themeColor="text1"/>
        </w:rPr>
        <w:t>47537205</w:t>
      </w:r>
    </w:p>
    <w:p w14:paraId="37945316" w14:textId="26D6C411" w:rsidR="00E25020" w:rsidRPr="00DB4577" w:rsidRDefault="00E25020" w:rsidP="00D836FC">
      <w:pPr>
        <w:widowControl w:val="0"/>
        <w:tabs>
          <w:tab w:val="left" w:pos="2977"/>
        </w:tabs>
        <w:ind w:left="425"/>
        <w:jc w:val="both"/>
        <w:rPr>
          <w:rFonts w:eastAsia="Calibri"/>
          <w:color w:val="000000" w:themeColor="text1"/>
          <w:szCs w:val="22"/>
          <w:lang w:eastAsia="en-US"/>
        </w:rPr>
      </w:pPr>
      <w:r>
        <w:rPr>
          <w:rFonts w:eastAsia="Calibri"/>
          <w:color w:val="000000" w:themeColor="text1"/>
          <w:szCs w:val="22"/>
          <w:lang w:eastAsia="en-US"/>
        </w:rPr>
        <w:t>DIČ</w:t>
      </w:r>
      <w:r w:rsidRPr="00DB4577">
        <w:rPr>
          <w:rFonts w:eastAsia="Calibri"/>
          <w:color w:val="000000" w:themeColor="text1"/>
          <w:szCs w:val="22"/>
          <w:lang w:eastAsia="en-US"/>
        </w:rPr>
        <w:t>:</w:t>
      </w:r>
      <w:r w:rsidRPr="00DB4577">
        <w:rPr>
          <w:rFonts w:eastAsia="Calibri"/>
          <w:color w:val="000000" w:themeColor="text1"/>
          <w:szCs w:val="22"/>
          <w:lang w:eastAsia="en-US"/>
        </w:rPr>
        <w:tab/>
      </w:r>
      <w:r w:rsidR="0025123F" w:rsidRPr="0025123F">
        <w:rPr>
          <w:rFonts w:eastAsia="Calibri"/>
          <w:color w:val="000000" w:themeColor="text1"/>
        </w:rPr>
        <w:t>CZ 47537205</w:t>
      </w:r>
    </w:p>
    <w:p w14:paraId="5044336E" w14:textId="2F8B7164" w:rsidR="00E25020" w:rsidRPr="00DB4577" w:rsidRDefault="00E25020" w:rsidP="00D836FC">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Zastoupen:</w:t>
      </w:r>
      <w:r w:rsidRPr="00DB4577">
        <w:rPr>
          <w:rFonts w:eastAsia="Calibri"/>
          <w:color w:val="000000" w:themeColor="text1"/>
          <w:szCs w:val="22"/>
          <w:lang w:eastAsia="en-US"/>
        </w:rPr>
        <w:tab/>
      </w:r>
      <w:r w:rsidR="0025123F" w:rsidRPr="0025123F">
        <w:rPr>
          <w:rFonts w:eastAsia="Calibri"/>
          <w:color w:val="000000" w:themeColor="text1"/>
        </w:rPr>
        <w:t>Ing. Tomáš</w:t>
      </w:r>
      <w:r w:rsidR="00FE41B6">
        <w:rPr>
          <w:rFonts w:eastAsia="Calibri"/>
          <w:color w:val="000000" w:themeColor="text1"/>
        </w:rPr>
        <w:t>em</w:t>
      </w:r>
      <w:r w:rsidR="0025123F" w:rsidRPr="0025123F">
        <w:rPr>
          <w:rFonts w:eastAsia="Calibri"/>
          <w:color w:val="000000" w:themeColor="text1"/>
        </w:rPr>
        <w:t xml:space="preserve"> Nossek</w:t>
      </w:r>
      <w:r w:rsidR="00F64689">
        <w:rPr>
          <w:rFonts w:eastAsia="Calibri"/>
          <w:color w:val="000000" w:themeColor="text1"/>
        </w:rPr>
        <w:t>em</w:t>
      </w:r>
      <w:r w:rsidR="0025123F" w:rsidRPr="0025123F">
        <w:rPr>
          <w:rFonts w:eastAsia="Calibri"/>
          <w:color w:val="000000" w:themeColor="text1"/>
        </w:rPr>
        <w:t>, jednatel</w:t>
      </w:r>
      <w:r w:rsidR="00F64689">
        <w:rPr>
          <w:rFonts w:eastAsia="Calibri"/>
          <w:color w:val="000000" w:themeColor="text1"/>
        </w:rPr>
        <w:t>em</w:t>
      </w:r>
      <w:r w:rsidR="0025123F" w:rsidRPr="0025123F">
        <w:rPr>
          <w:rFonts w:eastAsia="Calibri"/>
          <w:color w:val="000000" w:themeColor="text1"/>
        </w:rPr>
        <w:t xml:space="preserve"> společnosti</w:t>
      </w:r>
    </w:p>
    <w:p w14:paraId="6375E4E4" w14:textId="39FDF546" w:rsidR="00E25020" w:rsidRDefault="00E25020" w:rsidP="00ED5C07">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 xml:space="preserve">Zápis v obchodním rejstříku: </w:t>
      </w:r>
      <w:r w:rsidRPr="00DB4577">
        <w:rPr>
          <w:rFonts w:eastAsia="Calibri"/>
          <w:color w:val="000000" w:themeColor="text1"/>
          <w:szCs w:val="22"/>
          <w:lang w:eastAsia="en-US"/>
        </w:rPr>
        <w:tab/>
      </w:r>
      <w:r w:rsidR="00F64689">
        <w:rPr>
          <w:rFonts w:eastAsia="Calibri"/>
          <w:color w:val="000000" w:themeColor="text1"/>
        </w:rPr>
        <w:t>s</w:t>
      </w:r>
      <w:r w:rsidR="00F64689" w:rsidRPr="00F64689">
        <w:rPr>
          <w:rFonts w:eastAsia="Calibri"/>
          <w:color w:val="000000" w:themeColor="text1"/>
        </w:rPr>
        <w:t>pisová značka:</w:t>
      </w:r>
      <w:r w:rsidR="00A33FF2">
        <w:rPr>
          <w:rFonts w:eastAsia="Calibri"/>
          <w:color w:val="000000" w:themeColor="text1"/>
        </w:rPr>
        <w:t xml:space="preserve"> </w:t>
      </w:r>
      <w:r w:rsidR="00A33FF2" w:rsidRPr="00A33FF2">
        <w:rPr>
          <w:rFonts w:eastAsia="Calibri"/>
          <w:color w:val="000000" w:themeColor="text1"/>
        </w:rPr>
        <w:t>C 102593 vedená u Krajského soudu v Brně</w:t>
      </w:r>
    </w:p>
    <w:p w14:paraId="0A447560" w14:textId="0B22358D" w:rsidR="00C26132" w:rsidRDefault="003531AA" w:rsidP="00ED5C07">
      <w:pPr>
        <w:widowControl w:val="0"/>
        <w:tabs>
          <w:tab w:val="left" w:pos="2977"/>
        </w:tabs>
        <w:spacing w:after="120"/>
        <w:ind w:left="425"/>
        <w:jc w:val="both"/>
        <w:rPr>
          <w:rFonts w:eastAsia="Calibri"/>
          <w:color w:val="000000" w:themeColor="text1"/>
          <w:szCs w:val="22"/>
          <w:lang w:eastAsia="en-US"/>
        </w:rPr>
      </w:pPr>
      <w:r>
        <w:rPr>
          <w:rFonts w:eastAsia="Calibri"/>
          <w:i/>
          <w:color w:val="000000" w:themeColor="text1"/>
          <w:szCs w:val="22"/>
          <w:lang w:eastAsia="en-US"/>
        </w:rPr>
        <w:t>Třetí s</w:t>
      </w:r>
      <w:r w:rsidR="00C26132" w:rsidRPr="00A32A6D">
        <w:rPr>
          <w:rFonts w:eastAsia="Calibri"/>
          <w:i/>
          <w:color w:val="000000" w:themeColor="text1"/>
          <w:szCs w:val="22"/>
          <w:lang w:eastAsia="en-US"/>
        </w:rPr>
        <w:t>polečník</w:t>
      </w:r>
    </w:p>
    <w:p w14:paraId="5EFCE1DD" w14:textId="4B2E6B55" w:rsidR="00C26132" w:rsidRDefault="008C69E1" w:rsidP="008C4C6E">
      <w:pPr>
        <w:widowControl w:val="0"/>
        <w:tabs>
          <w:tab w:val="left" w:pos="2977"/>
        </w:tabs>
        <w:spacing w:after="120"/>
        <w:ind w:left="425"/>
        <w:jc w:val="both"/>
        <w:rPr>
          <w:rFonts w:eastAsia="Calibri"/>
          <w:color w:val="000000" w:themeColor="text1"/>
          <w:szCs w:val="22"/>
          <w:lang w:eastAsia="en-US"/>
        </w:rPr>
      </w:pPr>
      <w:r>
        <w:rPr>
          <w:rFonts w:eastAsia="Calibri"/>
          <w:color w:val="000000" w:themeColor="text1"/>
          <w:szCs w:val="22"/>
          <w:lang w:eastAsia="en-US"/>
        </w:rPr>
        <w:t>Ve</w:t>
      </w:r>
      <w:r w:rsidR="008753B6">
        <w:rPr>
          <w:rFonts w:eastAsia="Calibri"/>
          <w:color w:val="000000" w:themeColor="text1"/>
          <w:szCs w:val="22"/>
          <w:lang w:eastAsia="en-US"/>
        </w:rPr>
        <w:t xml:space="preserve">doucí společník, druhý </w:t>
      </w:r>
      <w:r w:rsidR="006E293A">
        <w:rPr>
          <w:rFonts w:eastAsia="Calibri"/>
          <w:color w:val="000000" w:themeColor="text1"/>
          <w:szCs w:val="22"/>
          <w:lang w:eastAsia="en-US"/>
        </w:rPr>
        <w:t xml:space="preserve">společník </w:t>
      </w:r>
      <w:r w:rsidR="00C26132">
        <w:rPr>
          <w:rFonts w:eastAsia="Calibri"/>
          <w:color w:val="000000" w:themeColor="text1"/>
          <w:szCs w:val="22"/>
          <w:lang w:eastAsia="en-US"/>
        </w:rPr>
        <w:t>a</w:t>
      </w:r>
      <w:r w:rsidR="006E293A">
        <w:rPr>
          <w:rFonts w:eastAsia="Calibri"/>
          <w:color w:val="000000" w:themeColor="text1"/>
          <w:szCs w:val="22"/>
          <w:lang w:eastAsia="en-US"/>
        </w:rPr>
        <w:t xml:space="preserve"> třetí </w:t>
      </w:r>
      <w:r w:rsidR="009F1E59">
        <w:rPr>
          <w:rFonts w:eastAsia="Calibri"/>
          <w:color w:val="000000" w:themeColor="text1"/>
          <w:szCs w:val="22"/>
          <w:lang w:eastAsia="en-US"/>
        </w:rPr>
        <w:t>společník</w:t>
      </w:r>
      <w:r w:rsidR="00C26132">
        <w:rPr>
          <w:rFonts w:eastAsia="Calibri"/>
          <w:color w:val="000000" w:themeColor="text1"/>
          <w:szCs w:val="22"/>
          <w:lang w:eastAsia="en-US"/>
        </w:rPr>
        <w:t xml:space="preserve"> jsou sdruženi ve </w:t>
      </w:r>
      <w:r w:rsidR="009F1E59" w:rsidRPr="001E121A">
        <w:rPr>
          <w:rFonts w:eastAsia="Calibri"/>
          <w:b/>
          <w:bCs/>
          <w:color w:val="000000" w:themeColor="text1"/>
          <w:szCs w:val="22"/>
          <w:lang w:eastAsia="en-US"/>
        </w:rPr>
        <w:t>S</w:t>
      </w:r>
      <w:r w:rsidR="00C26132" w:rsidRPr="001E121A">
        <w:rPr>
          <w:rFonts w:eastAsia="Calibri"/>
          <w:b/>
          <w:bCs/>
          <w:color w:val="000000" w:themeColor="text1"/>
          <w:szCs w:val="22"/>
          <w:lang w:eastAsia="en-US"/>
        </w:rPr>
        <w:t xml:space="preserve">polečnosti </w:t>
      </w:r>
      <w:r w:rsidR="001E121A" w:rsidRPr="001E121A">
        <w:rPr>
          <w:rFonts w:eastAsia="Calibri"/>
          <w:b/>
          <w:color w:val="000000" w:themeColor="text1"/>
          <w:szCs w:val="22"/>
          <w:lang w:eastAsia="en-US"/>
        </w:rPr>
        <w:t>OHLA ŽS - EP Rožnov - IDPS pro pavilon C03</w:t>
      </w:r>
      <w:r w:rsidR="00C26132">
        <w:rPr>
          <w:rFonts w:eastAsia="Calibri"/>
          <w:color w:val="000000" w:themeColor="text1"/>
          <w:szCs w:val="22"/>
          <w:lang w:eastAsia="en-US"/>
        </w:rPr>
        <w:t xml:space="preserve"> na základě smlouvy o společnosti uzavřené dne </w:t>
      </w:r>
      <w:r w:rsidR="004617A9">
        <w:rPr>
          <w:rFonts w:eastAsia="Calibri"/>
          <w:color w:val="000000" w:themeColor="text1"/>
          <w:szCs w:val="22"/>
          <w:lang w:eastAsia="en-US"/>
        </w:rPr>
        <w:t>7</w:t>
      </w:r>
      <w:r w:rsidR="00C26132">
        <w:rPr>
          <w:rFonts w:eastAsia="Calibri"/>
          <w:color w:val="000000" w:themeColor="text1"/>
          <w:szCs w:val="22"/>
          <w:lang w:eastAsia="en-US"/>
        </w:rPr>
        <w:t xml:space="preserve">. </w:t>
      </w:r>
      <w:r w:rsidR="004617A9">
        <w:rPr>
          <w:rFonts w:eastAsia="Calibri"/>
          <w:color w:val="000000" w:themeColor="text1"/>
          <w:szCs w:val="22"/>
          <w:lang w:eastAsia="en-US"/>
        </w:rPr>
        <w:t>6</w:t>
      </w:r>
      <w:r w:rsidR="00C26132">
        <w:rPr>
          <w:rFonts w:eastAsia="Calibri"/>
          <w:color w:val="000000" w:themeColor="text1"/>
          <w:szCs w:val="22"/>
          <w:lang w:eastAsia="en-US"/>
        </w:rPr>
        <w:t>. 20</w:t>
      </w:r>
      <w:r w:rsidR="00920218">
        <w:rPr>
          <w:rFonts w:eastAsia="Calibri"/>
          <w:color w:val="000000" w:themeColor="text1"/>
          <w:szCs w:val="22"/>
          <w:lang w:eastAsia="en-US"/>
        </w:rPr>
        <w:t>24</w:t>
      </w:r>
      <w:r w:rsidR="00C26132">
        <w:rPr>
          <w:rFonts w:eastAsia="Calibri"/>
          <w:color w:val="000000" w:themeColor="text1"/>
          <w:szCs w:val="22"/>
          <w:lang w:eastAsia="en-US"/>
        </w:rPr>
        <w:t xml:space="preserve"> dle § 2716 OZ.</w:t>
      </w:r>
    </w:p>
    <w:p w14:paraId="657D53C7" w14:textId="77777777" w:rsidR="00E26B33" w:rsidRDefault="00DB4D3C" w:rsidP="00D836FC">
      <w:pPr>
        <w:widowControl w:val="0"/>
        <w:tabs>
          <w:tab w:val="left" w:pos="2977"/>
        </w:tabs>
        <w:ind w:left="425"/>
        <w:jc w:val="both"/>
        <w:rPr>
          <w:rFonts w:eastAsia="Calibri"/>
          <w:color w:val="000000" w:themeColor="text1"/>
          <w:szCs w:val="22"/>
          <w:lang w:eastAsia="en-US"/>
        </w:rPr>
      </w:pPr>
      <w:r w:rsidRPr="00DB4577">
        <w:rPr>
          <w:rFonts w:eastAsia="Calibri"/>
          <w:color w:val="000000" w:themeColor="text1"/>
          <w:szCs w:val="22"/>
          <w:lang w:eastAsia="en-US"/>
        </w:rPr>
        <w:t>Kontaktní osoby:</w:t>
      </w:r>
    </w:p>
    <w:p w14:paraId="2B9B9C3D" w14:textId="64ECA4DB" w:rsidR="00DB4D3C" w:rsidRPr="00DB4577" w:rsidRDefault="001F26F5" w:rsidP="00D836FC">
      <w:pPr>
        <w:widowControl w:val="0"/>
        <w:tabs>
          <w:tab w:val="left" w:pos="2977"/>
        </w:tabs>
        <w:ind w:left="425"/>
        <w:jc w:val="both"/>
        <w:rPr>
          <w:rFonts w:eastAsia="Calibri"/>
          <w:color w:val="000000" w:themeColor="text1"/>
          <w:szCs w:val="22"/>
          <w:lang w:eastAsia="en-US"/>
        </w:rPr>
      </w:pPr>
      <w:r>
        <w:rPr>
          <w:rFonts w:eastAsia="Calibri"/>
          <w:color w:val="000000" w:themeColor="text1"/>
        </w:rPr>
        <w:t>Ing. Jaromír</w:t>
      </w:r>
      <w:r w:rsidR="00A24A96">
        <w:rPr>
          <w:rFonts w:eastAsia="Calibri"/>
          <w:color w:val="000000" w:themeColor="text1"/>
        </w:rPr>
        <w:t xml:space="preserve"> Pelinka</w:t>
      </w:r>
      <w:r w:rsidR="00DB4D3C" w:rsidRPr="00DB4577">
        <w:rPr>
          <w:rFonts w:eastAsia="Calibri"/>
          <w:color w:val="000000" w:themeColor="text1"/>
          <w:szCs w:val="22"/>
          <w:lang w:eastAsia="en-US"/>
        </w:rPr>
        <w:t>,</w:t>
      </w:r>
      <w:r w:rsidR="00A24A96">
        <w:rPr>
          <w:rFonts w:eastAsia="Calibri"/>
          <w:color w:val="000000" w:themeColor="text1"/>
          <w:szCs w:val="22"/>
          <w:lang w:eastAsia="en-US"/>
        </w:rPr>
        <w:t xml:space="preserve"> ředitel divize </w:t>
      </w:r>
      <w:r w:rsidR="003101B0">
        <w:rPr>
          <w:rFonts w:eastAsia="Calibri"/>
          <w:color w:val="000000" w:themeColor="text1"/>
          <w:szCs w:val="22"/>
          <w:lang w:eastAsia="en-US"/>
        </w:rPr>
        <w:t>Východ OHLA ŽS,</w:t>
      </w:r>
      <w:r w:rsidR="00DF0FE5">
        <w:rPr>
          <w:rFonts w:eastAsia="Calibri"/>
          <w:color w:val="000000" w:themeColor="text1"/>
          <w:szCs w:val="22"/>
          <w:lang w:eastAsia="en-US"/>
        </w:rPr>
        <w:t xml:space="preserve"> a.s.</w:t>
      </w:r>
      <w:r w:rsidR="002A0C28">
        <w:rPr>
          <w:rFonts w:eastAsia="Calibri"/>
          <w:color w:val="000000" w:themeColor="text1"/>
          <w:szCs w:val="22"/>
          <w:lang w:eastAsia="en-US"/>
        </w:rPr>
        <w:t>,</w:t>
      </w:r>
      <w:r w:rsidR="00DB4D3C" w:rsidRPr="00DB4577">
        <w:rPr>
          <w:rFonts w:eastAsia="Calibri"/>
          <w:color w:val="000000" w:themeColor="text1"/>
          <w:szCs w:val="22"/>
          <w:lang w:eastAsia="en-US"/>
        </w:rPr>
        <w:t xml:space="preserve"> tel. č.:</w:t>
      </w:r>
      <w:r w:rsidR="002A0C28">
        <w:rPr>
          <w:rFonts w:eastAsia="Calibri"/>
          <w:color w:val="000000" w:themeColor="text1"/>
          <w:szCs w:val="22"/>
          <w:lang w:eastAsia="en-US"/>
        </w:rPr>
        <w:t xml:space="preserve"> 602</w:t>
      </w:r>
      <w:r w:rsidR="0088693A">
        <w:rPr>
          <w:rFonts w:eastAsia="Calibri"/>
          <w:color w:val="000000" w:themeColor="text1"/>
          <w:szCs w:val="22"/>
          <w:lang w:eastAsia="en-US"/>
        </w:rPr>
        <w:t> </w:t>
      </w:r>
      <w:r w:rsidR="002A0C28">
        <w:rPr>
          <w:rFonts w:eastAsia="Calibri"/>
          <w:color w:val="000000" w:themeColor="text1"/>
          <w:szCs w:val="22"/>
          <w:lang w:eastAsia="en-US"/>
        </w:rPr>
        <w:t>735</w:t>
      </w:r>
      <w:r w:rsidR="0088693A">
        <w:rPr>
          <w:rFonts w:eastAsia="Calibri"/>
          <w:color w:val="000000" w:themeColor="text1"/>
          <w:szCs w:val="22"/>
          <w:lang w:eastAsia="en-US"/>
        </w:rPr>
        <w:t xml:space="preserve"> 407</w:t>
      </w:r>
      <w:r w:rsidR="00DB4D3C" w:rsidRPr="00DB4577">
        <w:rPr>
          <w:rFonts w:eastAsia="Calibri"/>
          <w:color w:val="000000" w:themeColor="text1"/>
          <w:szCs w:val="22"/>
          <w:lang w:eastAsia="en-US"/>
        </w:rPr>
        <w:t>, e</w:t>
      </w:r>
      <w:r w:rsidR="00D6476E" w:rsidRPr="00DB4577">
        <w:rPr>
          <w:rFonts w:eastAsia="Calibri"/>
          <w:color w:val="000000" w:themeColor="text1"/>
          <w:szCs w:val="22"/>
          <w:lang w:eastAsia="en-US"/>
        </w:rPr>
        <w:t>-</w:t>
      </w:r>
      <w:r w:rsidR="00DB4D3C" w:rsidRPr="00DB4577">
        <w:rPr>
          <w:rFonts w:eastAsia="Calibri"/>
          <w:color w:val="000000" w:themeColor="text1"/>
          <w:szCs w:val="22"/>
          <w:lang w:eastAsia="en-US"/>
        </w:rPr>
        <w:t>mail:</w:t>
      </w:r>
      <w:r w:rsidR="0088693A">
        <w:rPr>
          <w:rFonts w:eastAsia="Calibri"/>
          <w:color w:val="000000" w:themeColor="text1"/>
          <w:szCs w:val="22"/>
          <w:lang w:eastAsia="en-US"/>
        </w:rPr>
        <w:t xml:space="preserve"> </w:t>
      </w:r>
      <w:hyperlink r:id="rId15" w:history="1">
        <w:r w:rsidR="00E26B33" w:rsidRPr="00BA32A3">
          <w:rPr>
            <w:rStyle w:val="Hypertextovodkaz"/>
            <w:rFonts w:eastAsia="Calibri"/>
            <w:color w:val="0000FF"/>
            <w:szCs w:val="22"/>
            <w:lang w:eastAsia="en-US"/>
          </w:rPr>
          <w:t>divizebrno@ohla-zs.cz</w:t>
        </w:r>
      </w:hyperlink>
      <w:r w:rsidR="00E26B33">
        <w:rPr>
          <w:rFonts w:eastAsia="Calibri"/>
          <w:color w:val="000000" w:themeColor="text1"/>
          <w:szCs w:val="22"/>
          <w:lang w:eastAsia="en-US"/>
        </w:rPr>
        <w:t xml:space="preserve"> </w:t>
      </w:r>
      <w:r w:rsidR="00DB4D3C" w:rsidRPr="00DB4577">
        <w:rPr>
          <w:rFonts w:eastAsia="Calibri"/>
          <w:color w:val="000000" w:themeColor="text1"/>
          <w:szCs w:val="22"/>
          <w:lang w:eastAsia="en-US"/>
        </w:rPr>
        <w:t xml:space="preserve"> </w:t>
      </w:r>
    </w:p>
    <w:p w14:paraId="0BC5A535" w14:textId="51662729" w:rsidR="00DB4D3C" w:rsidRPr="00DB4577" w:rsidRDefault="009E6F0A" w:rsidP="00D836FC">
      <w:pPr>
        <w:widowControl w:val="0"/>
        <w:tabs>
          <w:tab w:val="left" w:pos="2977"/>
        </w:tabs>
        <w:spacing w:after="120"/>
        <w:ind w:left="425"/>
        <w:jc w:val="both"/>
        <w:rPr>
          <w:rFonts w:eastAsia="Calibri"/>
          <w:color w:val="000000" w:themeColor="text1"/>
          <w:szCs w:val="22"/>
          <w:lang w:eastAsia="en-US"/>
        </w:rPr>
      </w:pPr>
      <w:r>
        <w:rPr>
          <w:rFonts w:eastAsia="Calibri"/>
          <w:color w:val="000000" w:themeColor="text1"/>
        </w:rPr>
        <w:t>Ing. Jan Helešic</w:t>
      </w:r>
      <w:r w:rsidR="00DB4D3C" w:rsidRPr="00DB4577">
        <w:rPr>
          <w:rFonts w:eastAsia="Calibri"/>
          <w:color w:val="000000" w:themeColor="text1"/>
          <w:szCs w:val="22"/>
          <w:lang w:eastAsia="en-US"/>
        </w:rPr>
        <w:t>,</w:t>
      </w:r>
      <w:r>
        <w:rPr>
          <w:rFonts w:eastAsia="Calibri"/>
          <w:color w:val="000000" w:themeColor="text1"/>
          <w:szCs w:val="22"/>
          <w:lang w:eastAsia="en-US"/>
        </w:rPr>
        <w:t xml:space="preserve"> stavbyvedoucí</w:t>
      </w:r>
      <w:r w:rsidR="00CC27CE">
        <w:rPr>
          <w:rFonts w:eastAsia="Calibri"/>
          <w:color w:val="000000" w:themeColor="text1"/>
          <w:szCs w:val="22"/>
          <w:lang w:eastAsia="en-US"/>
        </w:rPr>
        <w:t xml:space="preserve"> </w:t>
      </w:r>
      <w:r w:rsidR="00CC27CE" w:rsidRPr="00CC27CE">
        <w:rPr>
          <w:rFonts w:eastAsia="Calibri"/>
          <w:color w:val="000000" w:themeColor="text1"/>
          <w:szCs w:val="22"/>
          <w:lang w:eastAsia="en-US"/>
        </w:rPr>
        <w:t>OHLA ŽS, a.s.</w:t>
      </w:r>
      <w:r>
        <w:rPr>
          <w:rFonts w:eastAsia="Calibri"/>
          <w:color w:val="000000" w:themeColor="text1"/>
          <w:szCs w:val="22"/>
          <w:lang w:eastAsia="en-US"/>
        </w:rPr>
        <w:t>,</w:t>
      </w:r>
      <w:r w:rsidR="00DB4D3C" w:rsidRPr="00DB4577">
        <w:rPr>
          <w:rFonts w:eastAsia="Calibri"/>
          <w:color w:val="000000" w:themeColor="text1"/>
          <w:szCs w:val="22"/>
          <w:lang w:eastAsia="en-US"/>
        </w:rPr>
        <w:t xml:space="preserve"> tel. č.:</w:t>
      </w:r>
      <w:r w:rsidR="00F421B5">
        <w:rPr>
          <w:rFonts w:eastAsia="Calibri"/>
          <w:color w:val="000000" w:themeColor="text1"/>
          <w:szCs w:val="22"/>
          <w:lang w:eastAsia="en-US"/>
        </w:rPr>
        <w:t xml:space="preserve"> 724 066 789</w:t>
      </w:r>
      <w:r w:rsidR="00DB4D3C" w:rsidRPr="00DB4577">
        <w:rPr>
          <w:rFonts w:eastAsia="Calibri"/>
          <w:color w:val="000000" w:themeColor="text1"/>
          <w:szCs w:val="22"/>
          <w:lang w:eastAsia="en-US"/>
        </w:rPr>
        <w:t>, e</w:t>
      </w:r>
      <w:r w:rsidR="00D6476E" w:rsidRPr="00DB4577">
        <w:rPr>
          <w:rFonts w:eastAsia="Calibri"/>
          <w:color w:val="000000" w:themeColor="text1"/>
          <w:szCs w:val="22"/>
          <w:lang w:eastAsia="en-US"/>
        </w:rPr>
        <w:t>-</w:t>
      </w:r>
      <w:r w:rsidR="00DB4D3C" w:rsidRPr="00DB4577">
        <w:rPr>
          <w:rFonts w:eastAsia="Calibri"/>
          <w:color w:val="000000" w:themeColor="text1"/>
          <w:szCs w:val="22"/>
          <w:lang w:eastAsia="en-US"/>
        </w:rPr>
        <w:t xml:space="preserve">mail: </w:t>
      </w:r>
      <w:hyperlink r:id="rId16" w:history="1">
        <w:r w:rsidR="00983934" w:rsidRPr="00983934">
          <w:rPr>
            <w:rStyle w:val="Hypertextovodkaz"/>
            <w:rFonts w:eastAsia="Calibri"/>
            <w:color w:val="0000FF"/>
          </w:rPr>
          <w:t>helesicj@ohla-zs.cz</w:t>
        </w:r>
      </w:hyperlink>
      <w:r w:rsidR="008C0CED">
        <w:rPr>
          <w:rFonts w:eastAsia="Calibri"/>
          <w:color w:val="000000" w:themeColor="text1"/>
        </w:rPr>
        <w:t xml:space="preserve"> </w:t>
      </w:r>
    </w:p>
    <w:p w14:paraId="385F9BF3" w14:textId="494E681C" w:rsidR="000E3B5D" w:rsidRDefault="000E3B5D" w:rsidP="00E463B5">
      <w:pPr>
        <w:widowControl w:val="0"/>
        <w:tabs>
          <w:tab w:val="left" w:pos="2835"/>
        </w:tabs>
        <w:spacing w:after="240"/>
        <w:ind w:left="425"/>
        <w:jc w:val="both"/>
        <w:rPr>
          <w:rFonts w:eastAsia="Calibri"/>
          <w:i/>
          <w:color w:val="000000" w:themeColor="text1"/>
          <w:szCs w:val="22"/>
          <w:lang w:eastAsia="en-US"/>
        </w:rPr>
      </w:pPr>
      <w:r w:rsidRPr="00366D7A">
        <w:rPr>
          <w:rFonts w:eastAsia="Calibri"/>
          <w:i/>
          <w:color w:val="000000" w:themeColor="text1"/>
          <w:szCs w:val="22"/>
          <w:lang w:eastAsia="en-US"/>
        </w:rPr>
        <w:t>(dále jen „</w:t>
      </w:r>
      <w:r w:rsidR="00F000B4" w:rsidRPr="00366D7A">
        <w:rPr>
          <w:rFonts w:eastAsia="Calibri"/>
          <w:b/>
          <w:i/>
          <w:color w:val="000000" w:themeColor="text1"/>
          <w:szCs w:val="22"/>
          <w:lang w:eastAsia="en-US"/>
        </w:rPr>
        <w:t>Zhotovitel</w:t>
      </w:r>
      <w:r w:rsidRPr="00366D7A">
        <w:rPr>
          <w:rFonts w:eastAsia="Calibri"/>
          <w:i/>
          <w:color w:val="000000" w:themeColor="text1"/>
          <w:szCs w:val="22"/>
          <w:lang w:eastAsia="en-US"/>
        </w:rPr>
        <w:t>“</w:t>
      </w:r>
      <w:r w:rsidR="00FD478C" w:rsidRPr="00366D7A">
        <w:rPr>
          <w:rFonts w:eastAsia="Calibri"/>
          <w:i/>
          <w:color w:val="000000" w:themeColor="text1"/>
          <w:szCs w:val="22"/>
          <w:lang w:eastAsia="en-US"/>
        </w:rPr>
        <w:t xml:space="preserve">; </w:t>
      </w:r>
      <w:r w:rsidR="00F000B4" w:rsidRPr="00366D7A">
        <w:rPr>
          <w:rFonts w:eastAsia="Calibri"/>
          <w:i/>
          <w:color w:val="000000" w:themeColor="text1"/>
          <w:szCs w:val="22"/>
          <w:lang w:eastAsia="en-US"/>
        </w:rPr>
        <w:t>Zhotovitel</w:t>
      </w:r>
      <w:r w:rsidRPr="00366D7A">
        <w:rPr>
          <w:rFonts w:eastAsia="Calibri"/>
          <w:i/>
          <w:color w:val="000000" w:themeColor="text1"/>
          <w:szCs w:val="22"/>
          <w:lang w:eastAsia="en-US"/>
        </w:rPr>
        <w:t xml:space="preserve"> </w:t>
      </w:r>
      <w:r w:rsidR="00DB4D3C" w:rsidRPr="00366D7A">
        <w:rPr>
          <w:rFonts w:eastAsia="Calibri"/>
          <w:i/>
          <w:color w:val="000000" w:themeColor="text1"/>
        </w:rPr>
        <w:t>společně s </w:t>
      </w:r>
      <w:r w:rsidR="00F000B4" w:rsidRPr="00366D7A">
        <w:rPr>
          <w:rFonts w:eastAsia="Calibri"/>
          <w:i/>
          <w:color w:val="000000" w:themeColor="text1"/>
        </w:rPr>
        <w:t>Objednatel</w:t>
      </w:r>
      <w:r w:rsidR="00DB4D3C" w:rsidRPr="00366D7A">
        <w:rPr>
          <w:rFonts w:eastAsia="Calibri"/>
          <w:i/>
          <w:color w:val="000000" w:themeColor="text1"/>
        </w:rPr>
        <w:t>em také</w:t>
      </w:r>
      <w:r w:rsidR="00FD478C" w:rsidRPr="00366D7A">
        <w:rPr>
          <w:rFonts w:eastAsia="Calibri"/>
          <w:i/>
          <w:color w:val="000000" w:themeColor="text1"/>
        </w:rPr>
        <w:t xml:space="preserve"> jen</w:t>
      </w:r>
      <w:r w:rsidR="00F000B4" w:rsidRPr="00366D7A">
        <w:rPr>
          <w:rFonts w:eastAsia="Calibri"/>
          <w:i/>
          <w:color w:val="000000" w:themeColor="text1"/>
        </w:rPr>
        <w:t xml:space="preserve"> „</w:t>
      </w:r>
      <w:r w:rsidR="00C30D9F" w:rsidRPr="00366D7A">
        <w:rPr>
          <w:rFonts w:eastAsia="Calibri"/>
          <w:b/>
          <w:i/>
          <w:color w:val="000000" w:themeColor="text1"/>
        </w:rPr>
        <w:t>Smluvní stran</w:t>
      </w:r>
      <w:r w:rsidR="00DB4D3C" w:rsidRPr="00366D7A">
        <w:rPr>
          <w:rFonts w:eastAsia="Calibri"/>
          <w:b/>
          <w:i/>
          <w:color w:val="000000" w:themeColor="text1"/>
        </w:rPr>
        <w:t>y</w:t>
      </w:r>
      <w:r w:rsidR="00DB4D3C" w:rsidRPr="00366D7A">
        <w:rPr>
          <w:rFonts w:eastAsia="Calibri"/>
          <w:i/>
          <w:color w:val="000000" w:themeColor="text1"/>
        </w:rPr>
        <w:t>“</w:t>
      </w:r>
      <w:r w:rsidRPr="00366D7A">
        <w:rPr>
          <w:rFonts w:eastAsia="Calibri"/>
          <w:i/>
          <w:color w:val="000000" w:themeColor="text1"/>
          <w:szCs w:val="22"/>
          <w:lang w:eastAsia="en-US"/>
        </w:rPr>
        <w:t>)</w:t>
      </w:r>
    </w:p>
    <w:p w14:paraId="46EE8DDF" w14:textId="6A22FDB4" w:rsidR="00366D7A" w:rsidRPr="00E463B5" w:rsidRDefault="00A31CB9" w:rsidP="00E463B5">
      <w:pPr>
        <w:widowControl w:val="0"/>
        <w:tabs>
          <w:tab w:val="left" w:pos="2835"/>
        </w:tabs>
        <w:spacing w:after="120"/>
        <w:ind w:left="426"/>
        <w:jc w:val="both"/>
        <w:rPr>
          <w:b/>
          <w:bCs/>
        </w:rPr>
      </w:pPr>
      <w:r w:rsidRPr="00E87C5D">
        <w:t xml:space="preserve">Objednatel, jakožto zadavatel veřejné zakázky </w:t>
      </w:r>
      <w:sdt>
        <w:sdtPr>
          <w:rPr>
            <w:b/>
            <w:bCs/>
          </w:rPr>
          <w:id w:val="-301012456"/>
          <w:placeholder>
            <w:docPart w:val="70F3F63790514CCE83A06100B541696D"/>
          </w:placeholder>
        </w:sdtPr>
        <w:sdtEndPr>
          <w:rPr>
            <w:b w:val="0"/>
            <w:bCs w:val="0"/>
          </w:rPr>
        </w:sdtEndPr>
        <w:sdtContent>
          <w:sdt>
            <w:sdtPr>
              <w:rPr>
                <w:rFonts w:cs="Arial"/>
                <w:b/>
                <w:sz w:val="20"/>
              </w:rPr>
              <w:id w:val="1485509553"/>
              <w:placeholder>
                <w:docPart w:val="8FDA9AA640E3468A8CFEB7DBB39B7C31"/>
              </w:placeholder>
            </w:sdtPr>
            <w:sdtEndPr>
              <w:rPr>
                <w:rFonts w:ascii="Arial" w:hAnsi="Arial"/>
              </w:rPr>
            </w:sdtEndPr>
            <w:sdtContent>
              <w:r w:rsidR="009D62BF" w:rsidRPr="00E87C5D">
                <w:rPr>
                  <w:rFonts w:cs="Arial"/>
                  <w:b/>
                  <w:szCs w:val="22"/>
                </w:rPr>
                <w:t>Úpravy pavilonu C03 v Univerzitním kampusu Bohunice – OPCE</w:t>
              </w:r>
              <w:r w:rsidR="009D62BF" w:rsidRPr="00E87C5D">
                <w:rPr>
                  <w:rFonts w:ascii="Arial" w:hAnsi="Arial" w:cs="Arial"/>
                  <w:b/>
                  <w:sz w:val="20"/>
                </w:rPr>
                <w:t xml:space="preserve"> </w:t>
              </w:r>
            </w:sdtContent>
          </w:sdt>
        </w:sdtContent>
      </w:sdt>
      <w:r w:rsidR="00C0631B" w:rsidRPr="00E87C5D">
        <w:rPr>
          <w:b/>
          <w:bCs/>
        </w:rPr>
        <w:t xml:space="preserve"> </w:t>
      </w:r>
      <w:r w:rsidRPr="00E87C5D">
        <w:rPr>
          <w:i/>
        </w:rPr>
        <w:t>(dále jen „</w:t>
      </w:r>
      <w:r w:rsidRPr="00E87C5D">
        <w:rPr>
          <w:b/>
          <w:i/>
        </w:rPr>
        <w:t>Veřejná zakázka</w:t>
      </w:r>
      <w:r w:rsidRPr="00E87C5D">
        <w:rPr>
          <w:i/>
        </w:rPr>
        <w:t>“)</w:t>
      </w:r>
      <w:r w:rsidRPr="00E87C5D">
        <w:t xml:space="preserve"> zadávané </w:t>
      </w:r>
      <w:sdt>
        <w:sdtPr>
          <w:id w:val="-54016491"/>
          <w:placeholder>
            <w:docPart w:val="C232E0DEDC5942CD879A0084AF4D00ED"/>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C66209" w:rsidRPr="00E87C5D">
            <w:t>v zadávacím řízení v souladu se zákonem</w:t>
          </w:r>
        </w:sdtContent>
      </w:sdt>
      <w:r w:rsidRPr="00E87C5D">
        <w:t xml:space="preserve"> č. 134/2016 Sb., o zadávání veřejných zakázek, ve znění pozdějších předpisů, </w:t>
      </w:r>
      <w:r w:rsidRPr="00E87C5D">
        <w:rPr>
          <w:i/>
        </w:rPr>
        <w:t>(dále jen „</w:t>
      </w:r>
      <w:r w:rsidRPr="00E87C5D">
        <w:rPr>
          <w:b/>
          <w:i/>
        </w:rPr>
        <w:t>ZZVZ</w:t>
      </w:r>
      <w:r w:rsidRPr="00E87C5D">
        <w:rPr>
          <w:i/>
        </w:rPr>
        <w:t>“)</w:t>
      </w:r>
      <w:r w:rsidRPr="00E87C5D">
        <w:t xml:space="preserve"> rozhodl o výběru Zhotovitele ke splnění Veřejné zakázky. Zhotovitel a Objednatel</w:t>
      </w:r>
      <w:r w:rsidRPr="00BF2FD7">
        <w:t xml:space="preserve"> tak uzavírají tuto smlouvu o dílo </w:t>
      </w:r>
      <w:r w:rsidRPr="00BF2FD7">
        <w:rPr>
          <w:i/>
        </w:rPr>
        <w:t>(dále jen „</w:t>
      </w:r>
      <w:r w:rsidRPr="00BF2FD7">
        <w:rPr>
          <w:b/>
          <w:i/>
        </w:rPr>
        <w:t>Smlouva</w:t>
      </w:r>
      <w:r w:rsidRPr="00BF2FD7">
        <w:rPr>
          <w:i/>
        </w:rPr>
        <w:t>“)</w:t>
      </w:r>
      <w:r w:rsidRPr="00BF2FD7">
        <w:t>.</w:t>
      </w:r>
    </w:p>
    <w:p w14:paraId="5EA19CFE" w14:textId="3E0D2790" w:rsidR="0019207B" w:rsidRPr="00BF2FD7" w:rsidRDefault="008B1880" w:rsidP="00F30B63">
      <w:pPr>
        <w:pStyle w:val="lnek"/>
        <w:keepNext w:val="0"/>
        <w:widowControl w:val="0"/>
      </w:pPr>
      <w:r w:rsidRPr="00BF2FD7">
        <w:lastRenderedPageBreak/>
        <w:t>Úvodní ustanovení a ú</w:t>
      </w:r>
      <w:r w:rsidR="004F363B" w:rsidRPr="00BF2FD7">
        <w:t xml:space="preserve">čel </w:t>
      </w:r>
      <w:r w:rsidR="004F00D8">
        <w:t>S</w:t>
      </w:r>
      <w:r w:rsidR="004F00D8" w:rsidRPr="00BF2FD7">
        <w:t>mlouvy</w:t>
      </w:r>
    </w:p>
    <w:p w14:paraId="0CB1E455" w14:textId="2EAF4A60" w:rsidR="00BA22B4" w:rsidRPr="00BF2FD7" w:rsidRDefault="003C7468" w:rsidP="00F30B63">
      <w:pPr>
        <w:pStyle w:val="OdstavecII"/>
        <w:keepNext w:val="0"/>
        <w:widowControl w:val="0"/>
      </w:pPr>
      <w:r w:rsidRPr="00BF2FD7">
        <w:t xml:space="preserve">Veřejná zakázka je souborem závazků Zhotovitele k provedení stavebních prací, dodávek a služeb dle Smlouvy </w:t>
      </w:r>
      <w:r w:rsidRPr="00BF2FD7">
        <w:rPr>
          <w:i/>
        </w:rPr>
        <w:t>(dále také jen „</w:t>
      </w:r>
      <w:r w:rsidRPr="00BF2FD7">
        <w:rPr>
          <w:b/>
          <w:i/>
        </w:rPr>
        <w:t>Dílo</w:t>
      </w:r>
      <w:r w:rsidRPr="00BF2FD7">
        <w:rPr>
          <w:i/>
        </w:rPr>
        <w:t>“)</w:t>
      </w:r>
      <w:r w:rsidRPr="00BF2FD7">
        <w:t>.</w:t>
      </w:r>
    </w:p>
    <w:p w14:paraId="3728DCFC" w14:textId="2D144A95" w:rsidR="00487816" w:rsidRPr="00EE3124" w:rsidRDefault="00C853E7" w:rsidP="00A828FC">
      <w:pPr>
        <w:pStyle w:val="OdstavecII"/>
        <w:keepNext w:val="0"/>
        <w:widowControl w:val="0"/>
        <w:rPr>
          <w:rFonts w:cs="Arial Narrow"/>
        </w:rPr>
      </w:pPr>
      <w:r w:rsidRPr="00BF2FD7">
        <w:t xml:space="preserve">Účelem Smlouvy je </w:t>
      </w:r>
      <w:r w:rsidR="00084485" w:rsidRPr="00BF2FD7">
        <w:t xml:space="preserve">sjednat vzájemná práva a povinnosti Smluvních stran tak, aby </w:t>
      </w:r>
      <w:r w:rsidR="00EF4B36" w:rsidRPr="00BF2FD7">
        <w:t>D</w:t>
      </w:r>
      <w:r w:rsidR="003C7468" w:rsidRPr="00BF2FD7">
        <w:t xml:space="preserve">ílo </w:t>
      </w:r>
      <w:r w:rsidR="00084485" w:rsidRPr="00BF2FD7">
        <w:t>mohl</w:t>
      </w:r>
      <w:r w:rsidR="003C7468" w:rsidRPr="00BF2FD7">
        <w:t>o</w:t>
      </w:r>
      <w:r w:rsidR="00084485" w:rsidRPr="00BF2FD7">
        <w:t xml:space="preserve"> být řádně a včas</w:t>
      </w:r>
      <w:r w:rsidR="00461903" w:rsidRPr="00BF2FD7">
        <w:t xml:space="preserve"> provedeno</w:t>
      </w:r>
      <w:r w:rsidR="00084485" w:rsidRPr="00BF2FD7">
        <w:t xml:space="preserve"> k</w:t>
      </w:r>
      <w:r w:rsidR="0008105B" w:rsidRPr="00BF2FD7">
        <w:t>e</w:t>
      </w:r>
      <w:r w:rsidR="00084485" w:rsidRPr="00BF2FD7">
        <w:t xml:space="preserve"> spokojenosti obou Smluvních stran</w:t>
      </w:r>
      <w:r w:rsidR="00084485" w:rsidRPr="00446E72">
        <w:t>.</w:t>
      </w:r>
    </w:p>
    <w:p w14:paraId="5B238AC2" w14:textId="391747F7" w:rsidR="00083E5A" w:rsidRPr="00BF2FD7" w:rsidRDefault="00487816" w:rsidP="00F30B63">
      <w:pPr>
        <w:pStyle w:val="OdstavecII"/>
        <w:keepNext w:val="0"/>
        <w:widowControl w:val="0"/>
      </w:pPr>
      <w:r w:rsidRPr="00BF2FD7">
        <w:t>Zhotovitel si je vědom všech svých práv a povinností vyplývajících z</w:t>
      </w:r>
      <w:r w:rsidR="00461903" w:rsidRPr="00BF2FD7">
        <w:t xml:space="preserve">e </w:t>
      </w:r>
      <w:r w:rsidRPr="00BF2FD7">
        <w:t>Smlouvy a v této souvislosti výslovně utvrzuje, že</w:t>
      </w:r>
    </w:p>
    <w:p w14:paraId="6CA23A03" w14:textId="34594896" w:rsidR="00410B8A" w:rsidRPr="00BF2FD7" w:rsidRDefault="00083E5A" w:rsidP="00F30B63">
      <w:pPr>
        <w:pStyle w:val="Bod"/>
        <w:widowControl w:val="0"/>
      </w:pPr>
      <w:r w:rsidRPr="00BF2FD7">
        <w:t>disponuje příslušn</w:t>
      </w:r>
      <w:r w:rsidR="00410B8A" w:rsidRPr="00BF2FD7">
        <w:t xml:space="preserve">ými znalostmi a </w:t>
      </w:r>
      <w:r w:rsidRPr="00BF2FD7">
        <w:t>odborností</w:t>
      </w:r>
      <w:r w:rsidR="00410B8A" w:rsidRPr="00BF2FD7">
        <w:t>,</w:t>
      </w:r>
      <w:r w:rsidRPr="00BF2FD7">
        <w:t xml:space="preserve"> </w:t>
      </w:r>
    </w:p>
    <w:p w14:paraId="2C17FD8E" w14:textId="28CAB98A" w:rsidR="00083E5A" w:rsidRPr="00BF2FD7" w:rsidRDefault="00410B8A" w:rsidP="00F30B63">
      <w:pPr>
        <w:pStyle w:val="Bod"/>
        <w:widowControl w:val="0"/>
      </w:pPr>
      <w:r w:rsidRPr="00BF2FD7">
        <w:t xml:space="preserve">bude jednat s </w:t>
      </w:r>
      <w:r w:rsidR="00083E5A" w:rsidRPr="00BF2FD7">
        <w:t>potřebnou pečlivostí,</w:t>
      </w:r>
    </w:p>
    <w:p w14:paraId="353236B2" w14:textId="6741AB04" w:rsidR="00487816" w:rsidRPr="00BF2FD7" w:rsidRDefault="00083E5A" w:rsidP="00F30B63">
      <w:pPr>
        <w:pStyle w:val="Bod"/>
        <w:widowControl w:val="0"/>
        <w:rPr>
          <w:lang w:eastAsia="en-US"/>
        </w:rPr>
      </w:pPr>
      <w:r w:rsidRPr="00BF2FD7">
        <w:t>má</w:t>
      </w:r>
      <w:r w:rsidR="00487816" w:rsidRPr="00BF2FD7">
        <w:t xml:space="preserve"> s plněním závazků</w:t>
      </w:r>
      <w:r w:rsidR="00A3103F" w:rsidRPr="00BF2FD7">
        <w:t xml:space="preserve"> co do obsahu i rozsahu obdobných těm, které jsou Smlouvou sjednány,</w:t>
      </w:r>
      <w:r w:rsidR="00487816" w:rsidRPr="00BF2FD7">
        <w:t xml:space="preserve"> dostatečné předchozí zkušenosti</w:t>
      </w:r>
      <w:r w:rsidRPr="00BF2FD7">
        <w:t>,</w:t>
      </w:r>
    </w:p>
    <w:p w14:paraId="4A9E00E5" w14:textId="00AE927D" w:rsidR="006E0FB4" w:rsidRPr="005005B7" w:rsidRDefault="00083E5A" w:rsidP="00F30B63">
      <w:pPr>
        <w:pStyle w:val="Bod"/>
        <w:widowControl w:val="0"/>
      </w:pPr>
      <w:r w:rsidRPr="00BF2FD7">
        <w:t>přijímá Objednatele</w:t>
      </w:r>
      <w:r w:rsidR="005A04EC" w:rsidRPr="00BF2FD7">
        <w:t xml:space="preserve"> </w:t>
      </w:r>
      <w:r w:rsidRPr="00BF2FD7">
        <w:t>jako</w:t>
      </w:r>
      <w:r w:rsidR="005A04EC" w:rsidRPr="00BF2FD7">
        <w:t xml:space="preserve"> slabší Smluvní stranu, jelikož tento </w:t>
      </w:r>
      <w:r w:rsidR="00461903" w:rsidRPr="00BF2FD7">
        <w:t xml:space="preserve">znalostmi, </w:t>
      </w:r>
      <w:r w:rsidR="005A04EC" w:rsidRPr="00BF2FD7">
        <w:t>odborností, schopnost</w:t>
      </w:r>
      <w:r w:rsidR="00647F5D" w:rsidRPr="00BF2FD7">
        <w:t>mi</w:t>
      </w:r>
      <w:r w:rsidR="005A04EC" w:rsidRPr="00BF2FD7">
        <w:t xml:space="preserve"> </w:t>
      </w:r>
      <w:r w:rsidR="005A04EC" w:rsidRPr="005005B7">
        <w:t>ani zkušenost</w:t>
      </w:r>
      <w:r w:rsidR="00647F5D" w:rsidRPr="005005B7">
        <w:t>mi</w:t>
      </w:r>
      <w:r w:rsidR="005A04EC" w:rsidRPr="005005B7">
        <w:t xml:space="preserve"> nezbytn</w:t>
      </w:r>
      <w:r w:rsidR="00647F5D" w:rsidRPr="005005B7">
        <w:t>ými</w:t>
      </w:r>
      <w:r w:rsidR="005A04EC" w:rsidRPr="005005B7">
        <w:t xml:space="preserve"> pro </w:t>
      </w:r>
      <w:r w:rsidR="00461903" w:rsidRPr="005005B7">
        <w:t xml:space="preserve">provedení Díla </w:t>
      </w:r>
      <w:r w:rsidR="005A04EC" w:rsidRPr="005005B7">
        <w:t>nedisponuje.</w:t>
      </w:r>
    </w:p>
    <w:p w14:paraId="37031D22" w14:textId="77777777" w:rsidR="009C5581" w:rsidRPr="005005B7" w:rsidRDefault="009C5581" w:rsidP="009C5581">
      <w:pPr>
        <w:pStyle w:val="OdstavecII"/>
        <w:keepNext w:val="0"/>
        <w:widowControl w:val="0"/>
        <w:rPr>
          <w:b/>
        </w:rPr>
      </w:pPr>
      <w:r w:rsidRPr="005005B7">
        <w:rPr>
          <w:b/>
        </w:rPr>
        <w:t>Dotace</w:t>
      </w:r>
    </w:p>
    <w:p w14:paraId="0D818349" w14:textId="211D0B54" w:rsidR="009C5581" w:rsidRPr="005005B7" w:rsidRDefault="00DE4250" w:rsidP="00596447">
      <w:pPr>
        <w:pStyle w:val="Psmeno"/>
        <w:tabs>
          <w:tab w:val="clear" w:pos="2273"/>
          <w:tab w:val="num" w:pos="1134"/>
        </w:tabs>
        <w:ind w:left="1134"/>
      </w:pPr>
      <w:r>
        <w:t>Objednavatel</w:t>
      </w:r>
      <w:r w:rsidR="00E4570C" w:rsidRPr="00254895">
        <w:t xml:space="preserve"> je příjemcem dotac</w:t>
      </w:r>
      <w:r w:rsidR="00E4570C">
        <w:t>í</w:t>
      </w:r>
      <w:r w:rsidR="00E4570C" w:rsidRPr="00254895">
        <w:t xml:space="preserve"> na realizaci veřejné zakázky; náz</w:t>
      </w:r>
      <w:r w:rsidR="00E4570C">
        <w:t>vy dotačních</w:t>
      </w:r>
      <w:r w:rsidR="00E4570C" w:rsidRPr="00254895">
        <w:t xml:space="preserve"> program</w:t>
      </w:r>
      <w:r w:rsidR="00E4570C">
        <w:t>ů</w:t>
      </w:r>
      <w:r w:rsidR="00E4570C" w:rsidRPr="00254895">
        <w:t xml:space="preserve">: </w:t>
      </w:r>
      <w:r w:rsidR="00E4570C" w:rsidRPr="0069575F">
        <w:rPr>
          <w:b/>
        </w:rPr>
        <w:t>Národní plán obnovy</w:t>
      </w:r>
      <w:r w:rsidR="00E4570C">
        <w:t>, p</w:t>
      </w:r>
      <w:r w:rsidR="00E4570C" w:rsidRPr="00254895">
        <w:t>rogram Exceles: LX22NPO5102 Národní ústav pro výzkum rakoviny (NÚVR)</w:t>
      </w:r>
      <w:r w:rsidR="00E4570C">
        <w:t xml:space="preserve"> a </w:t>
      </w:r>
      <w:r w:rsidR="00E4570C" w:rsidRPr="0069575F">
        <w:rPr>
          <w:b/>
        </w:rPr>
        <w:t>Operační program Jan Amos Komenský,</w:t>
      </w:r>
      <w:r w:rsidR="00E4570C" w:rsidRPr="00254895">
        <w:t xml:space="preserve"> CZ.02.01.01/00/22_001/0000254 CREATIC Investment;</w:t>
      </w:r>
      <w:r w:rsidR="00E4570C" w:rsidRPr="005005B7">
        <w:rPr>
          <w:i/>
        </w:rPr>
        <w:t xml:space="preserve"> </w:t>
      </w:r>
      <w:r w:rsidR="009C5581" w:rsidRPr="005005B7">
        <w:rPr>
          <w:i/>
        </w:rPr>
        <w:t>(dále jen „</w:t>
      </w:r>
      <w:r w:rsidR="009C5581" w:rsidRPr="005005B7">
        <w:rPr>
          <w:b/>
          <w:i/>
        </w:rPr>
        <w:t>Projekt</w:t>
      </w:r>
      <w:r w:rsidR="009C5581" w:rsidRPr="005005B7">
        <w:rPr>
          <w:i/>
        </w:rPr>
        <w:t>“)</w:t>
      </w:r>
      <w:r w:rsidR="009C5581" w:rsidRPr="005005B7">
        <w:t>.</w:t>
      </w:r>
    </w:p>
    <w:p w14:paraId="44366435" w14:textId="2445F169" w:rsidR="009C5581" w:rsidRPr="005005B7" w:rsidRDefault="009C5581" w:rsidP="00596447">
      <w:pPr>
        <w:pStyle w:val="Psmeno"/>
        <w:tabs>
          <w:tab w:val="clear" w:pos="2273"/>
          <w:tab w:val="num" w:pos="1134"/>
        </w:tabs>
        <w:ind w:left="1134"/>
      </w:pPr>
      <w:r w:rsidRPr="005005B7">
        <w:t>Smluvní strany berou na vědomí, že jakékoli, byť jen částečné, neplnění povinností vyplývajících ze 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 tak může i přesáhnout cenu Díla.</w:t>
      </w:r>
    </w:p>
    <w:p w14:paraId="57D47B2E" w14:textId="0C9DA356" w:rsidR="0019207B" w:rsidRPr="00974905" w:rsidRDefault="0019207B" w:rsidP="00F30B63">
      <w:pPr>
        <w:pStyle w:val="lnek"/>
        <w:keepNext w:val="0"/>
        <w:widowControl w:val="0"/>
        <w:rPr>
          <w:caps/>
        </w:rPr>
      </w:pPr>
      <w:r w:rsidRPr="00974905">
        <w:t>Předmět</w:t>
      </w:r>
      <w:r w:rsidRPr="00974905">
        <w:rPr>
          <w:caps/>
        </w:rPr>
        <w:t xml:space="preserve"> </w:t>
      </w:r>
      <w:r w:rsidR="00634344">
        <w:t>S</w:t>
      </w:r>
      <w:r w:rsidRPr="00974905">
        <w:t>mlouvy</w:t>
      </w:r>
      <w:r w:rsidRPr="00974905">
        <w:rPr>
          <w:caps/>
        </w:rPr>
        <w:t xml:space="preserve"> </w:t>
      </w:r>
    </w:p>
    <w:p w14:paraId="7A494A59" w14:textId="7C730A27" w:rsidR="00FA2C2A" w:rsidRPr="00E87C5D" w:rsidRDefault="3BC51AD7" w:rsidP="00F30B63">
      <w:pPr>
        <w:pStyle w:val="OdstavecII"/>
        <w:keepNext w:val="0"/>
        <w:widowControl w:val="0"/>
      </w:pPr>
      <w:r w:rsidRPr="00E87C5D">
        <w:t>Zhotovitel se zavazuje ve shodě se Smlouvou, řádně a včas, na svůj náklad a nebezpečí, provést Dílo a splnit s Dílem související závazky. Objednatel se zavazuje Dílo provedené řádně a včas převzít a zaplatit sjednanou cenu Díla</w:t>
      </w:r>
      <w:r w:rsidR="323BB300" w:rsidRPr="00E87C5D">
        <w:t>.</w:t>
      </w:r>
    </w:p>
    <w:p w14:paraId="2FA9F2D2" w14:textId="654DF253" w:rsidR="0054613D" w:rsidRPr="00E87C5D" w:rsidRDefault="0E776C2F" w:rsidP="695EA04D">
      <w:pPr>
        <w:pStyle w:val="OdstavecII"/>
        <w:rPr>
          <w:rFonts w:cs="Calibri"/>
          <w:b/>
          <w:bCs/>
        </w:rPr>
      </w:pPr>
      <w:r w:rsidRPr="00E87C5D">
        <w:t xml:space="preserve">Předmětem </w:t>
      </w:r>
      <w:r w:rsidR="48D2D169" w:rsidRPr="00E87C5D">
        <w:t xml:space="preserve">Díla </w:t>
      </w:r>
      <w:r w:rsidRPr="00E87C5D">
        <w:t>j</w:t>
      </w:r>
      <w:r w:rsidR="3F7623CB" w:rsidRPr="00E87C5D">
        <w:t xml:space="preserve">sou </w:t>
      </w:r>
      <w:bookmarkStart w:id="1" w:name="_Hlk199352118"/>
      <w:sdt>
        <w:sdtPr>
          <w:id w:val="1595826799"/>
          <w:placeholder>
            <w:docPart w:val="F4D6A9DD75A54A13999345F56F5BC017"/>
          </w:placeholder>
        </w:sdtPr>
        <w:sdtEndPr/>
        <w:sdtContent>
          <w:r w:rsidR="00091710" w:rsidRPr="00E87C5D">
            <w:rPr>
              <w:rFonts w:cs="Arial"/>
              <w:b/>
            </w:rPr>
            <w:t>Úpravy pavilonu C03 v Univerzitním kampusu Bohunice – OPCE</w:t>
          </w:r>
        </w:sdtContent>
      </w:sdt>
      <w:bookmarkEnd w:id="1"/>
      <w:r w:rsidR="48CD9B53" w:rsidRPr="00E87C5D">
        <w:t xml:space="preserve"> </w:t>
      </w:r>
      <w:r w:rsidRPr="00E87C5D">
        <w:rPr>
          <w:i/>
          <w:iCs/>
        </w:rPr>
        <w:t>(dále také jen „</w:t>
      </w:r>
      <w:r w:rsidRPr="00E87C5D">
        <w:rPr>
          <w:b/>
          <w:bCs/>
          <w:i/>
          <w:iCs/>
        </w:rPr>
        <w:t>Předmět díla</w:t>
      </w:r>
      <w:r w:rsidRPr="00E87C5D">
        <w:rPr>
          <w:i/>
          <w:iCs/>
        </w:rPr>
        <w:t>“)</w:t>
      </w:r>
      <w:r w:rsidR="37278E7A" w:rsidRPr="00E87C5D">
        <w:t xml:space="preserve"> na adrese </w:t>
      </w:r>
      <w:sdt>
        <w:sdtPr>
          <w:rPr>
            <w:color w:val="auto"/>
          </w:rPr>
          <w:id w:val="-1295366855"/>
          <w:placeholder>
            <w:docPart w:val="649BC5337F9349F0B8FE1B9E5F522CBB"/>
          </w:placeholder>
        </w:sdtPr>
        <w:sdtEndPr/>
        <w:sdtContent>
          <w:r w:rsidR="606ECB07" w:rsidRPr="00E87C5D">
            <w:rPr>
              <w:color w:val="auto"/>
            </w:rPr>
            <w:t xml:space="preserve">Kamenice </w:t>
          </w:r>
          <w:r w:rsidR="0FAD10CC" w:rsidRPr="00E87C5D">
            <w:rPr>
              <w:color w:val="auto"/>
            </w:rPr>
            <w:t>7</w:t>
          </w:r>
          <w:r w:rsidR="32A6C994" w:rsidRPr="00E87C5D">
            <w:rPr>
              <w:color w:val="auto"/>
            </w:rPr>
            <w:t>5</w:t>
          </w:r>
          <w:r w:rsidR="0FAD10CC" w:rsidRPr="00E87C5D">
            <w:rPr>
              <w:color w:val="auto"/>
            </w:rPr>
            <w:t>3</w:t>
          </w:r>
          <w:r w:rsidR="32A6C994" w:rsidRPr="00E87C5D">
            <w:rPr>
              <w:color w:val="auto"/>
            </w:rPr>
            <w:t>/</w:t>
          </w:r>
          <w:r w:rsidR="606ECB07" w:rsidRPr="00E87C5D">
            <w:rPr>
              <w:color w:val="auto"/>
            </w:rPr>
            <w:t>5, Brno – Bohunice</w:t>
          </w:r>
          <w:r w:rsidR="0EB1FFA5" w:rsidRPr="00E87C5D">
            <w:rPr>
              <w:color w:val="auto"/>
            </w:rPr>
            <w:t xml:space="preserve">, </w:t>
          </w:r>
          <w:r w:rsidR="606ECB07" w:rsidRPr="00E87C5D">
            <w:rPr>
              <w:color w:val="auto"/>
            </w:rPr>
            <w:t xml:space="preserve">pavilon </w:t>
          </w:r>
          <w:r w:rsidR="6CE27AC5" w:rsidRPr="00E87C5D">
            <w:rPr>
              <w:color w:val="auto"/>
            </w:rPr>
            <w:t>C03</w:t>
          </w:r>
          <w:r w:rsidR="606ECB07" w:rsidRPr="00E87C5D">
            <w:rPr>
              <w:color w:val="auto"/>
            </w:rPr>
            <w:t xml:space="preserve"> univerzitního kampusu </w:t>
          </w:r>
          <w:r w:rsidR="0EB1FFA5" w:rsidRPr="00E87C5D">
            <w:rPr>
              <w:color w:val="auto"/>
            </w:rPr>
            <w:t>MU</w:t>
          </w:r>
        </w:sdtContent>
      </w:sdt>
      <w:r w:rsidR="37278E7A" w:rsidRPr="00E87C5D">
        <w:rPr>
          <w:color w:val="auto"/>
        </w:rPr>
        <w:t>.</w:t>
      </w:r>
    </w:p>
    <w:p w14:paraId="72D28B3F" w14:textId="3AE00145" w:rsidR="00B81D9D" w:rsidRPr="00780607" w:rsidRDefault="0080046D" w:rsidP="00114756">
      <w:pPr>
        <w:pStyle w:val="OdstavecII"/>
      </w:pPr>
      <w:r w:rsidRPr="00E87C5D">
        <w:t xml:space="preserve">Podrobná technická specifikace </w:t>
      </w:r>
      <w:r w:rsidR="00FB124B" w:rsidRPr="00E87C5D">
        <w:t xml:space="preserve">Díla </w:t>
      </w:r>
      <w:r w:rsidR="005658A3" w:rsidRPr="00E87C5D">
        <w:rPr>
          <w:i/>
          <w:iCs/>
        </w:rPr>
        <w:t>(dále také</w:t>
      </w:r>
      <w:r w:rsidR="005658A3" w:rsidRPr="16EF6982">
        <w:rPr>
          <w:i/>
          <w:iCs/>
        </w:rPr>
        <w:t xml:space="preserve"> jen „</w:t>
      </w:r>
      <w:r w:rsidR="005658A3" w:rsidRPr="16EF6982">
        <w:rPr>
          <w:b/>
          <w:bCs/>
          <w:i/>
          <w:iCs/>
        </w:rPr>
        <w:t>T</w:t>
      </w:r>
      <w:r w:rsidRPr="16EF6982">
        <w:rPr>
          <w:b/>
          <w:bCs/>
          <w:i/>
          <w:iCs/>
        </w:rPr>
        <w:t>echnické podmínky</w:t>
      </w:r>
      <w:r w:rsidRPr="16EF6982">
        <w:rPr>
          <w:i/>
          <w:iCs/>
        </w:rPr>
        <w:t>“)</w:t>
      </w:r>
      <w:r>
        <w:t xml:space="preserve"> </w:t>
      </w:r>
      <w:r w:rsidR="00A77977">
        <w:t xml:space="preserve">je </w:t>
      </w:r>
      <w:r>
        <w:t>vymezen</w:t>
      </w:r>
      <w:r w:rsidR="00A77977">
        <w:t xml:space="preserve">a </w:t>
      </w:r>
      <w:r w:rsidR="000D3404">
        <w:t>v</w:t>
      </w:r>
      <w:r w:rsidR="00DB2A4C">
        <w:t> projektové dokumentaci</w:t>
      </w:r>
      <w:r w:rsidR="003F63B9">
        <w:t xml:space="preserve">, </w:t>
      </w:r>
      <w:r w:rsidR="007539C8">
        <w:t>metodikách</w:t>
      </w:r>
      <w:r w:rsidR="003F0F49">
        <w:t xml:space="preserve"> </w:t>
      </w:r>
      <w:r w:rsidR="00DB2A4C">
        <w:t xml:space="preserve">a dalších dokumentech, které jsou k dispozici jako součást zadávacích podmínek k Veřejné zakázce na adrese: </w:t>
      </w:r>
      <w:sdt>
        <w:sdtPr>
          <w:id w:val="1790542765"/>
          <w:placeholder>
            <w:docPart w:val="ACE30BD415D5411986F0F5F8FFA8BE52"/>
          </w:placeholder>
        </w:sdtPr>
        <w:sdtEndPr/>
        <w:sdtContent>
          <w:hyperlink r:id="rId17" w:history="1">
            <w:r w:rsidR="00605428" w:rsidRPr="00780607">
              <w:rPr>
                <w:rStyle w:val="Hypertextovodkaz"/>
                <w:color w:val="0000FF"/>
              </w:rPr>
              <w:t>https://zakazky.muni.cz/vz00007725</w:t>
            </w:r>
          </w:hyperlink>
        </w:sdtContent>
      </w:sdt>
      <w:r w:rsidR="00DB2A4C" w:rsidRPr="00780607">
        <w:t xml:space="preserve"> </w:t>
      </w:r>
      <w:r w:rsidR="00DB2A4C" w:rsidRPr="00780607">
        <w:rPr>
          <w:i/>
          <w:iCs/>
        </w:rPr>
        <w:t>(</w:t>
      </w:r>
      <w:r w:rsidR="002805E7" w:rsidRPr="00780607">
        <w:rPr>
          <w:i/>
          <w:iCs/>
        </w:rPr>
        <w:t xml:space="preserve">dále jen </w:t>
      </w:r>
      <w:r w:rsidR="002805E7" w:rsidRPr="00780607">
        <w:rPr>
          <w:b/>
          <w:bCs/>
          <w:i/>
          <w:iCs/>
        </w:rPr>
        <w:t>„Adresa VZ“</w:t>
      </w:r>
      <w:r w:rsidR="002805E7" w:rsidRPr="00780607">
        <w:rPr>
          <w:i/>
          <w:iCs/>
        </w:rPr>
        <w:t>)</w:t>
      </w:r>
      <w:r w:rsidR="008B36EE" w:rsidRPr="00780607">
        <w:t>, jakož i</w:t>
      </w:r>
      <w:r w:rsidR="00282C12" w:rsidRPr="00780607">
        <w:t xml:space="preserve"> v</w:t>
      </w:r>
      <w:r w:rsidR="008B36EE" w:rsidRPr="00780607">
        <w:t xml:space="preserve"> </w:t>
      </w:r>
      <w:r w:rsidR="00DB2A4C" w:rsidRPr="00780607">
        <w:t>položkov</w:t>
      </w:r>
      <w:r w:rsidR="002805E7" w:rsidRPr="00780607">
        <w:t>é</w:t>
      </w:r>
      <w:r w:rsidR="00DB2A4C" w:rsidRPr="00780607">
        <w:t>m rozpočtu Díla</w:t>
      </w:r>
      <w:r w:rsidR="002805E7" w:rsidRPr="00780607">
        <w:t xml:space="preserve">, který je přílohou </w:t>
      </w:r>
      <w:r w:rsidR="0040765C">
        <w:t>2</w:t>
      </w:r>
      <w:r w:rsidR="002805E7" w:rsidRPr="00780607">
        <w:t xml:space="preserve"> </w:t>
      </w:r>
      <w:r w:rsidR="000D3404" w:rsidRPr="00780607">
        <w:t>Smlouvy</w:t>
      </w:r>
      <w:r w:rsidR="00282C12" w:rsidRPr="00780607">
        <w:t xml:space="preserve">, </w:t>
      </w:r>
      <w:r w:rsidR="00282C12" w:rsidRPr="00780607">
        <w:rPr>
          <w:i/>
          <w:iCs/>
        </w:rPr>
        <w:t>(dále také jen „</w:t>
      </w:r>
      <w:r w:rsidR="00282C12" w:rsidRPr="00780607">
        <w:rPr>
          <w:b/>
          <w:bCs/>
          <w:i/>
          <w:iCs/>
        </w:rPr>
        <w:t>Rozpočet</w:t>
      </w:r>
      <w:r w:rsidR="00282C12" w:rsidRPr="00780607">
        <w:rPr>
          <w:i/>
          <w:iCs/>
        </w:rPr>
        <w:t>“)</w:t>
      </w:r>
      <w:r w:rsidRPr="00780607">
        <w:t>.</w:t>
      </w:r>
    </w:p>
    <w:p w14:paraId="4D80C238" w14:textId="76B6AD12" w:rsidR="00C73F17" w:rsidRPr="000B32CF" w:rsidRDefault="00F000B4" w:rsidP="00F30B63">
      <w:pPr>
        <w:pStyle w:val="OdstavecII"/>
        <w:keepNext w:val="0"/>
        <w:widowControl w:val="0"/>
      </w:pPr>
      <w:r w:rsidRPr="000B32CF">
        <w:t>Zhotovitel</w:t>
      </w:r>
      <w:r w:rsidR="00C73F17" w:rsidRPr="000B32CF">
        <w:t xml:space="preserve"> prohlašuje, že:</w:t>
      </w:r>
    </w:p>
    <w:p w14:paraId="5FA7BA21" w14:textId="1BFF3D01" w:rsidR="008B5658" w:rsidRPr="000B32CF" w:rsidRDefault="00C73F17" w:rsidP="00F30B63">
      <w:pPr>
        <w:pStyle w:val="Bod"/>
        <w:widowControl w:val="0"/>
      </w:pPr>
      <w:r w:rsidRPr="000B32CF">
        <w:t>je</w:t>
      </w:r>
      <w:r w:rsidR="00164DA3" w:rsidRPr="000B32CF">
        <w:t xml:space="preserve"> či bude</w:t>
      </w:r>
      <w:r w:rsidRPr="000B32CF">
        <w:t xml:space="preserve"> výlučným vlastníkem</w:t>
      </w:r>
      <w:r w:rsidR="007A3F68" w:rsidRPr="000B32CF">
        <w:t xml:space="preserve"> </w:t>
      </w:r>
      <w:r w:rsidR="00164DA3" w:rsidRPr="000B32CF">
        <w:t xml:space="preserve">všech </w:t>
      </w:r>
      <w:r w:rsidR="006F710F" w:rsidRPr="000B32CF">
        <w:t>materiál</w:t>
      </w:r>
      <w:r w:rsidR="004E0782" w:rsidRPr="000B32CF">
        <w:t>ů</w:t>
      </w:r>
      <w:r w:rsidR="006F710F" w:rsidRPr="000B32CF">
        <w:t xml:space="preserve">, </w:t>
      </w:r>
      <w:r w:rsidR="004E0782" w:rsidRPr="000B32CF">
        <w:t>v</w:t>
      </w:r>
      <w:r w:rsidR="006F710F" w:rsidRPr="000B32CF">
        <w:t>ýrobk</w:t>
      </w:r>
      <w:r w:rsidR="004E0782" w:rsidRPr="000B32CF">
        <w:t xml:space="preserve">ů či </w:t>
      </w:r>
      <w:r w:rsidR="006F710F" w:rsidRPr="000B32CF">
        <w:t>prvk</w:t>
      </w:r>
      <w:r w:rsidR="004E0782" w:rsidRPr="000B32CF">
        <w:t>ů</w:t>
      </w:r>
      <w:r w:rsidR="006F710F" w:rsidRPr="000B32CF">
        <w:t xml:space="preserve"> </w:t>
      </w:r>
      <w:r w:rsidR="004E0782" w:rsidRPr="000B32CF">
        <w:t>t</w:t>
      </w:r>
      <w:r w:rsidR="006F710F" w:rsidRPr="000B32CF">
        <w:t>echnické</w:t>
      </w:r>
      <w:r w:rsidR="00CC54BC" w:rsidRPr="000B32CF">
        <w:t>ho</w:t>
      </w:r>
      <w:r w:rsidR="006F710F" w:rsidRPr="000B32CF">
        <w:t xml:space="preserve"> vybavení</w:t>
      </w:r>
      <w:r w:rsidR="007407D4" w:rsidRPr="000B32CF">
        <w:t>,</w:t>
      </w:r>
      <w:r w:rsidR="00164DA3" w:rsidRPr="000B32CF">
        <w:t xml:space="preserve"> </w:t>
      </w:r>
      <w:r w:rsidR="007407D4" w:rsidRPr="000B32CF">
        <w:t xml:space="preserve">které </w:t>
      </w:r>
      <w:r w:rsidR="009B77E7" w:rsidRPr="000B32CF">
        <w:t>do předmětu Díla zapracuje</w:t>
      </w:r>
      <w:r w:rsidR="00AE6FCA" w:rsidRPr="000B32CF">
        <w:t>,</w:t>
      </w:r>
      <w:r w:rsidR="007407D4" w:rsidRPr="000B32CF">
        <w:t xml:space="preserve"> </w:t>
      </w:r>
      <w:r w:rsidR="00164DA3" w:rsidRPr="000B32CF">
        <w:rPr>
          <w:i/>
        </w:rPr>
        <w:t>(dále také jako „</w:t>
      </w:r>
      <w:r w:rsidR="00164DA3" w:rsidRPr="000B32CF">
        <w:rPr>
          <w:b/>
          <w:i/>
        </w:rPr>
        <w:t>Věci k provedení díla</w:t>
      </w:r>
      <w:r w:rsidR="00164DA3" w:rsidRPr="000B32CF">
        <w:rPr>
          <w:i/>
        </w:rPr>
        <w:t>“)</w:t>
      </w:r>
      <w:r w:rsidR="00856360" w:rsidRPr="000B32CF">
        <w:t>,</w:t>
      </w:r>
      <w:r w:rsidR="00164DA3" w:rsidRPr="000B32CF">
        <w:t xml:space="preserve"> a to nejpozději </w:t>
      </w:r>
      <w:r w:rsidR="007407D4" w:rsidRPr="000B32CF">
        <w:t>před jejich</w:t>
      </w:r>
      <w:r w:rsidR="009B77E7" w:rsidRPr="000B32CF">
        <w:t xml:space="preserve"> prvním</w:t>
      </w:r>
      <w:r w:rsidR="007407D4" w:rsidRPr="000B32CF">
        <w:t xml:space="preserve"> použitím,</w:t>
      </w:r>
    </w:p>
    <w:p w14:paraId="409C7162" w14:textId="33A871FB" w:rsidR="00C73F17" w:rsidRPr="000B32CF" w:rsidRDefault="00070BCF" w:rsidP="00F30B63">
      <w:pPr>
        <w:pStyle w:val="Bod"/>
        <w:widowControl w:val="0"/>
      </w:pPr>
      <w:r w:rsidRPr="000B32CF">
        <w:t>V</w:t>
      </w:r>
      <w:r w:rsidR="009C541D" w:rsidRPr="000B32CF">
        <w:t>ěci k provedení díla</w:t>
      </w:r>
      <w:r w:rsidR="007407D4" w:rsidRPr="000B32CF">
        <w:t xml:space="preserve"> </w:t>
      </w:r>
      <w:r w:rsidR="00C73F17" w:rsidRPr="000B32CF">
        <w:t>j</w:t>
      </w:r>
      <w:r w:rsidR="00B81D9D" w:rsidRPr="000B32CF">
        <w:t>sou</w:t>
      </w:r>
      <w:r w:rsidR="00C73F17" w:rsidRPr="000B32CF">
        <w:t xml:space="preserve"> nové, tzn. nikoli dříve použité</w:t>
      </w:r>
      <w:r w:rsidR="008B5658" w:rsidRPr="000B32CF">
        <w:t>; vhodné použití recyklovaných materiálů</w:t>
      </w:r>
      <w:r w:rsidR="00A35F30" w:rsidRPr="000B32CF">
        <w:t xml:space="preserve"> </w:t>
      </w:r>
      <w:r w:rsidR="00A35F30" w:rsidRPr="000B32CF">
        <w:lastRenderedPageBreak/>
        <w:t xml:space="preserve">pro provedení </w:t>
      </w:r>
      <w:r w:rsidR="00FB124B" w:rsidRPr="000B32CF">
        <w:t xml:space="preserve">Díla </w:t>
      </w:r>
      <w:r w:rsidR="008B5658" w:rsidRPr="000B32CF">
        <w:t>tím není dotčeno</w:t>
      </w:r>
      <w:r w:rsidR="00C73F17" w:rsidRPr="000B32CF">
        <w:t xml:space="preserve">, </w:t>
      </w:r>
      <w:r w:rsidR="008B5658" w:rsidRPr="000B32CF">
        <w:t xml:space="preserve"> </w:t>
      </w:r>
      <w:r w:rsidR="00C73F17" w:rsidRPr="000B32CF">
        <w:t xml:space="preserve"> </w:t>
      </w:r>
    </w:p>
    <w:p w14:paraId="4CB69DEF" w14:textId="5E3A9158" w:rsidR="00C73F17" w:rsidRDefault="00FB124B" w:rsidP="00F30B63">
      <w:pPr>
        <w:pStyle w:val="Bod"/>
        <w:widowControl w:val="0"/>
      </w:pPr>
      <w:r w:rsidRPr="000B32CF">
        <w:t xml:space="preserve">Dílo </w:t>
      </w:r>
      <w:r w:rsidR="004E310E" w:rsidRPr="000B32CF">
        <w:t xml:space="preserve">provede </w:t>
      </w:r>
      <w:r w:rsidR="00634344" w:rsidRPr="000B32CF">
        <w:t>ve shodě s</w:t>
      </w:r>
      <w:r w:rsidR="00FA2C2A" w:rsidRPr="000B32CF">
        <w:t xml:space="preserve">e </w:t>
      </w:r>
      <w:r w:rsidR="00634344" w:rsidRPr="000B32CF">
        <w:t>Smlouvou</w:t>
      </w:r>
      <w:r w:rsidR="00C73F17" w:rsidRPr="000B32CF">
        <w:t>; tzn., že</w:t>
      </w:r>
      <w:r w:rsidR="009A71CD" w:rsidRPr="000B32CF">
        <w:t xml:space="preserve"> zejména</w:t>
      </w:r>
      <w:r w:rsidR="00C73F17" w:rsidRPr="000B32CF">
        <w:t xml:space="preserve"> spl</w:t>
      </w:r>
      <w:r w:rsidR="004E310E" w:rsidRPr="000B32CF">
        <w:t>n</w:t>
      </w:r>
      <w:r w:rsidR="003A2ECA" w:rsidRPr="000B32CF">
        <w:t xml:space="preserve">í </w:t>
      </w:r>
      <w:r w:rsidR="00C73F17" w:rsidRPr="000B32CF">
        <w:t>veškeré</w:t>
      </w:r>
      <w:r w:rsidR="00EB2602" w:rsidRPr="000B32CF">
        <w:t xml:space="preserve"> </w:t>
      </w:r>
      <w:r w:rsidR="005658A3" w:rsidRPr="000B32CF">
        <w:t>T</w:t>
      </w:r>
      <w:r w:rsidR="00F15080" w:rsidRPr="000B32CF">
        <w:t xml:space="preserve">echnické podmínky, </w:t>
      </w:r>
      <w:r w:rsidR="009A71CD" w:rsidRPr="000B32CF">
        <w:t xml:space="preserve">které si </w:t>
      </w:r>
      <w:r w:rsidR="00C30D9F" w:rsidRPr="000B32CF">
        <w:t>Smluvní stran</w:t>
      </w:r>
      <w:r w:rsidR="009A71CD" w:rsidRPr="000B32CF">
        <w:t>y ujednaly,</w:t>
      </w:r>
      <w:r w:rsidR="00F15080" w:rsidRPr="000B32CF">
        <w:t xml:space="preserve"> </w:t>
      </w:r>
      <w:r w:rsidR="00841710" w:rsidRPr="000B32CF">
        <w:t xml:space="preserve">a chybí-li ujednání, </w:t>
      </w:r>
      <w:r w:rsidR="005658A3" w:rsidRPr="000B32CF">
        <w:t>T</w:t>
      </w:r>
      <w:r w:rsidR="009A71CD" w:rsidRPr="000B32CF">
        <w:t>echnické podmínky</w:t>
      </w:r>
      <w:r w:rsidR="00841710" w:rsidRPr="000B32CF">
        <w:t xml:space="preserve">, které </w:t>
      </w:r>
      <w:r w:rsidR="00F000B4" w:rsidRPr="000B32CF">
        <w:t>Zhotovitel</w:t>
      </w:r>
      <w:r w:rsidR="00841710" w:rsidRPr="000B32CF">
        <w:t xml:space="preserve"> nebo výrobce</w:t>
      </w:r>
      <w:r w:rsidR="007A5F2C" w:rsidRPr="000B32CF">
        <w:t xml:space="preserve"> </w:t>
      </w:r>
      <w:r w:rsidR="00070BCF" w:rsidRPr="000B32CF">
        <w:t>V</w:t>
      </w:r>
      <w:r w:rsidR="009C541D" w:rsidRPr="000B32CF">
        <w:t>ěcí k provedení díla</w:t>
      </w:r>
      <w:r w:rsidR="00841710" w:rsidRPr="000B32CF">
        <w:t xml:space="preserve"> popsal nebo které </w:t>
      </w:r>
      <w:r w:rsidR="00F000B4" w:rsidRPr="000B32CF">
        <w:t>Objednatel</w:t>
      </w:r>
      <w:r w:rsidR="00841710" w:rsidRPr="000B32CF">
        <w:t xml:space="preserve"> očekával s ohledem na povahu</w:t>
      </w:r>
      <w:r w:rsidR="00FB434E" w:rsidRPr="000B32CF">
        <w:t xml:space="preserve"> </w:t>
      </w:r>
      <w:r w:rsidR="005658A3" w:rsidRPr="000B32CF">
        <w:t>P</w:t>
      </w:r>
      <w:r w:rsidR="00C5312C" w:rsidRPr="000B32CF">
        <w:t>ředmětu díla</w:t>
      </w:r>
      <w:r w:rsidR="00FB434E" w:rsidRPr="000B32CF">
        <w:t xml:space="preserve"> </w:t>
      </w:r>
      <w:r w:rsidR="00841710" w:rsidRPr="000B32CF">
        <w:t>a na základě reklamy jimi prováděné,</w:t>
      </w:r>
      <w:r w:rsidR="005658A3" w:rsidRPr="000B32CF">
        <w:t xml:space="preserve"> popř. T</w:t>
      </w:r>
      <w:r w:rsidR="007A5F2C" w:rsidRPr="000B32CF">
        <w:t>echnické</w:t>
      </w:r>
      <w:r w:rsidR="009A71CD" w:rsidRPr="000B32CF">
        <w:t xml:space="preserve"> podmínky </w:t>
      </w:r>
      <w:r w:rsidR="007A5F2C" w:rsidRPr="000B32CF">
        <w:t>obvyklé,</w:t>
      </w:r>
      <w:r w:rsidR="00841710" w:rsidRPr="000B32CF">
        <w:t xml:space="preserve"> že</w:t>
      </w:r>
      <w:r w:rsidR="00FB434E" w:rsidRPr="000B32CF">
        <w:t xml:space="preserve"> </w:t>
      </w:r>
      <w:r w:rsidR="005658A3" w:rsidRPr="000B32CF">
        <w:t>P</w:t>
      </w:r>
      <w:r w:rsidR="00C5312C" w:rsidRPr="000B32CF">
        <w:t xml:space="preserve">ředmět díla </w:t>
      </w:r>
      <w:r w:rsidR="009A71CD" w:rsidRPr="000B32CF">
        <w:t>bud</w:t>
      </w:r>
      <w:r w:rsidR="00C5312C" w:rsidRPr="000B32CF">
        <w:t>e</w:t>
      </w:r>
      <w:r w:rsidR="009A71CD" w:rsidRPr="000B32CF">
        <w:t xml:space="preserve"> </w:t>
      </w:r>
      <w:r w:rsidR="007918BB" w:rsidRPr="000B32CF">
        <w:t>plnit</w:t>
      </w:r>
      <w:r w:rsidR="009A71CD" w:rsidRPr="000B32CF">
        <w:t xml:space="preserve"> </w:t>
      </w:r>
      <w:r w:rsidR="00841710" w:rsidRPr="000B32CF">
        <w:t>účel,</w:t>
      </w:r>
      <w:r w:rsidR="00841710" w:rsidRPr="000B32CF">
        <w:rPr>
          <w:color w:val="FF0000"/>
        </w:rPr>
        <w:t xml:space="preserve"> </w:t>
      </w:r>
      <w:r w:rsidR="00841710" w:rsidRPr="000B32CF">
        <w:t>který</w:t>
      </w:r>
      <w:r w:rsidR="00FA2C2A" w:rsidRPr="000B32CF">
        <w:t xml:space="preserve"> ze Smlouvy</w:t>
      </w:r>
      <w:r w:rsidR="00841710" w:rsidRPr="000B32CF">
        <w:t xml:space="preserve"> vyplývá,</w:t>
      </w:r>
      <w:r w:rsidR="00067D18" w:rsidRPr="000B32CF">
        <w:t xml:space="preserve"> příp. dále který </w:t>
      </w:r>
      <w:r w:rsidR="0030651F" w:rsidRPr="000B32CF">
        <w:t xml:space="preserve">Smluvní strany </w:t>
      </w:r>
      <w:r w:rsidR="00067D18" w:rsidRPr="000B32CF">
        <w:t>uvádí nebo ke kterému</w:t>
      </w:r>
      <w:r w:rsidR="009A71CD" w:rsidRPr="000B32CF">
        <w:t xml:space="preserve"> se</w:t>
      </w:r>
      <w:r w:rsidR="00FB434E" w:rsidRPr="000B32CF">
        <w:t xml:space="preserve"> </w:t>
      </w:r>
      <w:r w:rsidRPr="000B32CF">
        <w:t xml:space="preserve">Dílo </w:t>
      </w:r>
      <w:r w:rsidR="00067D18" w:rsidRPr="000B32CF">
        <w:t>tohoto druhu obvykle</w:t>
      </w:r>
      <w:r w:rsidR="009A71CD" w:rsidRPr="000B32CF">
        <w:t xml:space="preserve"> provádí</w:t>
      </w:r>
      <w:r w:rsidR="00453323" w:rsidRPr="000B32CF">
        <w:t>,</w:t>
      </w:r>
      <w:r w:rsidR="00841710" w:rsidRPr="000B32CF">
        <w:t xml:space="preserve"> </w:t>
      </w:r>
      <w:r w:rsidR="007A5F2C" w:rsidRPr="000B32CF">
        <w:t xml:space="preserve">a </w:t>
      </w:r>
      <w:r w:rsidR="00C73F17" w:rsidRPr="000B32CF">
        <w:t>že</w:t>
      </w:r>
      <w:r w:rsidR="004E310E" w:rsidRPr="000B32CF">
        <w:t xml:space="preserve"> </w:t>
      </w:r>
      <w:r w:rsidRPr="000B32CF">
        <w:t xml:space="preserve">Dílo </w:t>
      </w:r>
      <w:r w:rsidR="004E310E" w:rsidRPr="000B32CF">
        <w:t xml:space="preserve">nebude mít </w:t>
      </w:r>
      <w:r w:rsidR="00C73F17" w:rsidRPr="000B32CF">
        <w:t xml:space="preserve">žádné </w:t>
      </w:r>
      <w:r w:rsidR="00453258" w:rsidRPr="000B32CF">
        <w:t>v</w:t>
      </w:r>
      <w:r w:rsidR="00AB39B7" w:rsidRPr="000B32CF">
        <w:t>ady</w:t>
      </w:r>
      <w:r w:rsidR="008A334B" w:rsidRPr="000B32CF">
        <w:t>, a to ani právní</w:t>
      </w:r>
      <w:r w:rsidR="00974E11">
        <w:t>,</w:t>
      </w:r>
    </w:p>
    <w:p w14:paraId="07E6C952" w14:textId="3BC5F4EE" w:rsidR="00974E11" w:rsidRPr="00974E11" w:rsidRDefault="00974E11" w:rsidP="00974E11">
      <w:pPr>
        <w:pStyle w:val="Bod"/>
        <w:widowControl w:val="0"/>
      </w:pPr>
      <w:r w:rsidRPr="00974E11">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Pr="000B32CF">
        <w:t>.</w:t>
      </w:r>
    </w:p>
    <w:p w14:paraId="0F2D6DA7" w14:textId="1CABB882" w:rsidR="00B6454C" w:rsidRDefault="00B6454C" w:rsidP="40C7B970">
      <w:pPr>
        <w:pStyle w:val="OdstavecII"/>
        <w:keepNext w:val="0"/>
        <w:widowControl w:val="0"/>
      </w:pPr>
      <w:r>
        <w:t>Objednatel je s výjimkou dočasných staveb a konstrukcí vlastníkem Předmětu díla po celou dobu</w:t>
      </w:r>
      <w:r w:rsidR="00FA2C2A">
        <w:t xml:space="preserve"> </w:t>
      </w:r>
      <w:r>
        <w:t>provádění</w:t>
      </w:r>
      <w:r w:rsidR="00A77977">
        <w:t xml:space="preserve"> Díla</w:t>
      </w:r>
      <w:r>
        <w:t xml:space="preserve">. </w:t>
      </w:r>
    </w:p>
    <w:p w14:paraId="3A454954" w14:textId="593792BF" w:rsidR="00F36712" w:rsidRPr="00F36712" w:rsidRDefault="00B00B27" w:rsidP="00DF782C">
      <w:pPr>
        <w:pStyle w:val="OdstavecII"/>
        <w:keepNext w:val="0"/>
        <w:widowControl w:val="0"/>
      </w:pPr>
      <w:r>
        <w:t>Zhotovitel</w:t>
      </w:r>
      <w:r w:rsidR="00F36712">
        <w:t xml:space="preserve"> </w:t>
      </w:r>
      <w:r w:rsidR="00F36712" w:rsidRPr="0022555F">
        <w:t xml:space="preserve">bere na vědomí, že dílo </w:t>
      </w:r>
      <w:r w:rsidR="00F36712" w:rsidRPr="009A3365">
        <w:rPr>
          <w:b/>
          <w:bCs/>
        </w:rPr>
        <w:t>Úpravy pavilonu C03 v Univerzitním kampusu Bohunice – OPCE</w:t>
      </w:r>
      <w:r w:rsidR="00F36712" w:rsidRPr="0022555F">
        <w:t xml:space="preserve"> </w:t>
      </w:r>
      <w:r w:rsidR="00087802">
        <w:t xml:space="preserve">tvoří funkční celek </w:t>
      </w:r>
      <w:r w:rsidR="009A3365">
        <w:t xml:space="preserve">s dílem </w:t>
      </w:r>
      <w:r w:rsidR="008E571F" w:rsidRPr="009A3365">
        <w:rPr>
          <w:b/>
          <w:bCs/>
        </w:rPr>
        <w:t>Úpravy pavilonu C03 v Univerzitním kampusu Bohunice</w:t>
      </w:r>
      <w:r w:rsidR="008E571F" w:rsidRPr="008E571F">
        <w:t xml:space="preserve">, </w:t>
      </w:r>
      <w:r w:rsidR="00015C8B">
        <w:t>na</w:t>
      </w:r>
      <w:r w:rsidR="00231CF3">
        <w:t xml:space="preserve"> </w:t>
      </w:r>
      <w:r w:rsidR="00015C8B">
        <w:t>které má</w:t>
      </w:r>
      <w:r>
        <w:t xml:space="preserve"> Zhotovitel</w:t>
      </w:r>
      <w:r w:rsidR="00015C8B">
        <w:t xml:space="preserve"> s Objednatelem </w:t>
      </w:r>
      <w:r>
        <w:t xml:space="preserve">již </w:t>
      </w:r>
      <w:r w:rsidR="00015C8B">
        <w:t>uzavřenou smlouvu o dílo</w:t>
      </w:r>
      <w:r w:rsidR="006E43E7">
        <w:t>, a které již realizuje. Zhotovitel bude realizovat díl</w:t>
      </w:r>
      <w:r w:rsidR="007417FE">
        <w:t xml:space="preserve">o </w:t>
      </w:r>
      <w:r w:rsidR="007417FE" w:rsidRPr="009A3365">
        <w:rPr>
          <w:b/>
          <w:bCs/>
        </w:rPr>
        <w:t>Úpravy pavilonu C03 v Univerzitním kampusu Bohunice – OPCE</w:t>
      </w:r>
      <w:r w:rsidR="006E43E7">
        <w:t xml:space="preserve"> dle vzájemných souvislostí</w:t>
      </w:r>
      <w:r w:rsidR="007417FE">
        <w:t xml:space="preserve"> obou děl</w:t>
      </w:r>
      <w:r w:rsidR="006E43E7">
        <w:t>.</w:t>
      </w:r>
      <w:r w:rsidR="00015C8B">
        <w:t xml:space="preserve"> </w:t>
      </w:r>
    </w:p>
    <w:p w14:paraId="4CB398E0" w14:textId="0995A997" w:rsidR="00A579ED" w:rsidRPr="00EB2602" w:rsidRDefault="00A579ED" w:rsidP="00F30B63">
      <w:pPr>
        <w:pStyle w:val="lnek"/>
        <w:keepNext w:val="0"/>
        <w:widowControl w:val="0"/>
      </w:pPr>
      <w:r w:rsidRPr="00EB2602">
        <w:t>P</w:t>
      </w:r>
      <w:r w:rsidR="00E07427" w:rsidRPr="00EB2602">
        <w:t>odmínky p</w:t>
      </w:r>
      <w:r w:rsidRPr="00EB2602">
        <w:t xml:space="preserve">rovádění </w:t>
      </w:r>
      <w:r w:rsidR="00FB124B">
        <w:t>D</w:t>
      </w:r>
      <w:r w:rsidR="00FB124B" w:rsidRPr="00EB2602">
        <w:t xml:space="preserve">íla </w:t>
      </w:r>
      <w:r w:rsidR="00124B24" w:rsidRPr="00EB2602">
        <w:t>a</w:t>
      </w:r>
      <w:r w:rsidR="00503520" w:rsidRPr="00EB2602">
        <w:t xml:space="preserve"> </w:t>
      </w:r>
      <w:r w:rsidR="00503520" w:rsidRPr="00A828FC">
        <w:t>plnění</w:t>
      </w:r>
      <w:r w:rsidR="00124B24" w:rsidRPr="00F30B63">
        <w:t xml:space="preserve"> </w:t>
      </w:r>
      <w:r w:rsidR="003B75A8" w:rsidRPr="00F30B63">
        <w:t xml:space="preserve">s </w:t>
      </w:r>
      <w:r w:rsidR="00FB124B" w:rsidRPr="00F30B63">
        <w:t xml:space="preserve">Dílem </w:t>
      </w:r>
      <w:r w:rsidR="003B75A8" w:rsidRPr="00F30B63">
        <w:t>souvisejících</w:t>
      </w:r>
      <w:r w:rsidR="003B75A8" w:rsidRPr="00A828FC">
        <w:t xml:space="preserve"> </w:t>
      </w:r>
      <w:r w:rsidR="00124B24" w:rsidRPr="00F30B63">
        <w:t>závazk</w:t>
      </w:r>
      <w:r w:rsidR="00E07427" w:rsidRPr="00F30B63">
        <w:t>ů</w:t>
      </w:r>
    </w:p>
    <w:p w14:paraId="18EE510F" w14:textId="131429F0" w:rsidR="00BA67A3" w:rsidRPr="000B32CF" w:rsidRDefault="00890C5E" w:rsidP="00F30B63">
      <w:pPr>
        <w:pStyle w:val="OdstavecII"/>
        <w:keepNext w:val="0"/>
        <w:widowControl w:val="0"/>
        <w:rPr>
          <w:bCs/>
        </w:rPr>
      </w:pPr>
      <w:r w:rsidRPr="000B32CF">
        <w:t xml:space="preserve">Zhotovitel se zavazuje při provádění Díla postupovat v souladu </w:t>
      </w:r>
      <w:r w:rsidR="00605C41" w:rsidRPr="000B32CF">
        <w:t xml:space="preserve">příslušnými </w:t>
      </w:r>
      <w:r w:rsidR="00BA67A3" w:rsidRPr="000B32CF">
        <w:t>právními předpisy</w:t>
      </w:r>
      <w:r w:rsidR="00605C41" w:rsidRPr="000B32CF">
        <w:t xml:space="preserve"> a</w:t>
      </w:r>
      <w:r w:rsidR="00BA67A3" w:rsidRPr="000B32CF">
        <w:t xml:space="preserve"> technickými </w:t>
      </w:r>
      <w:r w:rsidRPr="000B32CF">
        <w:t>č</w:t>
      </w:r>
      <w:r w:rsidR="00BA67A3" w:rsidRPr="000B32CF">
        <w:t xml:space="preserve">i jinými normami, které se na provedení </w:t>
      </w:r>
      <w:r w:rsidR="00FB124B" w:rsidRPr="000B32CF">
        <w:t xml:space="preserve">Díla </w:t>
      </w:r>
      <w:r w:rsidR="00BA67A3" w:rsidRPr="000B32CF">
        <w:t>přímo či nepřímo vztahují.</w:t>
      </w:r>
    </w:p>
    <w:p w14:paraId="4973B0E7" w14:textId="32A6B287" w:rsidR="00E94CE8" w:rsidRPr="000B32CF" w:rsidRDefault="003305A0" w:rsidP="00F30B63">
      <w:pPr>
        <w:pStyle w:val="OdstavecII"/>
        <w:keepNext w:val="0"/>
        <w:widowControl w:val="0"/>
      </w:pPr>
      <w:r w:rsidRPr="000B32CF">
        <w:t xml:space="preserve">Je-li </w:t>
      </w:r>
      <w:r w:rsidR="00F000B4" w:rsidRPr="000B32CF">
        <w:t>Zhotovitel</w:t>
      </w:r>
      <w:r w:rsidRPr="000B32CF">
        <w:t xml:space="preserve"> povinen dle </w:t>
      </w:r>
      <w:r w:rsidR="00634344" w:rsidRPr="000B32CF">
        <w:t>Smlouv</w:t>
      </w:r>
      <w:r w:rsidRPr="000B32CF">
        <w:t>y vyhotovit jakýkoli doklad</w:t>
      </w:r>
      <w:r w:rsidR="005771FB" w:rsidRPr="000B32CF">
        <w:t xml:space="preserve"> či </w:t>
      </w:r>
      <w:r w:rsidR="00E94CE8" w:rsidRPr="000B32CF">
        <w:t>dokumentaci</w:t>
      </w:r>
      <w:r w:rsidRPr="000B32CF">
        <w:t xml:space="preserve">, </w:t>
      </w:r>
      <w:r w:rsidR="00E94CE8" w:rsidRPr="000B32CF">
        <w:t xml:space="preserve">nelze z vyjádření k jejich obsahu či z jejich schválení, potvrzení či jakkoli jinak projeveného souhlasu Objednatelem dovozovat přenesení odpovědnosti za jejich úplnost a správnost, natož odpovědnosti za </w:t>
      </w:r>
      <w:r w:rsidR="00FB124B" w:rsidRPr="000B32CF">
        <w:t>Dílo</w:t>
      </w:r>
      <w:r w:rsidR="00E94CE8" w:rsidRPr="000B32CF">
        <w:t>, zejména za jeho řádné a včasné provedení, ze Zhotovitele na Objednatele, a to ani částečně</w:t>
      </w:r>
      <w:r w:rsidR="007C0DE7" w:rsidRPr="000B32CF">
        <w:t>.</w:t>
      </w:r>
      <w:r w:rsidRPr="000B32CF">
        <w:t xml:space="preserve"> </w:t>
      </w:r>
    </w:p>
    <w:p w14:paraId="09A861CD" w14:textId="11878BD8" w:rsidR="003305A0" w:rsidRPr="000B32CF" w:rsidRDefault="0054613D" w:rsidP="00F30B63">
      <w:pPr>
        <w:pStyle w:val="OdstavecII"/>
        <w:keepNext w:val="0"/>
        <w:widowControl w:val="0"/>
      </w:pPr>
      <w:r w:rsidRPr="000B32CF">
        <w:rPr>
          <w:snapToGrid w:val="0"/>
        </w:rPr>
        <w:t xml:space="preserve">Objednatel před uzavřením </w:t>
      </w:r>
      <w:r w:rsidR="00823354" w:rsidRPr="000B32CF">
        <w:rPr>
          <w:snapToGrid w:val="0"/>
        </w:rPr>
        <w:t>S</w:t>
      </w:r>
      <w:r w:rsidRPr="000B32CF">
        <w:rPr>
          <w:snapToGrid w:val="0"/>
        </w:rPr>
        <w:t>mlouvy poskytl Zhotoviteli dokumen</w:t>
      </w:r>
      <w:r w:rsidR="00890C5E" w:rsidRPr="000B32CF">
        <w:rPr>
          <w:snapToGrid w:val="0"/>
        </w:rPr>
        <w:t>taci</w:t>
      </w:r>
      <w:r w:rsidRPr="000B32CF">
        <w:rPr>
          <w:snapToGrid w:val="0"/>
        </w:rPr>
        <w:t xml:space="preserve"> a údaje, které jsou významné pro řádné provádění </w:t>
      </w:r>
      <w:r w:rsidR="00FB124B" w:rsidRPr="000B32CF">
        <w:rPr>
          <w:snapToGrid w:val="0"/>
        </w:rPr>
        <w:t>Díla</w:t>
      </w:r>
      <w:r w:rsidRPr="000B32CF">
        <w:rPr>
          <w:snapToGrid w:val="0"/>
        </w:rPr>
        <w:t xml:space="preserve">. Taktéž umožnil Zhotoviteli před uzavřením Smlouvy prohlídku místa provedení </w:t>
      </w:r>
      <w:r w:rsidR="00FB124B" w:rsidRPr="000B32CF">
        <w:rPr>
          <w:snapToGrid w:val="0"/>
        </w:rPr>
        <w:t>Díla</w:t>
      </w:r>
      <w:r w:rsidRPr="000B32CF">
        <w:rPr>
          <w:snapToGrid w:val="0"/>
        </w:rPr>
        <w:t>. Zhotovitel prohlašuje, že se s</w:t>
      </w:r>
      <w:r w:rsidR="00890C5E" w:rsidRPr="000B32CF">
        <w:rPr>
          <w:snapToGrid w:val="0"/>
        </w:rPr>
        <w:t> </w:t>
      </w:r>
      <w:r w:rsidRPr="000B32CF">
        <w:rPr>
          <w:snapToGrid w:val="0"/>
        </w:rPr>
        <w:t>dokument</w:t>
      </w:r>
      <w:r w:rsidR="00890C5E" w:rsidRPr="000B32CF">
        <w:rPr>
          <w:snapToGrid w:val="0"/>
        </w:rPr>
        <w:t xml:space="preserve">ací </w:t>
      </w:r>
      <w:r w:rsidRPr="000B32CF">
        <w:rPr>
          <w:snapToGrid w:val="0"/>
        </w:rPr>
        <w:t>a</w:t>
      </w:r>
      <w:r w:rsidR="00823354" w:rsidRPr="000B32CF">
        <w:rPr>
          <w:snapToGrid w:val="0"/>
        </w:rPr>
        <w:t xml:space="preserve"> údaji seznámil</w:t>
      </w:r>
      <w:r w:rsidRPr="000B32CF">
        <w:rPr>
          <w:snapToGrid w:val="0"/>
        </w:rPr>
        <w:t>,</w:t>
      </w:r>
      <w:r w:rsidR="00823354" w:rsidRPr="000B32CF">
        <w:rPr>
          <w:snapToGrid w:val="0"/>
        </w:rPr>
        <w:t xml:space="preserve"> že</w:t>
      </w:r>
      <w:r w:rsidRPr="000B32CF">
        <w:rPr>
          <w:snapToGrid w:val="0"/>
        </w:rPr>
        <w:t xml:space="preserve"> prověřil </w:t>
      </w:r>
      <w:r w:rsidRPr="000B32CF">
        <w:rPr>
          <w:bCs/>
        </w:rPr>
        <w:t xml:space="preserve">místo provedení </w:t>
      </w:r>
      <w:r w:rsidR="00FB124B" w:rsidRPr="000B32CF">
        <w:rPr>
          <w:bCs/>
        </w:rPr>
        <w:t xml:space="preserve">Díla </w:t>
      </w:r>
      <w:r w:rsidRPr="000B32CF">
        <w:rPr>
          <w:snapToGrid w:val="0"/>
        </w:rPr>
        <w:t xml:space="preserve">i jeho okolí. </w:t>
      </w:r>
      <w:r w:rsidR="00823354" w:rsidRPr="000B32CF">
        <w:rPr>
          <w:snapToGrid w:val="0"/>
        </w:rPr>
        <w:t>V</w:t>
      </w:r>
      <w:r w:rsidRPr="000B32CF">
        <w:rPr>
          <w:snapToGrid w:val="0"/>
        </w:rPr>
        <w:t> této souvislosti</w:t>
      </w:r>
      <w:r w:rsidR="00823354" w:rsidRPr="000B32CF">
        <w:rPr>
          <w:snapToGrid w:val="0"/>
        </w:rPr>
        <w:t xml:space="preserve"> Zhotovitel</w:t>
      </w:r>
      <w:r w:rsidRPr="000B32CF">
        <w:rPr>
          <w:snapToGrid w:val="0"/>
        </w:rPr>
        <w:t xml:space="preserve"> prohlašuje, že získal veškeré informace </w:t>
      </w:r>
      <w:r w:rsidR="00823354" w:rsidRPr="000B32CF">
        <w:rPr>
          <w:snapToGrid w:val="0"/>
        </w:rPr>
        <w:t>potřebné</w:t>
      </w:r>
      <w:r w:rsidRPr="000B32CF">
        <w:rPr>
          <w:snapToGrid w:val="0"/>
        </w:rPr>
        <w:t xml:space="preserve"> pro to, aby kvalifikovaně a přesně prověřil, že je </w:t>
      </w:r>
      <w:r w:rsidR="00BF3A9E" w:rsidRPr="000B32CF">
        <w:rPr>
          <w:snapToGrid w:val="0"/>
        </w:rPr>
        <w:t xml:space="preserve">Dílo </w:t>
      </w:r>
      <w:r w:rsidRPr="000B32CF">
        <w:rPr>
          <w:snapToGrid w:val="0"/>
        </w:rPr>
        <w:t xml:space="preserve">schopen řádně a včas provést, a stanovil cenu </w:t>
      </w:r>
      <w:r w:rsidR="00BF3A9E" w:rsidRPr="000B32CF">
        <w:rPr>
          <w:snapToGrid w:val="0"/>
        </w:rPr>
        <w:t>Díla</w:t>
      </w:r>
      <w:r w:rsidRPr="000B32CF">
        <w:rPr>
          <w:snapToGrid w:val="0"/>
        </w:rPr>
        <w:t>.</w:t>
      </w:r>
    </w:p>
    <w:p w14:paraId="1BBCB58A" w14:textId="23BEDBCF" w:rsidR="00462677" w:rsidRPr="000B32CF" w:rsidRDefault="00070BCF" w:rsidP="00F30B63">
      <w:pPr>
        <w:pStyle w:val="OdstavecII"/>
        <w:keepNext w:val="0"/>
        <w:widowControl w:val="0"/>
        <w:rPr>
          <w:b/>
        </w:rPr>
      </w:pPr>
      <w:r w:rsidRPr="000B32CF">
        <w:rPr>
          <w:b/>
        </w:rPr>
        <w:t>Harmonogram</w:t>
      </w:r>
      <w:r w:rsidR="00462677" w:rsidRPr="000B32CF">
        <w:rPr>
          <w:b/>
        </w:rPr>
        <w:t xml:space="preserve"> provedení </w:t>
      </w:r>
      <w:r w:rsidR="00BF3A9E" w:rsidRPr="000B32CF">
        <w:rPr>
          <w:b/>
        </w:rPr>
        <w:t>Díla</w:t>
      </w:r>
    </w:p>
    <w:p w14:paraId="318D2E39" w14:textId="1A55D87A" w:rsidR="00462677" w:rsidRPr="000B32CF" w:rsidRDefault="00F000B4" w:rsidP="00ED0050">
      <w:pPr>
        <w:pStyle w:val="Psmeno"/>
        <w:tabs>
          <w:tab w:val="clear" w:pos="2273"/>
          <w:tab w:val="num" w:pos="1134"/>
        </w:tabs>
        <w:ind w:left="1134"/>
      </w:pPr>
      <w:r w:rsidRPr="000B32CF">
        <w:t>Zhotovitel</w:t>
      </w:r>
      <w:r w:rsidR="00462677" w:rsidRPr="000B32CF">
        <w:t xml:space="preserve"> se zavazuje bezodkladně, nejpozději však do </w:t>
      </w:r>
      <w:r w:rsidR="00111ED6">
        <w:t>5</w:t>
      </w:r>
      <w:r w:rsidR="00462677" w:rsidRPr="00022F78">
        <w:t xml:space="preserve"> pracovních dnů </w:t>
      </w:r>
      <w:r w:rsidR="005771FB" w:rsidRPr="00022F78">
        <w:rPr>
          <w:snapToGrid w:val="0"/>
        </w:rPr>
        <w:t>od</w:t>
      </w:r>
      <w:r w:rsidR="00E63144" w:rsidRPr="00022F78">
        <w:rPr>
          <w:snapToGrid w:val="0"/>
        </w:rPr>
        <w:t xml:space="preserve">e dne </w:t>
      </w:r>
      <w:r w:rsidR="002633ED" w:rsidRPr="002633ED">
        <w:rPr>
          <w:snapToGrid w:val="0"/>
        </w:rPr>
        <w:t>účinnosti Smlouvy</w:t>
      </w:r>
      <w:r w:rsidR="008F3F17">
        <w:rPr>
          <w:snapToGrid w:val="0"/>
        </w:rPr>
        <w:t>,</w:t>
      </w:r>
      <w:r w:rsidR="008F3F17" w:rsidRPr="008F3F17">
        <w:t xml:space="preserve"> </w:t>
      </w:r>
      <w:r w:rsidR="008F3F17" w:rsidRPr="008F3F17">
        <w:rPr>
          <w:snapToGrid w:val="0"/>
        </w:rPr>
        <w:t>nebude-li mezi Objednatelem a Zhotovitelem dohodnuto jinak</w:t>
      </w:r>
      <w:r w:rsidR="00462677" w:rsidRPr="000B32CF">
        <w:rPr>
          <w:snapToGrid w:val="0"/>
        </w:rPr>
        <w:t xml:space="preserve">, předat </w:t>
      </w:r>
      <w:r w:rsidRPr="000B32CF">
        <w:rPr>
          <w:snapToGrid w:val="0"/>
        </w:rPr>
        <w:t>Objednatel</w:t>
      </w:r>
      <w:r w:rsidR="00462677" w:rsidRPr="000B32CF">
        <w:rPr>
          <w:snapToGrid w:val="0"/>
        </w:rPr>
        <w:t xml:space="preserve">i </w:t>
      </w:r>
      <w:r w:rsidR="00555D2E" w:rsidRPr="000B32CF">
        <w:rPr>
          <w:snapToGrid w:val="0"/>
        </w:rPr>
        <w:t xml:space="preserve">časový plán provádění </w:t>
      </w:r>
      <w:r w:rsidR="00BF3A9E" w:rsidRPr="000B32CF">
        <w:rPr>
          <w:snapToGrid w:val="0"/>
        </w:rPr>
        <w:t xml:space="preserve">Díla </w:t>
      </w:r>
      <w:r w:rsidR="00462677" w:rsidRPr="000B32CF">
        <w:rPr>
          <w:i/>
          <w:snapToGrid w:val="0"/>
        </w:rPr>
        <w:t>(dále jen „</w:t>
      </w:r>
      <w:r w:rsidR="00070BCF" w:rsidRPr="000B32CF">
        <w:rPr>
          <w:b/>
          <w:i/>
          <w:snapToGrid w:val="0"/>
        </w:rPr>
        <w:t>Harmonogram</w:t>
      </w:r>
      <w:r w:rsidR="00462677" w:rsidRPr="000B32CF">
        <w:rPr>
          <w:i/>
          <w:snapToGrid w:val="0"/>
        </w:rPr>
        <w:t>“)</w:t>
      </w:r>
      <w:r w:rsidR="00883490" w:rsidRPr="000B32CF">
        <w:rPr>
          <w:i/>
          <w:snapToGrid w:val="0"/>
        </w:rPr>
        <w:t xml:space="preserve"> </w:t>
      </w:r>
      <w:r w:rsidR="00883490" w:rsidRPr="000B32CF">
        <w:rPr>
          <w:snapToGrid w:val="0"/>
        </w:rPr>
        <w:t>k vyjádření</w:t>
      </w:r>
      <w:r w:rsidR="00462677" w:rsidRPr="000B32CF">
        <w:rPr>
          <w:snapToGrid w:val="0"/>
        </w:rPr>
        <w:t>.</w:t>
      </w:r>
    </w:p>
    <w:p w14:paraId="1033184D" w14:textId="7FB6CC6F" w:rsidR="00462677" w:rsidRPr="00F637E9" w:rsidRDefault="00462677" w:rsidP="00ED0050">
      <w:pPr>
        <w:pStyle w:val="Psmeno"/>
        <w:tabs>
          <w:tab w:val="clear" w:pos="2273"/>
          <w:tab w:val="num" w:pos="1134"/>
        </w:tabs>
        <w:ind w:left="1134"/>
      </w:pPr>
      <w:r w:rsidRPr="000B32CF">
        <w:rPr>
          <w:snapToGrid w:val="0"/>
        </w:rPr>
        <w:t xml:space="preserve">Z </w:t>
      </w:r>
      <w:r w:rsidR="00070BCF" w:rsidRPr="000B32CF">
        <w:rPr>
          <w:snapToGrid w:val="0"/>
        </w:rPr>
        <w:t>Harmonogram</w:t>
      </w:r>
      <w:r w:rsidRPr="000B32CF">
        <w:rPr>
          <w:snapToGrid w:val="0"/>
        </w:rPr>
        <w:t xml:space="preserve">u bude vyplývat rozvržení provádění </w:t>
      </w:r>
      <w:r w:rsidR="00BF3A9E" w:rsidRPr="000B32CF">
        <w:rPr>
          <w:snapToGrid w:val="0"/>
        </w:rPr>
        <w:t xml:space="preserve">Díla </w:t>
      </w:r>
      <w:r w:rsidR="00555D2E" w:rsidRPr="000B32CF">
        <w:rPr>
          <w:snapToGrid w:val="0"/>
        </w:rPr>
        <w:t xml:space="preserve">do jednotlivých </w:t>
      </w:r>
      <w:r w:rsidR="00555D2E" w:rsidRPr="000B32CF">
        <w:t xml:space="preserve">dílčích lhůt a termínů vyplývajících ze Smlouvy s vyznačením vazeb mezi </w:t>
      </w:r>
      <w:r w:rsidR="00883490" w:rsidRPr="000B32CF">
        <w:t xml:space="preserve">klíčovými </w:t>
      </w:r>
      <w:r w:rsidR="00555D2E" w:rsidRPr="000B32CF">
        <w:t xml:space="preserve">stavebními pracemi, dodávkami </w:t>
      </w:r>
      <w:r w:rsidR="00883490" w:rsidRPr="000B32CF">
        <w:t xml:space="preserve">či </w:t>
      </w:r>
      <w:r w:rsidR="00555D2E" w:rsidRPr="000B32CF">
        <w:t xml:space="preserve">službami, a to </w:t>
      </w:r>
      <w:r w:rsidR="00E63144" w:rsidRPr="000B32CF">
        <w:rPr>
          <w:snapToGrid w:val="0"/>
        </w:rPr>
        <w:t>ode dne účinnosti</w:t>
      </w:r>
      <w:r w:rsidR="00E63144" w:rsidRPr="000B32CF" w:rsidDel="00E63144">
        <w:t xml:space="preserve"> </w:t>
      </w:r>
      <w:r w:rsidR="00555D2E" w:rsidRPr="000B32CF">
        <w:t xml:space="preserve">Smlouvy až do předání a převzetí </w:t>
      </w:r>
      <w:r w:rsidR="00BF3A9E" w:rsidRPr="000B32CF">
        <w:t>Díla</w:t>
      </w:r>
      <w:r w:rsidR="00555D2E" w:rsidRPr="000B32CF">
        <w:t>.</w:t>
      </w:r>
      <w:r w:rsidR="00463619">
        <w:t xml:space="preserve"> </w:t>
      </w:r>
      <w:r w:rsidR="00463619" w:rsidRPr="00F637E9">
        <w:t xml:space="preserve">V harmonogramu budou vyznačeny činnosti, jejichž vzájemná návaznost má </w:t>
      </w:r>
      <w:r w:rsidR="009A26BC" w:rsidRPr="00F637E9">
        <w:t>vliv na konečný termín dokončení Díla („kritická cesta“).</w:t>
      </w:r>
    </w:p>
    <w:p w14:paraId="5A6211EC" w14:textId="07245A52" w:rsidR="00462677" w:rsidRPr="000B32CF" w:rsidRDefault="00F000B4" w:rsidP="00ED0050">
      <w:pPr>
        <w:pStyle w:val="Psmeno"/>
        <w:tabs>
          <w:tab w:val="clear" w:pos="2273"/>
          <w:tab w:val="num" w:pos="1134"/>
        </w:tabs>
        <w:ind w:left="1134"/>
      </w:pPr>
      <w:r w:rsidRPr="000B32CF">
        <w:t>Objednatel</w:t>
      </w:r>
      <w:r w:rsidR="00883490" w:rsidRPr="000B32CF">
        <w:t xml:space="preserve"> se</w:t>
      </w:r>
      <w:r w:rsidR="00462677" w:rsidRPr="000B32CF">
        <w:t xml:space="preserve"> do 5 pracovních dnů ode dne převzetí </w:t>
      </w:r>
      <w:r w:rsidR="00070BCF" w:rsidRPr="000B32CF">
        <w:t>Harmonogram</w:t>
      </w:r>
      <w:r w:rsidR="00462677" w:rsidRPr="000B32CF">
        <w:t xml:space="preserve">u </w:t>
      </w:r>
      <w:r w:rsidR="00883490" w:rsidRPr="000B32CF">
        <w:t>vyjádří k jeho obsahu</w:t>
      </w:r>
      <w:r w:rsidR="00462677" w:rsidRPr="000B32CF">
        <w:t xml:space="preserve">. </w:t>
      </w:r>
      <w:r w:rsidR="00883490" w:rsidRPr="000B32CF">
        <w:t xml:space="preserve">Případné </w:t>
      </w:r>
      <w:r w:rsidR="00883490" w:rsidRPr="000B32CF">
        <w:lastRenderedPageBreak/>
        <w:t xml:space="preserve">připomínky Objednatele budou Zhotovitelem vypořádány </w:t>
      </w:r>
      <w:r w:rsidR="00462677" w:rsidRPr="000B32CF">
        <w:t xml:space="preserve">do 5 pracovních dnů </w:t>
      </w:r>
      <w:r w:rsidR="00883490" w:rsidRPr="000B32CF">
        <w:t>ode dne vyjádření Objednatele.</w:t>
      </w:r>
      <w:r w:rsidR="00462677" w:rsidRPr="000B32CF">
        <w:t xml:space="preserve"> </w:t>
      </w:r>
    </w:p>
    <w:p w14:paraId="7F56816B" w14:textId="4C9BB7EA" w:rsidR="00462677" w:rsidRPr="000B32CF" w:rsidRDefault="00070BCF" w:rsidP="00ED0050">
      <w:pPr>
        <w:pStyle w:val="Psmeno"/>
        <w:tabs>
          <w:tab w:val="clear" w:pos="2273"/>
          <w:tab w:val="num" w:pos="1134"/>
        </w:tabs>
        <w:ind w:left="1134"/>
      </w:pPr>
      <w:r w:rsidRPr="000B32CF">
        <w:t>Harmonogram</w:t>
      </w:r>
      <w:r w:rsidR="00883490" w:rsidRPr="000B32CF">
        <w:t xml:space="preserve"> bude dokončen tak, aby nebylo nijak ovlivněno</w:t>
      </w:r>
      <w:r w:rsidR="00462677" w:rsidRPr="000B32CF">
        <w:t xml:space="preserve"> včasné zahájení provádění ostatních závazků. </w:t>
      </w:r>
      <w:r w:rsidR="00F000B4" w:rsidRPr="000B32CF">
        <w:t>Zhotovitel</w:t>
      </w:r>
      <w:r w:rsidR="00462677" w:rsidRPr="000B32CF">
        <w:t xml:space="preserve"> nesmí před </w:t>
      </w:r>
      <w:r w:rsidR="00883490" w:rsidRPr="000B32CF">
        <w:t xml:space="preserve">dokončením </w:t>
      </w:r>
      <w:r w:rsidRPr="000B32CF">
        <w:t>Harmonogram</w:t>
      </w:r>
      <w:r w:rsidR="00462677" w:rsidRPr="000B32CF">
        <w:t xml:space="preserve">u plnit </w:t>
      </w:r>
      <w:r w:rsidR="00352BA4" w:rsidRPr="000B32CF">
        <w:t xml:space="preserve">navazující </w:t>
      </w:r>
      <w:r w:rsidR="00462677" w:rsidRPr="000B32CF">
        <w:t xml:space="preserve">závazky, pokud by tím vznikl nebo mohl vzniknout rozpor s </w:t>
      </w:r>
      <w:r w:rsidRPr="000B32CF">
        <w:t>Harmonogram</w:t>
      </w:r>
      <w:r w:rsidR="00462677" w:rsidRPr="000B32CF">
        <w:t>em.</w:t>
      </w:r>
      <w:r w:rsidR="00574AE1" w:rsidRPr="000B32CF">
        <w:t xml:space="preserve"> </w:t>
      </w:r>
      <w:r w:rsidR="00574AE1" w:rsidRPr="000B32CF">
        <w:rPr>
          <w:color w:val="000000"/>
        </w:rPr>
        <w:t>Pro případy aktualizace či doplnění Harmonogramu se ustanovení tohoto písmene použijí obdobně.</w:t>
      </w:r>
    </w:p>
    <w:p w14:paraId="34AFDB49" w14:textId="3EE3869C" w:rsidR="00462677" w:rsidRPr="000B32CF" w:rsidRDefault="00F000B4" w:rsidP="00ED0050">
      <w:pPr>
        <w:pStyle w:val="Psmeno"/>
        <w:tabs>
          <w:tab w:val="clear" w:pos="2273"/>
          <w:tab w:val="num" w:pos="1134"/>
        </w:tabs>
        <w:ind w:left="1134"/>
      </w:pPr>
      <w:r w:rsidRPr="000B32CF">
        <w:t>Zhotovitel</w:t>
      </w:r>
      <w:r w:rsidR="00462677" w:rsidRPr="000B32CF">
        <w:t xml:space="preserve"> se zavazuje postupovat při provádění </w:t>
      </w:r>
      <w:r w:rsidR="00BF3A9E" w:rsidRPr="000B32CF">
        <w:t xml:space="preserve">Díla </w:t>
      </w:r>
      <w:r w:rsidR="00462677" w:rsidRPr="000B32CF">
        <w:t>v souladu s </w:t>
      </w:r>
      <w:r w:rsidR="00070BCF" w:rsidRPr="000B32CF">
        <w:t>Harmonogram</w:t>
      </w:r>
      <w:r w:rsidR="00462677" w:rsidRPr="000B32CF">
        <w:t>em.</w:t>
      </w:r>
    </w:p>
    <w:p w14:paraId="597C4B45" w14:textId="356220C2" w:rsidR="00462677" w:rsidRPr="00B20964" w:rsidRDefault="00F000B4" w:rsidP="00ED0050">
      <w:pPr>
        <w:pStyle w:val="Psmeno"/>
        <w:tabs>
          <w:tab w:val="clear" w:pos="2273"/>
          <w:tab w:val="num" w:pos="1134"/>
        </w:tabs>
        <w:ind w:left="1134"/>
      </w:pPr>
      <w:r>
        <w:t>Zhotovitel</w:t>
      </w:r>
      <w:r w:rsidR="00462677" w:rsidRPr="00B20964">
        <w:t xml:space="preserve"> je povinen </w:t>
      </w:r>
      <w:r w:rsidR="00070BCF">
        <w:t>Harmonogram</w:t>
      </w:r>
      <w:r w:rsidR="00462677" w:rsidRPr="00B20964">
        <w:t xml:space="preserve"> pravidelně vyhodnocovat, vyhodnocení předkládat na kontrolních dnech </w:t>
      </w:r>
      <w:r>
        <w:t>Objednatel</w:t>
      </w:r>
      <w:r w:rsidR="00462677" w:rsidRPr="00B20964">
        <w:t>i</w:t>
      </w:r>
      <w:r w:rsidR="00462677" w:rsidRPr="00397914">
        <w:t xml:space="preserve">, </w:t>
      </w:r>
      <w:r w:rsidR="00462677" w:rsidRPr="00F44792">
        <w:t xml:space="preserve">nebude-li mezi </w:t>
      </w:r>
      <w:r w:rsidRPr="00F44792">
        <w:t>Objednatel</w:t>
      </w:r>
      <w:r w:rsidR="00462677" w:rsidRPr="00F44792">
        <w:t xml:space="preserve">em a </w:t>
      </w:r>
      <w:r w:rsidRPr="00F44792">
        <w:t>Zhotovitel</w:t>
      </w:r>
      <w:r w:rsidR="00462677" w:rsidRPr="00F44792">
        <w:t>em dohodnuto jinak</w:t>
      </w:r>
      <w:r w:rsidR="00462677" w:rsidRPr="00397914">
        <w:t>,</w:t>
      </w:r>
      <w:r w:rsidR="00462677" w:rsidRPr="00B20964">
        <w:t xml:space="preserve"> a navrhovat opatření při zjištění odchylek průběhu provádění </w:t>
      </w:r>
      <w:r w:rsidR="00BF3A9E">
        <w:t>D</w:t>
      </w:r>
      <w:r w:rsidR="00BF3A9E" w:rsidRPr="00B20964">
        <w:t xml:space="preserve">íla </w:t>
      </w:r>
      <w:r w:rsidR="00462677" w:rsidRPr="00B20964">
        <w:t xml:space="preserve">od </w:t>
      </w:r>
      <w:r w:rsidR="00070BCF">
        <w:t>Harmonogram</w:t>
      </w:r>
      <w:r w:rsidR="00462677" w:rsidRPr="00B20964">
        <w:t>u.</w:t>
      </w:r>
    </w:p>
    <w:p w14:paraId="10608869" w14:textId="7FA019F5" w:rsidR="00462677" w:rsidRDefault="00F000B4" w:rsidP="00ED0050">
      <w:pPr>
        <w:pStyle w:val="Psmeno"/>
        <w:tabs>
          <w:tab w:val="clear" w:pos="2273"/>
          <w:tab w:val="num" w:pos="1134"/>
        </w:tabs>
        <w:ind w:left="1134"/>
      </w:pPr>
      <w:r>
        <w:t>Zhotovitel</w:t>
      </w:r>
      <w:r w:rsidR="00462677" w:rsidRPr="00B20964">
        <w:t xml:space="preserve"> je povinen </w:t>
      </w:r>
      <w:r w:rsidR="00070BCF">
        <w:t>Harmonogram</w:t>
      </w:r>
      <w:r w:rsidR="00462677" w:rsidRPr="00B20964">
        <w:t xml:space="preserve"> průběžně aktualizovat zejména v návaznosti na průběh provádění </w:t>
      </w:r>
      <w:r w:rsidR="00BF3A9E">
        <w:t>D</w:t>
      </w:r>
      <w:r w:rsidR="00BF3A9E" w:rsidRPr="00B20964">
        <w:t>íla</w:t>
      </w:r>
      <w:r w:rsidR="005F7710">
        <w:t xml:space="preserve"> či </w:t>
      </w:r>
      <w:r w:rsidR="00462677" w:rsidRPr="00B20964">
        <w:t xml:space="preserve">pokyny </w:t>
      </w:r>
      <w:r>
        <w:t>Objednatel</w:t>
      </w:r>
      <w:r w:rsidR="00634344">
        <w:t>e</w:t>
      </w:r>
      <w:r w:rsidR="00462677" w:rsidRPr="00B20964">
        <w:t>.</w:t>
      </w:r>
    </w:p>
    <w:p w14:paraId="625DDEA9" w14:textId="77D7D5E1" w:rsidR="00462677" w:rsidRPr="00A16D7A" w:rsidRDefault="00462677" w:rsidP="00ED0050">
      <w:pPr>
        <w:pStyle w:val="Psmeno"/>
        <w:tabs>
          <w:tab w:val="clear" w:pos="2273"/>
          <w:tab w:val="num" w:pos="1134"/>
        </w:tabs>
        <w:ind w:left="1134"/>
      </w:pPr>
      <w:r w:rsidRPr="00462677">
        <w:t xml:space="preserve">Zejména v případě složitých dílčích stavebních prací, dodávek nebo služeb se </w:t>
      </w:r>
      <w:r w:rsidR="00F000B4">
        <w:t>Zhotovitel</w:t>
      </w:r>
      <w:r w:rsidRPr="00462677">
        <w:t xml:space="preserve"> zavazuje připravit na žádost </w:t>
      </w:r>
      <w:r w:rsidR="00F000B4">
        <w:t>Objednatel</w:t>
      </w:r>
      <w:r w:rsidRPr="00462677">
        <w:t xml:space="preserve">e detailní krátkodobý </w:t>
      </w:r>
      <w:r w:rsidR="005F7710">
        <w:t>harmonogram</w:t>
      </w:r>
      <w:r w:rsidRPr="00462677">
        <w:t xml:space="preserve">, a to tak, aby mohlo být provedení </w:t>
      </w:r>
      <w:r w:rsidRPr="00A16D7A">
        <w:t>příslušných stavebních prací, dodávek nebo služeb co možná nejlépe zkoordinováno</w:t>
      </w:r>
      <w:r w:rsidR="00352BA4" w:rsidRPr="00A16D7A">
        <w:t>; ust. III. 4) c) Smlouvy se v případě tohoto harmonogramu použije přiměřeně.</w:t>
      </w:r>
    </w:p>
    <w:p w14:paraId="2F18E2FB" w14:textId="5F27670F" w:rsidR="00890F96" w:rsidRPr="00A16D7A" w:rsidRDefault="00890F96" w:rsidP="00ED0050">
      <w:pPr>
        <w:pStyle w:val="Psmeno"/>
        <w:tabs>
          <w:tab w:val="clear" w:pos="2273"/>
          <w:tab w:val="num" w:pos="1134"/>
        </w:tabs>
        <w:ind w:left="1134"/>
      </w:pPr>
      <w:r w:rsidRPr="00A16D7A">
        <w:t>Harmonogram musí respektovat Milníky dle přílohy 1 Smlouvy.</w:t>
      </w:r>
    </w:p>
    <w:p w14:paraId="21537082" w14:textId="0DC8DB3E" w:rsidR="00163F7A" w:rsidRPr="00A16D7A" w:rsidRDefault="00163F7A" w:rsidP="00F30B63">
      <w:pPr>
        <w:pStyle w:val="OdstavecII"/>
        <w:keepNext w:val="0"/>
        <w:widowControl w:val="0"/>
        <w:rPr>
          <w:b/>
        </w:rPr>
      </w:pPr>
      <w:r w:rsidRPr="00A16D7A">
        <w:rPr>
          <w:b/>
        </w:rPr>
        <w:t>Staveniště</w:t>
      </w:r>
    </w:p>
    <w:p w14:paraId="11CE2966" w14:textId="66F12A7C" w:rsidR="001C01B9" w:rsidRPr="00A16D7A" w:rsidRDefault="001C01B9" w:rsidP="007F3475">
      <w:pPr>
        <w:pStyle w:val="Psmeno"/>
        <w:tabs>
          <w:tab w:val="clear" w:pos="2273"/>
          <w:tab w:val="num" w:pos="1134"/>
        </w:tabs>
        <w:ind w:left="1134"/>
      </w:pPr>
      <w:r w:rsidRPr="00A16D7A">
        <w:t xml:space="preserve">Staveniště předá Objednatel Zhotoviteli do </w:t>
      </w:r>
      <w:r w:rsidR="008D3628" w:rsidRPr="00A16D7A">
        <w:t>7</w:t>
      </w:r>
      <w:r w:rsidRPr="00A16D7A">
        <w:t xml:space="preserve"> dnů od</w:t>
      </w:r>
      <w:r w:rsidR="00151FD2" w:rsidRPr="00A16D7A">
        <w:t>e dne</w:t>
      </w:r>
      <w:r w:rsidRPr="00A16D7A">
        <w:t xml:space="preserve"> účinnosti smlouvy. </w:t>
      </w:r>
    </w:p>
    <w:p w14:paraId="69C11FA4" w14:textId="07DE43AC" w:rsidR="0054613D" w:rsidRPr="00A16D7A" w:rsidRDefault="0054613D" w:rsidP="007F3475">
      <w:pPr>
        <w:pStyle w:val="Psmeno"/>
        <w:tabs>
          <w:tab w:val="clear" w:pos="2273"/>
          <w:tab w:val="num" w:pos="1134"/>
        </w:tabs>
        <w:ind w:left="1134"/>
      </w:pPr>
      <w:r w:rsidRPr="00A16D7A">
        <w:t xml:space="preserve">O předání a převzetí Staveniště vyhotoví </w:t>
      </w:r>
      <w:r w:rsidR="00A603F0" w:rsidRPr="00A16D7A">
        <w:t>Smluvní strany</w:t>
      </w:r>
      <w:r w:rsidRPr="00A16D7A">
        <w:t xml:space="preserve"> </w:t>
      </w:r>
      <w:r w:rsidR="00B157A2" w:rsidRPr="00A16D7A">
        <w:t xml:space="preserve">vždy </w:t>
      </w:r>
      <w:r w:rsidRPr="00A16D7A">
        <w:t>písemný protokol, který obě Smluvní strany podepíš</w:t>
      </w:r>
      <w:r w:rsidR="00BD2D41" w:rsidRPr="00A16D7A">
        <w:t>ou</w:t>
      </w:r>
      <w:r w:rsidRPr="00A16D7A">
        <w:t>.</w:t>
      </w:r>
    </w:p>
    <w:p w14:paraId="6550C518" w14:textId="2F5C9F68" w:rsidR="00D6048C" w:rsidRPr="00021FAC" w:rsidRDefault="396B5F8A" w:rsidP="007F3475">
      <w:pPr>
        <w:pStyle w:val="Psmeno"/>
        <w:tabs>
          <w:tab w:val="clear" w:pos="2273"/>
          <w:tab w:val="num" w:pos="1134"/>
        </w:tabs>
        <w:ind w:left="1134"/>
      </w:pPr>
      <w:r w:rsidRPr="00A16D7A">
        <w:t xml:space="preserve">Zhotovitel se zavazuje bezodkladně, nejpozději však do </w:t>
      </w:r>
      <w:r w:rsidR="002C7CA6" w:rsidRPr="00A16D7A">
        <w:t>7</w:t>
      </w:r>
      <w:r w:rsidRPr="00A16D7A">
        <w:t xml:space="preserve"> pracovních dnů po dni </w:t>
      </w:r>
      <w:r w:rsidR="002C7CA6" w:rsidRPr="00A16D7A">
        <w:t>předání Staveniště</w:t>
      </w:r>
      <w:r w:rsidRPr="00A16D7A">
        <w:t>, nebude-li mezi Objednatelem a Zhotovitelem dohodnuto</w:t>
      </w:r>
      <w:r>
        <w:t xml:space="preserve"> jinak, provést  </w:t>
      </w:r>
    </w:p>
    <w:p w14:paraId="66A62533" w14:textId="0E41F59D" w:rsidR="00D6048C" w:rsidRDefault="00D6048C" w:rsidP="00D6048C">
      <w:pPr>
        <w:pStyle w:val="Bod"/>
        <w:widowControl w:val="0"/>
      </w:pPr>
      <w:r w:rsidRPr="00CF4764">
        <w:t>zaměření</w:t>
      </w:r>
      <w:r w:rsidRPr="00BE234F">
        <w:rPr>
          <w:bCs/>
        </w:rPr>
        <w:t xml:space="preserve"> a zdokumentování </w:t>
      </w:r>
      <w:r w:rsidRPr="00AE4E87">
        <w:rPr>
          <w:bCs/>
        </w:rPr>
        <w:t xml:space="preserve">skutečného stavu </w:t>
      </w:r>
      <w:r w:rsidR="00953ADA" w:rsidRPr="00AE4E87">
        <w:rPr>
          <w:bCs/>
        </w:rPr>
        <w:t xml:space="preserve">částí </w:t>
      </w:r>
      <w:r w:rsidRPr="00AE4E87">
        <w:rPr>
          <w:bCs/>
        </w:rPr>
        <w:t xml:space="preserve">budov, </w:t>
      </w:r>
      <w:r w:rsidR="00ED657A">
        <w:rPr>
          <w:bCs/>
        </w:rPr>
        <w:t>zpevněných a nezpevněných ploch a drobných staveb</w:t>
      </w:r>
      <w:r w:rsidRPr="00B20964">
        <w:t xml:space="preserve">, které jsou prováděním </w:t>
      </w:r>
      <w:r>
        <w:t>D</w:t>
      </w:r>
      <w:r w:rsidRPr="00B20964">
        <w:t xml:space="preserve">íla </w:t>
      </w:r>
      <w:r>
        <w:t>dotčeny,</w:t>
      </w:r>
      <w:r w:rsidRPr="00B20964">
        <w:t xml:space="preserve"> </w:t>
      </w:r>
      <w:r w:rsidRPr="00746003">
        <w:rPr>
          <w:i/>
        </w:rPr>
        <w:t>(dále jen „</w:t>
      </w:r>
      <w:r w:rsidRPr="00746003">
        <w:rPr>
          <w:b/>
          <w:i/>
        </w:rPr>
        <w:t>Staveniště</w:t>
      </w:r>
      <w:r w:rsidRPr="00746003">
        <w:rPr>
          <w:i/>
        </w:rPr>
        <w:t>“)</w:t>
      </w:r>
      <w:r w:rsidRPr="00746003">
        <w:t>, jakož i</w:t>
      </w:r>
    </w:p>
    <w:p w14:paraId="0EEDFC8F" w14:textId="77777777" w:rsidR="00D6048C" w:rsidRPr="0036491F" w:rsidRDefault="396B5F8A" w:rsidP="00D6048C">
      <w:pPr>
        <w:pStyle w:val="Bod"/>
        <w:widowControl w:val="0"/>
      </w:pPr>
      <w:r>
        <w:t>vytýčení sítí, opatření a činnosti podle požadavků správců dotčených sítí a příslušných správních orgánů.</w:t>
      </w:r>
    </w:p>
    <w:p w14:paraId="1FF5AD03" w14:textId="5AFEA40F" w:rsidR="00D6048C" w:rsidRPr="00A603F0" w:rsidRDefault="00D6048C" w:rsidP="00D6048C">
      <w:pPr>
        <w:pStyle w:val="Psmeno"/>
        <w:numPr>
          <w:ilvl w:val="0"/>
          <w:numId w:val="0"/>
        </w:numPr>
        <w:ind w:left="1134"/>
        <w:rPr>
          <w:highlight w:val="green"/>
        </w:rPr>
      </w:pPr>
      <w:r>
        <w:t>T</w:t>
      </w:r>
      <w:r w:rsidRPr="00B20964">
        <w:t>ak</w:t>
      </w:r>
      <w:r>
        <w:t>to budou zachyceny případné odchylky mezi S</w:t>
      </w:r>
      <w:r w:rsidRPr="0036491F">
        <w:t xml:space="preserve">mlouvou a skutečným stavem </w:t>
      </w:r>
      <w:r>
        <w:t>Staveniš</w:t>
      </w:r>
      <w:r w:rsidRPr="0036491F">
        <w:t>tě</w:t>
      </w:r>
      <w:r>
        <w:t>.</w:t>
      </w:r>
    </w:p>
    <w:p w14:paraId="1F06B47B" w14:textId="358C3777" w:rsidR="00FE3B41" w:rsidRPr="00F44792" w:rsidRDefault="00257B93" w:rsidP="00F30B63">
      <w:pPr>
        <w:pStyle w:val="OdstavecII"/>
        <w:keepNext w:val="0"/>
        <w:widowControl w:val="0"/>
        <w:rPr>
          <w:b/>
        </w:rPr>
      </w:pPr>
      <w:sdt>
        <w:sdtPr>
          <w:rPr>
            <w:rStyle w:val="Styl3"/>
          </w:rPr>
          <w:id w:val="-1119216111"/>
          <w:placeholder>
            <w:docPart w:val="7E614A7BC3EF44BA98ED7DE7DED6F2ED"/>
          </w:placeholder>
          <w:comboBox>
            <w:listItem w:value="Zvolte položku."/>
            <w:listItem w:displayText="Provedení stavebních úprav" w:value="Provedení stavebních úprav"/>
            <w:listItem w:displayText="Zhotovení stavby" w:value="Zhotovení stavby"/>
          </w:comboBox>
        </w:sdtPr>
        <w:sdtEndPr>
          <w:rPr>
            <w:rStyle w:val="Standardnpsmoodstavce"/>
            <w:b w:val="0"/>
          </w:rPr>
        </w:sdtEndPr>
        <w:sdtContent>
          <w:r w:rsidR="00B1323D">
            <w:rPr>
              <w:rStyle w:val="Styl3"/>
            </w:rPr>
            <w:t>Provedení stavebních úprav</w:t>
          </w:r>
        </w:sdtContent>
      </w:sdt>
    </w:p>
    <w:p w14:paraId="2AF83CBE" w14:textId="677919CB" w:rsidR="00FE3B41" w:rsidRPr="000B32CF" w:rsidRDefault="213868CB" w:rsidP="00E8403E">
      <w:pPr>
        <w:pStyle w:val="Psmeno"/>
        <w:tabs>
          <w:tab w:val="clear" w:pos="2273"/>
          <w:tab w:val="num" w:pos="1276"/>
        </w:tabs>
        <w:ind w:left="1276" w:hanging="992"/>
        <w:rPr>
          <w:bCs w:val="0"/>
        </w:rPr>
      </w:pPr>
      <w:r>
        <w:t xml:space="preserve">Zhotovitel se zavazuje provést úplně, funkčně a bezvadně všechny stavební práce, dodávky a služby, </w:t>
      </w:r>
      <w:r w:rsidR="35A97F2A">
        <w:t xml:space="preserve">v nichž jsou zahrnuty i </w:t>
      </w:r>
      <w:r>
        <w:t xml:space="preserve">instalační a montážní </w:t>
      </w:r>
      <w:r w:rsidR="35A97F2A">
        <w:t>práce</w:t>
      </w:r>
      <w:r>
        <w:t xml:space="preserve">, </w:t>
      </w:r>
      <w:r w:rsidR="35A97F2A">
        <w:t>kompletační činnosti při integraci Věcí k provedení díla do plně funkčního a uceleného celku, jakož i všechny ostatní činnosti související či nezby</w:t>
      </w:r>
      <w:r w:rsidR="7B72B071">
        <w:t xml:space="preserve">tné pro provedení Díla, zejména </w:t>
      </w:r>
      <w:r w:rsidR="35A97F2A">
        <w:rPr>
          <w:bCs w:val="0"/>
        </w:rPr>
        <w:t>zařízení Staveniště a montážních či skladovacích prostor</w:t>
      </w:r>
      <w:r>
        <w:rPr>
          <w:bCs w:val="0"/>
        </w:rPr>
        <w:t>,</w:t>
      </w:r>
      <w:r w:rsidR="35A97F2A">
        <w:rPr>
          <w:bCs w:val="0"/>
        </w:rPr>
        <w:t xml:space="preserve"> </w:t>
      </w:r>
      <w:r>
        <w:rPr>
          <w:bCs w:val="0"/>
        </w:rPr>
        <w:t>tak, aby Předmět díla plnil svůj účel.</w:t>
      </w:r>
    </w:p>
    <w:p w14:paraId="103F2216" w14:textId="65D3BFB2" w:rsidR="00FE3B41" w:rsidRPr="0031479A" w:rsidRDefault="213868CB" w:rsidP="00E8403E">
      <w:pPr>
        <w:pStyle w:val="Psmeno"/>
        <w:tabs>
          <w:tab w:val="clear" w:pos="2273"/>
          <w:tab w:val="num" w:pos="1276"/>
        </w:tabs>
        <w:ind w:left="1276" w:hanging="992"/>
        <w:rPr>
          <w:bCs w:val="0"/>
        </w:rPr>
      </w:pPr>
      <w:r>
        <w:rPr>
          <w:bCs w:val="0"/>
        </w:rPr>
        <w:t>Z</w:t>
      </w:r>
      <w:r>
        <w:t>hotovitel se dále zavazuje provést revize</w:t>
      </w:r>
      <w:r w:rsidR="539EF876">
        <w:t>, zkoušky</w:t>
      </w:r>
      <w:r w:rsidR="06B947C5">
        <w:t>,</w:t>
      </w:r>
      <w:r w:rsidR="002771E8">
        <w:t xml:space="preserve"> </w:t>
      </w:r>
      <w:r w:rsidR="06B947C5">
        <w:t>testy</w:t>
      </w:r>
      <w:r w:rsidR="539EF876">
        <w:t xml:space="preserve"> a měření </w:t>
      </w:r>
      <w:r w:rsidR="00B61728">
        <w:t xml:space="preserve">provedených dodávek a montáží, </w:t>
      </w:r>
      <w:r>
        <w:t xml:space="preserve">prvků technického vybavení, dále </w:t>
      </w:r>
      <w:r w:rsidR="539EF876">
        <w:t>revize, zkoušky a měření</w:t>
      </w:r>
      <w:r>
        <w:t xml:space="preserve"> stávajícího vybavení Objednatele</w:t>
      </w:r>
      <w:r w:rsidR="005D2AAE">
        <w:t xml:space="preserve"> dotčeného</w:t>
      </w:r>
      <w:r w:rsidR="00244984">
        <w:t xml:space="preserve"> </w:t>
      </w:r>
      <w:r w:rsidR="005D2AAE">
        <w:t>prováděním Díla</w:t>
      </w:r>
      <w:r w:rsidR="00244984">
        <w:t xml:space="preserve">, </w:t>
      </w:r>
      <w:r>
        <w:t xml:space="preserve">pokud jsou podle příslušných právních předpisů požadovány, a předat zprávy o </w:t>
      </w:r>
      <w:r w:rsidR="539EF876">
        <w:t xml:space="preserve">jejich výsledcích </w:t>
      </w:r>
      <w:r>
        <w:t>Objednatel</w:t>
      </w:r>
      <w:r w:rsidR="539EF876">
        <w:t>i.</w:t>
      </w:r>
      <w:r>
        <w:t xml:space="preserve"> Zhotovitel je na žádost Objednatele povinen předložit rovněž doklady o odborné způsobilosti osoby, která revize</w:t>
      </w:r>
      <w:r w:rsidR="539EF876">
        <w:t>, zkoušky a měření</w:t>
      </w:r>
      <w:r>
        <w:t xml:space="preserve"> prováděla.</w:t>
      </w:r>
    </w:p>
    <w:p w14:paraId="0EE3BAB2" w14:textId="77777777" w:rsidR="00FE3B41" w:rsidRPr="000B32CF" w:rsidRDefault="00FE3B41" w:rsidP="00E8403E">
      <w:pPr>
        <w:pStyle w:val="Psmeno"/>
        <w:tabs>
          <w:tab w:val="clear" w:pos="2273"/>
          <w:tab w:val="num" w:pos="1276"/>
        </w:tabs>
        <w:ind w:left="1276" w:hanging="992"/>
      </w:pPr>
      <w:r w:rsidRPr="000B32CF">
        <w:t>Zhotovitel se rovněž zavazuje, že jako Věci k provedení díla nebudou použity žádné</w:t>
      </w:r>
    </w:p>
    <w:p w14:paraId="517DF6A2" w14:textId="06E8233E" w:rsidR="00FE3B41" w:rsidRPr="000B32CF" w:rsidRDefault="00FE3B41" w:rsidP="00F30B63">
      <w:pPr>
        <w:pStyle w:val="Bod"/>
        <w:widowControl w:val="0"/>
      </w:pPr>
      <w:r w:rsidRPr="000B32CF">
        <w:lastRenderedPageBreak/>
        <w:t>materiály, výrobky či prvky technického vybavení, o kterých je v době jejich použití známo, že nesplňují příslušné bezpečnostní, hygienické, ekologické či jiné právní předpisy</w:t>
      </w:r>
      <w:r w:rsidR="00AE6FCA" w:rsidRPr="000B32CF">
        <w:t>,</w:t>
      </w:r>
    </w:p>
    <w:p w14:paraId="686B98FD" w14:textId="77777777" w:rsidR="00FE3B41" w:rsidRPr="000B32CF" w:rsidRDefault="00FE3B41" w:rsidP="00F30B63">
      <w:pPr>
        <w:pStyle w:val="Bod"/>
        <w:widowControl w:val="0"/>
      </w:pPr>
      <w:r w:rsidRPr="000B32CF">
        <w:t>materiály, výrobky či prvky technického vybavení, jejichž užití nebo důsledek jejich užití by mohly být pro člověka či životní prostředí škodlivé, nebo</w:t>
      </w:r>
    </w:p>
    <w:p w14:paraId="02D91095" w14:textId="77777777" w:rsidR="00FE3B41" w:rsidRPr="00AC3157" w:rsidRDefault="00FE3B41" w:rsidP="00F30B63">
      <w:pPr>
        <w:pStyle w:val="Bod"/>
        <w:widowControl w:val="0"/>
      </w:pPr>
      <w:r w:rsidRPr="000B32CF">
        <w:t xml:space="preserve">materiály, </w:t>
      </w:r>
      <w:r w:rsidRPr="00C83487">
        <w:t xml:space="preserve">výrobky nebo prvky technického vybavení, které nemají požadované atesty, certifikace </w:t>
      </w:r>
      <w:r w:rsidRPr="00AC3157">
        <w:t>nebo prohlášení o vlastnostech či prohlášení o shodě, jsou-li pro jejich použití tyto nezbytné podle příslušných právních předpisů.</w:t>
      </w:r>
    </w:p>
    <w:p w14:paraId="4633F447" w14:textId="3D782C79" w:rsidR="00462677" w:rsidRPr="00AC3157" w:rsidRDefault="00462677" w:rsidP="00F30B63">
      <w:pPr>
        <w:pStyle w:val="OdstavecII"/>
        <w:keepNext w:val="0"/>
        <w:widowControl w:val="0"/>
        <w:rPr>
          <w:b/>
        </w:rPr>
      </w:pPr>
      <w:r w:rsidRPr="00AC3157">
        <w:rPr>
          <w:b/>
        </w:rPr>
        <w:t xml:space="preserve">Koordinace provádění </w:t>
      </w:r>
      <w:r w:rsidR="00BF3A9E" w:rsidRPr="00AC3157">
        <w:rPr>
          <w:b/>
        </w:rPr>
        <w:t xml:space="preserve">Díla </w:t>
      </w:r>
      <w:r w:rsidRPr="00AC3157">
        <w:rPr>
          <w:b/>
        </w:rPr>
        <w:t xml:space="preserve">s provozem </w:t>
      </w:r>
      <w:r w:rsidR="00F000B4" w:rsidRPr="00AC3157">
        <w:rPr>
          <w:b/>
        </w:rPr>
        <w:t>Objednatel</w:t>
      </w:r>
      <w:r w:rsidRPr="00AC3157">
        <w:rPr>
          <w:b/>
        </w:rPr>
        <w:t xml:space="preserve">e a s dalšími dodavateli </w:t>
      </w:r>
      <w:r w:rsidR="00F000B4" w:rsidRPr="00AC3157">
        <w:rPr>
          <w:b/>
        </w:rPr>
        <w:t>Objednatel</w:t>
      </w:r>
      <w:r w:rsidRPr="00AC3157">
        <w:rPr>
          <w:b/>
        </w:rPr>
        <w:t xml:space="preserve">e </w:t>
      </w:r>
    </w:p>
    <w:p w14:paraId="4B18A51E" w14:textId="1446D4DD" w:rsidR="00D75385" w:rsidRPr="00AC3157" w:rsidRDefault="00D75385" w:rsidP="00D75385">
      <w:pPr>
        <w:pStyle w:val="Psmeno"/>
        <w:spacing w:after="0"/>
        <w:ind w:left="1135" w:hanging="851"/>
        <w:rPr>
          <w:color w:val="000000" w:themeColor="text1"/>
        </w:rPr>
      </w:pPr>
      <w:r w:rsidRPr="00AC3157">
        <w:rPr>
          <w:color w:val="000000" w:themeColor="text1"/>
        </w:rPr>
        <w:t xml:space="preserve">Zhotovitel bere na vědomí, že provádění Díla bude probíhat za souběžného provozu Objednatele. Zhotovitel se zavazuje, že přijme zejména bezpečnostní, protihluková či jiná opatření na ochranu výukových, administrativních a laboratorních prostor Objednatele dotčených prováděním Díla, aby provoz Objednatele nebyl v souvislosti s jeho prováděním nepřiměřeně narušen. </w:t>
      </w:r>
    </w:p>
    <w:p w14:paraId="18ECF889" w14:textId="427A4BCF" w:rsidR="00A069FF" w:rsidRPr="00AC3157" w:rsidRDefault="00F13639" w:rsidP="00F10990">
      <w:pPr>
        <w:pStyle w:val="Psmeno"/>
        <w:spacing w:after="0"/>
        <w:ind w:left="1135" w:hanging="851"/>
        <w:rPr>
          <w:color w:val="000000" w:themeColor="text1"/>
        </w:rPr>
      </w:pPr>
      <w:r w:rsidRPr="00AC3157">
        <w:rPr>
          <w:color w:val="000000" w:themeColor="text1"/>
        </w:rPr>
        <w:t xml:space="preserve">Zhotovitel </w:t>
      </w:r>
      <w:r w:rsidR="11C1EEA2" w:rsidRPr="00AC3157">
        <w:rPr>
          <w:color w:val="000000" w:themeColor="text1"/>
        </w:rPr>
        <w:t>bere dále na vědomí, že provádění Díla bude na Staveništi probíhat za souběžného provádění stavebních prací a</w:t>
      </w:r>
      <w:r w:rsidR="7ED823CC" w:rsidRPr="00AC3157">
        <w:rPr>
          <w:color w:val="000000" w:themeColor="text1"/>
        </w:rPr>
        <w:t xml:space="preserve"> průběžného </w:t>
      </w:r>
      <w:r w:rsidR="11C1EEA2" w:rsidRPr="00AC3157">
        <w:rPr>
          <w:color w:val="000000" w:themeColor="text1"/>
        </w:rPr>
        <w:t>poskytování dodávek či služeb dalšími dodavateli Objednatele</w:t>
      </w:r>
      <w:r w:rsidR="003D6630" w:rsidRPr="00AC3157">
        <w:rPr>
          <w:color w:val="000000" w:themeColor="text1"/>
        </w:rPr>
        <w:t>.</w:t>
      </w:r>
      <w:r w:rsidR="006E505B" w:rsidRPr="00AC3157">
        <w:rPr>
          <w:color w:val="000000" w:themeColor="text1"/>
        </w:rPr>
        <w:t xml:space="preserve"> </w:t>
      </w:r>
      <w:r w:rsidR="159B1AD8" w:rsidRPr="00AC3157">
        <w:rPr>
          <w:color w:val="000000" w:themeColor="text1"/>
        </w:rPr>
        <w:t>Zhotovitel je povinen poskytnout součinnost a zkoordinovat</w:t>
      </w:r>
      <w:r w:rsidR="58C2CA18" w:rsidRPr="00AC3157">
        <w:rPr>
          <w:color w:val="000000" w:themeColor="text1"/>
        </w:rPr>
        <w:t xml:space="preserve"> své práce </w:t>
      </w:r>
      <w:r w:rsidR="159B1AD8" w:rsidRPr="00AC3157">
        <w:rPr>
          <w:color w:val="000000" w:themeColor="text1"/>
        </w:rPr>
        <w:t>s</w:t>
      </w:r>
      <w:r w:rsidR="006C3E4E" w:rsidRPr="00AC3157">
        <w:rPr>
          <w:color w:val="000000" w:themeColor="text1"/>
        </w:rPr>
        <w:t xml:space="preserve"> činnostmi těchto </w:t>
      </w:r>
      <w:r w:rsidR="2F33DF95" w:rsidRPr="00AC3157">
        <w:rPr>
          <w:color w:val="000000" w:themeColor="text1"/>
        </w:rPr>
        <w:t>další</w:t>
      </w:r>
      <w:r w:rsidR="002D2C21" w:rsidRPr="00AC3157">
        <w:rPr>
          <w:color w:val="000000" w:themeColor="text1"/>
        </w:rPr>
        <w:t xml:space="preserve">ch </w:t>
      </w:r>
      <w:r w:rsidR="2F33DF95" w:rsidRPr="00AC3157">
        <w:rPr>
          <w:color w:val="000000" w:themeColor="text1"/>
        </w:rPr>
        <w:t>dodavatel</w:t>
      </w:r>
      <w:r w:rsidR="006C3E4E" w:rsidRPr="00AC3157">
        <w:rPr>
          <w:color w:val="000000" w:themeColor="text1"/>
        </w:rPr>
        <w:t>ů</w:t>
      </w:r>
      <w:r w:rsidR="2F33DF95" w:rsidRPr="00AC3157">
        <w:rPr>
          <w:color w:val="000000" w:themeColor="text1"/>
        </w:rPr>
        <w:t xml:space="preserve"> Objednatele</w:t>
      </w:r>
      <w:r w:rsidR="159B1AD8" w:rsidRPr="00AC3157">
        <w:rPr>
          <w:color w:val="000000" w:themeColor="text1"/>
        </w:rPr>
        <w:t>.</w:t>
      </w:r>
    </w:p>
    <w:p w14:paraId="6E02D1E1" w14:textId="64323F07" w:rsidR="005F7134" w:rsidRPr="00AC3157" w:rsidRDefault="002D6BBB" w:rsidP="00026DF7">
      <w:pPr>
        <w:pStyle w:val="Psmeno"/>
        <w:tabs>
          <w:tab w:val="clear" w:pos="2273"/>
          <w:tab w:val="num" w:pos="1134"/>
        </w:tabs>
        <w:ind w:left="1134"/>
      </w:pPr>
      <w:r w:rsidRPr="00AC3157">
        <w:t xml:space="preserve">Zhotovitel se zavazuje zajistit nezbytnou inženýrskou činnost včetně koordinace provádění </w:t>
      </w:r>
      <w:r w:rsidR="00BF3A9E" w:rsidRPr="00AC3157">
        <w:t xml:space="preserve">Díla </w:t>
      </w:r>
      <w:r w:rsidRPr="00AC3157">
        <w:t xml:space="preserve">s </w:t>
      </w:r>
      <w:r w:rsidR="003E6F0E" w:rsidRPr="00AC3157">
        <w:t xml:space="preserve">provozem Objednatele a s </w:t>
      </w:r>
      <w:r w:rsidRPr="00AC3157">
        <w:t>dalšími dodavateli Objednatele</w:t>
      </w:r>
      <w:r w:rsidR="00BF3A9E" w:rsidRPr="00AC3157">
        <w:t xml:space="preserve"> </w:t>
      </w:r>
      <w:r w:rsidR="00CE5C40" w:rsidRPr="00AC3157">
        <w:t>tak, aby jeho činností nebo nečinností nebylo mařeno plnění závazků dalších dodavatelů vůči Objednateli.</w:t>
      </w:r>
    </w:p>
    <w:p w14:paraId="1F4E7AC7" w14:textId="2EF9643D" w:rsidR="00CE5C40" w:rsidRPr="00AC3157" w:rsidRDefault="1F19C494" w:rsidP="00026DF7">
      <w:pPr>
        <w:pStyle w:val="Psmeno"/>
        <w:tabs>
          <w:tab w:val="clear" w:pos="2273"/>
          <w:tab w:val="num" w:pos="1134"/>
        </w:tabs>
        <w:ind w:left="1134"/>
      </w:pPr>
      <w:r w:rsidRPr="00AC3157">
        <w:t>Bude-li při plnění díla potřeba přerušit, omezit nebo zrušit provoz médií Objednatele, je povinností Zhotovitele</w:t>
      </w:r>
      <w:r w:rsidR="00432299" w:rsidRPr="00AC3157">
        <w:t xml:space="preserve"> realizovat dílo tak aby bylo toto omezení </w:t>
      </w:r>
      <w:r w:rsidR="00CB3415" w:rsidRPr="00AC3157">
        <w:t>minimální a</w:t>
      </w:r>
      <w:r w:rsidRPr="00AC3157">
        <w:t xml:space="preserve"> toto </w:t>
      </w:r>
      <w:r w:rsidR="00CB3415" w:rsidRPr="00AC3157">
        <w:t xml:space="preserve">omezení </w:t>
      </w:r>
      <w:r w:rsidRPr="00AC3157">
        <w:t>oznámit Objednateli a jím pověřeným osobám (uživatel, správa budov UKB) s dostatečným předstihem a zkoordinovat plnění díla s režimem provozu Objednatele, tak aby byl provoz Objednatele omezen</w:t>
      </w:r>
      <w:r w:rsidR="00831732" w:rsidRPr="00AC3157">
        <w:t xml:space="preserve"> v co nejmenší míře</w:t>
      </w:r>
      <w:r w:rsidRPr="00AC3157">
        <w:t>.</w:t>
      </w:r>
    </w:p>
    <w:p w14:paraId="6AD12C36" w14:textId="77777777" w:rsidR="00FE7010" w:rsidRPr="00AC3157" w:rsidRDefault="5C5B9614">
      <w:pPr>
        <w:pStyle w:val="OdstavecII"/>
        <w:keepNext w:val="0"/>
        <w:widowControl w:val="0"/>
      </w:pPr>
      <w:r w:rsidRPr="00AC3157">
        <w:rPr>
          <w:b/>
          <w:bCs/>
        </w:rPr>
        <w:t>Vzorkování</w:t>
      </w:r>
    </w:p>
    <w:p w14:paraId="5389F3BB" w14:textId="27F43C38" w:rsidR="00462677" w:rsidRPr="00026DF7" w:rsidRDefault="4A75986D" w:rsidP="001D4855">
      <w:pPr>
        <w:pStyle w:val="Psmeno"/>
        <w:numPr>
          <w:ilvl w:val="0"/>
          <w:numId w:val="0"/>
        </w:numPr>
        <w:ind w:left="851"/>
      </w:pPr>
      <w:r w:rsidRPr="00AC3157">
        <w:rPr>
          <w:snapToGrid w:val="0"/>
        </w:rPr>
        <w:t>Zhotovitel</w:t>
      </w:r>
      <w:r w:rsidR="5C5B9614" w:rsidRPr="00AC3157">
        <w:rPr>
          <w:snapToGrid w:val="0"/>
        </w:rPr>
        <w:t xml:space="preserve"> se zavazuje prov</w:t>
      </w:r>
      <w:r w:rsidR="6544B175" w:rsidRPr="00AC3157">
        <w:rPr>
          <w:snapToGrid w:val="0"/>
        </w:rPr>
        <w:t>ést vzorkování prvků P</w:t>
      </w:r>
      <w:r w:rsidR="5C5B9614" w:rsidRPr="00AC3157">
        <w:rPr>
          <w:snapToGrid w:val="0"/>
        </w:rPr>
        <w:t>ředmětu díla</w:t>
      </w:r>
      <w:r w:rsidR="00207174" w:rsidRPr="00AC3157">
        <w:rPr>
          <w:snapToGrid w:val="0"/>
        </w:rPr>
        <w:t>, vyjma těch</w:t>
      </w:r>
      <w:r w:rsidR="00206ADE" w:rsidRPr="00AC3157">
        <w:rPr>
          <w:snapToGrid w:val="0"/>
        </w:rPr>
        <w:t>,</w:t>
      </w:r>
      <w:r w:rsidR="00207174" w:rsidRPr="00AC3157">
        <w:rPr>
          <w:snapToGrid w:val="0"/>
        </w:rPr>
        <w:t xml:space="preserve"> </w:t>
      </w:r>
      <w:r w:rsidR="008354AB" w:rsidRPr="00AC3157">
        <w:rPr>
          <w:snapToGrid w:val="0"/>
        </w:rPr>
        <w:t xml:space="preserve">u kterých bude </w:t>
      </w:r>
      <w:r w:rsidR="005C5731" w:rsidRPr="00AC3157">
        <w:rPr>
          <w:snapToGrid w:val="0"/>
        </w:rPr>
        <w:t xml:space="preserve">smluvními stranami </w:t>
      </w:r>
      <w:r w:rsidR="00206ADE" w:rsidRPr="00AC3157">
        <w:rPr>
          <w:snapToGrid w:val="0"/>
        </w:rPr>
        <w:t xml:space="preserve">předem </w:t>
      </w:r>
      <w:r w:rsidR="00026DF7" w:rsidRPr="00AC3157">
        <w:rPr>
          <w:snapToGrid w:val="0"/>
        </w:rPr>
        <w:t>oznámeno</w:t>
      </w:r>
      <w:r w:rsidR="005C5731" w:rsidRPr="00AC3157">
        <w:rPr>
          <w:snapToGrid w:val="0"/>
        </w:rPr>
        <w:t xml:space="preserve">, že </w:t>
      </w:r>
      <w:r w:rsidR="005458A6" w:rsidRPr="00AC3157">
        <w:rPr>
          <w:snapToGrid w:val="0"/>
        </w:rPr>
        <w:t>vzorkov</w:t>
      </w:r>
      <w:r w:rsidR="00206ADE" w:rsidRPr="00AC3157">
        <w:rPr>
          <w:snapToGrid w:val="0"/>
        </w:rPr>
        <w:t>á</w:t>
      </w:r>
      <w:r w:rsidR="005458A6" w:rsidRPr="00AC3157">
        <w:rPr>
          <w:snapToGrid w:val="0"/>
        </w:rPr>
        <w:t>ny nebudou.</w:t>
      </w:r>
      <w:r w:rsidR="7AE21B4B" w:rsidRPr="00AC3157">
        <w:t xml:space="preserve"> </w:t>
      </w:r>
      <w:r w:rsidR="4407B939" w:rsidRPr="00AC3157">
        <w:rPr>
          <w:i/>
          <w:iCs/>
          <w:snapToGrid w:val="0"/>
        </w:rPr>
        <w:t>(dále</w:t>
      </w:r>
      <w:r w:rsidR="4407B939" w:rsidRPr="00026DF7">
        <w:rPr>
          <w:i/>
          <w:iCs/>
          <w:snapToGrid w:val="0"/>
        </w:rPr>
        <w:t xml:space="preserve"> také jen „</w:t>
      </w:r>
      <w:r w:rsidR="4407B939" w:rsidRPr="00026DF7">
        <w:rPr>
          <w:b/>
          <w:bCs w:val="0"/>
          <w:i/>
          <w:iCs/>
          <w:snapToGrid w:val="0"/>
        </w:rPr>
        <w:t>V</w:t>
      </w:r>
      <w:r w:rsidR="0DD80E7B" w:rsidRPr="00026DF7">
        <w:rPr>
          <w:b/>
          <w:bCs w:val="0"/>
          <w:i/>
          <w:iCs/>
          <w:snapToGrid w:val="0"/>
        </w:rPr>
        <w:t>zorky</w:t>
      </w:r>
      <w:r w:rsidR="0DD80E7B" w:rsidRPr="00026DF7">
        <w:rPr>
          <w:i/>
          <w:iCs/>
          <w:snapToGrid w:val="0"/>
        </w:rPr>
        <w:t>“)</w:t>
      </w:r>
      <w:r w:rsidR="0DD80E7B" w:rsidRPr="00026DF7">
        <w:rPr>
          <w:snapToGrid w:val="0"/>
        </w:rPr>
        <w:t>.</w:t>
      </w:r>
      <w:r w:rsidR="5C5B9614" w:rsidRPr="00026DF7">
        <w:t xml:space="preserve"> Vzorkování proběhne níže </w:t>
      </w:r>
      <w:r w:rsidR="2D74C84B" w:rsidRPr="00026DF7">
        <w:t>uvedeným způsobem</w:t>
      </w:r>
      <w:r w:rsidR="5C5B9614" w:rsidRPr="00026DF7">
        <w:t xml:space="preserve">, nebude-li mezi </w:t>
      </w:r>
      <w:r w:rsidRPr="00026DF7">
        <w:t>Objednatel</w:t>
      </w:r>
      <w:r w:rsidR="5C5B9614" w:rsidRPr="00026DF7">
        <w:t xml:space="preserve">em a </w:t>
      </w:r>
      <w:r w:rsidRPr="00026DF7">
        <w:t>Zhotovitel</w:t>
      </w:r>
      <w:r w:rsidR="5C5B9614" w:rsidRPr="00026DF7">
        <w:t>em dohodnuto jinak.</w:t>
      </w:r>
      <w:r w:rsidR="3B696D2A" w:rsidRPr="00026DF7">
        <w:t xml:space="preserve"> Zvýšený důraz bude kladen na vzorkování: </w:t>
      </w:r>
      <w:r w:rsidR="1F0BCD14" w:rsidRPr="00026DF7">
        <w:t xml:space="preserve">podlah, </w:t>
      </w:r>
      <w:r w:rsidR="3B696D2A" w:rsidRPr="00026DF7">
        <w:t>technického zařízení budov</w:t>
      </w:r>
      <w:r w:rsidR="1C44A096" w:rsidRPr="00026DF7">
        <w:t>, vizuálně exponovaných prvků</w:t>
      </w:r>
      <w:r w:rsidR="1B300C18" w:rsidRPr="00026DF7">
        <w:t xml:space="preserve"> a prvků </w:t>
      </w:r>
      <w:r w:rsidR="1A702436" w:rsidRPr="00026DF7">
        <w:t>s</w:t>
      </w:r>
      <w:r w:rsidR="4625C0E6" w:rsidRPr="00026DF7">
        <w:t xml:space="preserve"> </w:t>
      </w:r>
      <w:r w:rsidR="1A702436" w:rsidRPr="00026DF7">
        <w:t>vlivem</w:t>
      </w:r>
      <w:r w:rsidR="1C44A096" w:rsidRPr="00026DF7">
        <w:t xml:space="preserve"> </w:t>
      </w:r>
      <w:r w:rsidR="2AFE765E" w:rsidRPr="00026DF7">
        <w:t>na funkčnost čistých prostor</w:t>
      </w:r>
      <w:r w:rsidR="1F54DAD1" w:rsidRPr="00026DF7">
        <w:t>.</w:t>
      </w:r>
    </w:p>
    <w:p w14:paraId="6E5830D9" w14:textId="41234564" w:rsidR="00462677" w:rsidRPr="000B32CF" w:rsidRDefault="0EB93F05" w:rsidP="001D4855">
      <w:pPr>
        <w:pStyle w:val="Psmeno"/>
        <w:tabs>
          <w:tab w:val="clear" w:pos="2273"/>
          <w:tab w:val="num" w:pos="1134"/>
        </w:tabs>
        <w:ind w:left="1134"/>
      </w:pPr>
      <w:r w:rsidRPr="000B32CF">
        <w:rPr>
          <w:snapToGrid w:val="0"/>
        </w:rPr>
        <w:t>Objednatel</w:t>
      </w:r>
      <w:r>
        <w:rPr>
          <w:snapToGrid w:val="0"/>
        </w:rPr>
        <w:t xml:space="preserve"> </w:t>
      </w:r>
      <w:r w:rsidRPr="000B32CF">
        <w:rPr>
          <w:snapToGrid w:val="0"/>
        </w:rPr>
        <w:t>požaduje prov</w:t>
      </w:r>
      <w:r>
        <w:rPr>
          <w:snapToGrid w:val="0"/>
        </w:rPr>
        <w:t>ést</w:t>
      </w:r>
      <w:r w:rsidRPr="000B32CF">
        <w:rPr>
          <w:snapToGrid w:val="0"/>
        </w:rPr>
        <w:t xml:space="preserve"> vzorkování </w:t>
      </w:r>
      <w:r w:rsidR="4BD8A87C">
        <w:rPr>
          <w:snapToGrid w:val="0"/>
        </w:rPr>
        <w:t>n</w:t>
      </w:r>
      <w:r w:rsidRPr="000B32CF">
        <w:rPr>
          <w:snapToGrid w:val="0"/>
        </w:rPr>
        <w:t>ejpozději do 15 dní</w:t>
      </w:r>
      <w:r w:rsidR="3D804E2A">
        <w:rPr>
          <w:snapToGrid w:val="0"/>
        </w:rPr>
        <w:t>,</w:t>
      </w:r>
      <w:r w:rsidRPr="000B32CF">
        <w:rPr>
          <w:snapToGrid w:val="0"/>
        </w:rPr>
        <w:t xml:space="preserve"> pak Zhotovitel Vzorky předloží Objednateli</w:t>
      </w:r>
      <w:r w:rsidR="3D804E2A">
        <w:rPr>
          <w:snapToGrid w:val="0"/>
        </w:rPr>
        <w:t>, pokud nebude smluvními stranami sjednáno jinak.</w:t>
      </w:r>
    </w:p>
    <w:p w14:paraId="4856EA2B" w14:textId="21B4E932" w:rsidR="00462677" w:rsidRPr="000B32CF" w:rsidRDefault="5C5B9614" w:rsidP="00462794">
      <w:pPr>
        <w:pStyle w:val="Psmeno"/>
        <w:tabs>
          <w:tab w:val="clear" w:pos="2273"/>
          <w:tab w:val="num" w:pos="855"/>
        </w:tabs>
        <w:ind w:left="1134"/>
      </w:pPr>
      <w:r w:rsidRPr="000B32CF">
        <w:rPr>
          <w:snapToGrid w:val="0"/>
        </w:rPr>
        <w:t xml:space="preserve">Vzorky budou předloženy v místě provedení </w:t>
      </w:r>
      <w:r w:rsidR="23B79373" w:rsidRPr="000B32CF">
        <w:rPr>
          <w:snapToGrid w:val="0"/>
        </w:rPr>
        <w:t>Díla</w:t>
      </w:r>
      <w:r w:rsidRPr="000B32CF">
        <w:rPr>
          <w:snapToGrid w:val="0"/>
        </w:rPr>
        <w:t xml:space="preserve">. O jejich předložení vyrozumí </w:t>
      </w:r>
      <w:r w:rsidR="4A75986D" w:rsidRPr="000B32CF">
        <w:rPr>
          <w:snapToGrid w:val="0"/>
        </w:rPr>
        <w:t>Zhotovitel</w:t>
      </w:r>
      <w:r w:rsidRPr="000B32CF">
        <w:rPr>
          <w:snapToGrid w:val="0"/>
        </w:rPr>
        <w:t xml:space="preserve"> </w:t>
      </w:r>
      <w:r w:rsidR="4A75986D" w:rsidRPr="000B32CF">
        <w:rPr>
          <w:snapToGrid w:val="0"/>
        </w:rPr>
        <w:t>Objednatel</w:t>
      </w:r>
      <w:r w:rsidRPr="000B32CF">
        <w:rPr>
          <w:snapToGrid w:val="0"/>
        </w:rPr>
        <w:t>e alespoň 3 pracovní dny předem.</w:t>
      </w:r>
    </w:p>
    <w:p w14:paraId="49625ED8" w14:textId="56663691" w:rsidR="00462677" w:rsidRPr="000B32CF" w:rsidRDefault="4407B939" w:rsidP="001D4855">
      <w:pPr>
        <w:pStyle w:val="Psmeno"/>
        <w:tabs>
          <w:tab w:val="clear" w:pos="2273"/>
          <w:tab w:val="num" w:pos="1134"/>
        </w:tabs>
        <w:ind w:left="1134"/>
      </w:pPr>
      <w:r w:rsidRPr="000B32CF">
        <w:rPr>
          <w:snapToGrid w:val="0"/>
        </w:rPr>
        <w:t>Na V</w:t>
      </w:r>
      <w:r w:rsidR="5C5B9614" w:rsidRPr="000B32CF">
        <w:rPr>
          <w:snapToGrid w:val="0"/>
        </w:rPr>
        <w:t>zorcích bude</w:t>
      </w:r>
      <w:r w:rsidR="2E3019E3" w:rsidRPr="000B32CF">
        <w:rPr>
          <w:snapToGrid w:val="0"/>
        </w:rPr>
        <w:t xml:space="preserve"> zejména</w:t>
      </w:r>
      <w:r w:rsidR="5C5B9614" w:rsidRPr="000B32CF">
        <w:rPr>
          <w:snapToGrid w:val="0"/>
        </w:rPr>
        <w:t xml:space="preserve"> </w:t>
      </w:r>
      <w:r w:rsidR="6544B175" w:rsidRPr="000B32CF">
        <w:rPr>
          <w:snapToGrid w:val="0"/>
        </w:rPr>
        <w:t>ověřeno, že vyhovují T</w:t>
      </w:r>
      <w:r w:rsidR="5C5B9614" w:rsidRPr="000B32CF">
        <w:rPr>
          <w:snapToGrid w:val="0"/>
        </w:rPr>
        <w:t xml:space="preserve">echnickým podmínkám. </w:t>
      </w:r>
    </w:p>
    <w:p w14:paraId="100D7329" w14:textId="4B4C23F1" w:rsidR="00462677" w:rsidRPr="0036491F" w:rsidRDefault="4407B939" w:rsidP="001D4855">
      <w:pPr>
        <w:pStyle w:val="Psmeno"/>
        <w:tabs>
          <w:tab w:val="clear" w:pos="2273"/>
          <w:tab w:val="num" w:pos="1134"/>
        </w:tabs>
        <w:ind w:left="1134"/>
      </w:pPr>
      <w:r>
        <w:rPr>
          <w:snapToGrid w:val="0"/>
        </w:rPr>
        <w:t>Posouzení V</w:t>
      </w:r>
      <w:r w:rsidR="5C5B9614" w:rsidRPr="0036491F">
        <w:rPr>
          <w:snapToGrid w:val="0"/>
        </w:rPr>
        <w:t xml:space="preserve">zorků provede </w:t>
      </w:r>
      <w:r w:rsidR="4A75986D">
        <w:rPr>
          <w:snapToGrid w:val="0"/>
        </w:rPr>
        <w:t>Objednatel</w:t>
      </w:r>
      <w:r w:rsidR="5C5B9614" w:rsidRPr="0036491F">
        <w:rPr>
          <w:snapToGrid w:val="0"/>
        </w:rPr>
        <w:t xml:space="preserve"> do 7 dní ode dne jejich předložení. Shledá-li, </w:t>
      </w:r>
      <w:r>
        <w:rPr>
          <w:snapToGrid w:val="0"/>
        </w:rPr>
        <w:t>že V</w:t>
      </w:r>
      <w:r w:rsidR="6544B175">
        <w:rPr>
          <w:snapToGrid w:val="0"/>
        </w:rPr>
        <w:t>zorek nevyhovuje T</w:t>
      </w:r>
      <w:r w:rsidR="5C5B9614" w:rsidRPr="0036491F">
        <w:rPr>
          <w:snapToGrid w:val="0"/>
        </w:rPr>
        <w:t>echnickým podmínkám</w:t>
      </w:r>
      <w:r w:rsidR="05F70518" w:rsidRPr="007E55FA">
        <w:rPr>
          <w:snapToGrid w:val="0"/>
        </w:rPr>
        <w:t>,</w:t>
      </w:r>
      <w:r w:rsidR="05F70518">
        <w:rPr>
          <w:snapToGrid w:val="0"/>
        </w:rPr>
        <w:t xml:space="preserve"> informuje o tom Zhotovitele; Zhotovitel je</w:t>
      </w:r>
      <w:r w:rsidR="5C5B9614" w:rsidRPr="0036491F">
        <w:rPr>
          <w:snapToGrid w:val="0"/>
        </w:rPr>
        <w:t xml:space="preserve"> pak povine</w:t>
      </w:r>
      <w:r>
        <w:rPr>
          <w:snapToGrid w:val="0"/>
        </w:rPr>
        <w:t>n V</w:t>
      </w:r>
      <w:r w:rsidR="5C5B9614" w:rsidRPr="0036491F">
        <w:rPr>
          <w:snapToGrid w:val="0"/>
        </w:rPr>
        <w:t xml:space="preserve">zorek upravit nebo nahradit novým a předložit jej </w:t>
      </w:r>
      <w:r w:rsidR="4A75986D">
        <w:rPr>
          <w:snapToGrid w:val="0"/>
        </w:rPr>
        <w:t>Objednatel</w:t>
      </w:r>
      <w:r w:rsidR="5C5B9614" w:rsidRPr="0036491F">
        <w:rPr>
          <w:snapToGrid w:val="0"/>
        </w:rPr>
        <w:t xml:space="preserve">i nejpozději do 5 dní k novému posouzení a schválení. </w:t>
      </w:r>
    </w:p>
    <w:p w14:paraId="6F079DF2" w14:textId="6CD7E0F3" w:rsidR="00462677" w:rsidRPr="0036491F" w:rsidRDefault="5294122A" w:rsidP="001D4855">
      <w:pPr>
        <w:pStyle w:val="Psmeno"/>
        <w:tabs>
          <w:tab w:val="clear" w:pos="2273"/>
          <w:tab w:val="num" w:pos="1134"/>
        </w:tabs>
        <w:ind w:left="1134"/>
      </w:pPr>
      <w:r>
        <w:rPr>
          <w:snapToGrid w:val="0"/>
        </w:rPr>
        <w:t>Smluvní stran</w:t>
      </w:r>
      <w:r w:rsidR="5C5B9614" w:rsidRPr="0036491F">
        <w:rPr>
          <w:snapToGrid w:val="0"/>
        </w:rPr>
        <w:t xml:space="preserve">y sjednávají, že prvky </w:t>
      </w:r>
      <w:r w:rsidR="6544B175">
        <w:rPr>
          <w:snapToGrid w:val="0"/>
        </w:rPr>
        <w:t>P</w:t>
      </w:r>
      <w:r w:rsidR="5C5B9614" w:rsidRPr="0036491F">
        <w:rPr>
          <w:snapToGrid w:val="0"/>
        </w:rPr>
        <w:t>ředmětu díla musí technickými vlastnostmi, funkcionalitami, jakostí a p</w:t>
      </w:r>
      <w:r w:rsidR="4407B939">
        <w:rPr>
          <w:snapToGrid w:val="0"/>
        </w:rPr>
        <w:t>rovedením odpovídat schváleným V</w:t>
      </w:r>
      <w:r w:rsidR="5C5B9614" w:rsidRPr="0036491F">
        <w:rPr>
          <w:snapToGrid w:val="0"/>
        </w:rPr>
        <w:t xml:space="preserve">zorkům. Liší-li se </w:t>
      </w:r>
      <w:r w:rsidR="5C5B9614" w:rsidRPr="0036491F">
        <w:t>technické vlastnosti, funkcionality, jakost nebo provedení</w:t>
      </w:r>
      <w:r w:rsidR="4407B939">
        <w:rPr>
          <w:snapToGrid w:val="0"/>
        </w:rPr>
        <w:t xml:space="preserve"> určené ve Smlouvě a V</w:t>
      </w:r>
      <w:r w:rsidR="6202C511">
        <w:rPr>
          <w:snapToGrid w:val="0"/>
        </w:rPr>
        <w:t>zorek, rozhoduje S</w:t>
      </w:r>
      <w:r w:rsidR="5C5B9614" w:rsidRPr="0036491F">
        <w:rPr>
          <w:snapToGrid w:val="0"/>
        </w:rPr>
        <w:t xml:space="preserve">mlouva. Určí-li </w:t>
      </w:r>
      <w:r w:rsidR="6202C511">
        <w:rPr>
          <w:snapToGrid w:val="0"/>
        </w:rPr>
        <w:t>S</w:t>
      </w:r>
      <w:r w:rsidR="4407B939">
        <w:rPr>
          <w:snapToGrid w:val="0"/>
        </w:rPr>
        <w:t>mlouva a V</w:t>
      </w:r>
      <w:r w:rsidR="5C5B9614" w:rsidRPr="0036491F">
        <w:rPr>
          <w:snapToGrid w:val="0"/>
        </w:rPr>
        <w:t xml:space="preserve">zorek </w:t>
      </w:r>
      <w:r w:rsidR="5C5B9614" w:rsidRPr="0036491F">
        <w:t xml:space="preserve">technické vlastnosti, funkcionality, jakost a provedení </w:t>
      </w:r>
      <w:r w:rsidR="5C5B9614" w:rsidRPr="0036491F">
        <w:rPr>
          <w:snapToGrid w:val="0"/>
        </w:rPr>
        <w:t xml:space="preserve">odlišně, nikoli však rozporně, musí prvky </w:t>
      </w:r>
      <w:r w:rsidR="6544B175">
        <w:rPr>
          <w:snapToGrid w:val="0"/>
        </w:rPr>
        <w:t>P</w:t>
      </w:r>
      <w:r w:rsidR="5C5B9614" w:rsidRPr="0036491F">
        <w:rPr>
          <w:snapToGrid w:val="0"/>
        </w:rPr>
        <w:t xml:space="preserve">ředmětu díla odpovídat </w:t>
      </w:r>
      <w:r w:rsidR="6202C511">
        <w:rPr>
          <w:snapToGrid w:val="0"/>
        </w:rPr>
        <w:t>S</w:t>
      </w:r>
      <w:r w:rsidR="4407B939">
        <w:rPr>
          <w:snapToGrid w:val="0"/>
        </w:rPr>
        <w:t>mlouvě i V</w:t>
      </w:r>
      <w:r w:rsidR="5C5B9614" w:rsidRPr="0036491F">
        <w:rPr>
          <w:snapToGrid w:val="0"/>
        </w:rPr>
        <w:t xml:space="preserve">zorku. </w:t>
      </w:r>
    </w:p>
    <w:p w14:paraId="124333A5" w14:textId="241B6E0B" w:rsidR="00462677" w:rsidRDefault="5C5B9614" w:rsidP="001D4855">
      <w:pPr>
        <w:pStyle w:val="Psmeno"/>
        <w:tabs>
          <w:tab w:val="clear" w:pos="2273"/>
          <w:tab w:val="num" w:pos="1134"/>
        </w:tabs>
        <w:ind w:left="1134"/>
      </w:pPr>
      <w:r w:rsidRPr="0036491F">
        <w:rPr>
          <w:snapToGrid w:val="0"/>
        </w:rPr>
        <w:lastRenderedPageBreak/>
        <w:t>Nesplňuje-</w:t>
      </w:r>
      <w:r w:rsidR="4407B939">
        <w:rPr>
          <w:snapToGrid w:val="0"/>
        </w:rPr>
        <w:t>li ani upravený nebo nahrazený V</w:t>
      </w:r>
      <w:r w:rsidRPr="0036491F">
        <w:rPr>
          <w:snapToGrid w:val="0"/>
        </w:rPr>
        <w:t xml:space="preserve">zorek </w:t>
      </w:r>
      <w:r w:rsidR="6544B175">
        <w:rPr>
          <w:rFonts w:cs="Calibri"/>
        </w:rPr>
        <w:t>T</w:t>
      </w:r>
      <w:r w:rsidRPr="0036491F">
        <w:rPr>
          <w:rFonts w:cs="Calibri"/>
        </w:rPr>
        <w:t>echnické podmínky</w:t>
      </w:r>
      <w:r w:rsidR="4A75986D">
        <w:rPr>
          <w:snapToGrid w:val="0"/>
        </w:rPr>
        <w:t xml:space="preserve">, považují to </w:t>
      </w:r>
      <w:r w:rsidR="5294122A">
        <w:rPr>
          <w:snapToGrid w:val="0"/>
        </w:rPr>
        <w:t>Smluvní stran</w:t>
      </w:r>
      <w:r w:rsidRPr="0036491F">
        <w:rPr>
          <w:snapToGrid w:val="0"/>
        </w:rPr>
        <w:t xml:space="preserve">y za podstatné porušení </w:t>
      </w:r>
      <w:r w:rsidR="701B030A">
        <w:rPr>
          <w:snapToGrid w:val="0"/>
        </w:rPr>
        <w:t>S</w:t>
      </w:r>
      <w:r w:rsidRPr="0036491F">
        <w:rPr>
          <w:snapToGrid w:val="0"/>
        </w:rPr>
        <w:t>mlouvy.</w:t>
      </w:r>
      <w:r w:rsidR="1B1D5ADC">
        <w:rPr>
          <w:snapToGrid w:val="0"/>
        </w:rPr>
        <w:t xml:space="preserve"> </w:t>
      </w:r>
      <w:r w:rsidR="1B1D5ADC" w:rsidRPr="00A61A9F">
        <w:rPr>
          <w:snapToGrid w:val="0"/>
        </w:rPr>
        <w:t>Za podstatné porušení smlouvy se považuje také porušení kterékoli povinnosti Zhotovitele ohledně Vzorkování podle ustanovení čl. III. 8) této Smlouvy.</w:t>
      </w:r>
    </w:p>
    <w:p w14:paraId="61833D18" w14:textId="4CFCA612" w:rsidR="00052F04" w:rsidRPr="00E009A1" w:rsidRDefault="2AC42233" w:rsidP="001D4855">
      <w:pPr>
        <w:pStyle w:val="Psmeno"/>
        <w:tabs>
          <w:tab w:val="clear" w:pos="2273"/>
          <w:tab w:val="num" w:pos="1134"/>
        </w:tabs>
        <w:ind w:left="1134"/>
      </w:pPr>
      <w:r w:rsidRPr="00E009A1">
        <w:rPr>
          <w:snapToGrid w:val="0"/>
        </w:rPr>
        <w:t xml:space="preserve">Bez schválení Vzorku nesmí být jemu odpovídající </w:t>
      </w:r>
      <w:r w:rsidRPr="00E009A1">
        <w:t xml:space="preserve">materiál, výrobek či prvek technického vybavení zapracován do </w:t>
      </w:r>
      <w:r w:rsidRPr="00E009A1">
        <w:rPr>
          <w:snapToGrid w:val="0"/>
        </w:rPr>
        <w:t>Předmětu díla.</w:t>
      </w:r>
      <w:r w:rsidR="15027769">
        <w:rPr>
          <w:snapToGrid w:val="0"/>
        </w:rPr>
        <w:t xml:space="preserve"> </w:t>
      </w:r>
      <w:r w:rsidR="15027769" w:rsidRPr="00683D53">
        <w:rPr>
          <w:snapToGrid w:val="0"/>
        </w:rPr>
        <w:t>Vzorek je schválen podpisem Objednatele na protokolu o vzorkování. Protokol o vzorkování zpracuje Zhotovitel.</w:t>
      </w:r>
    </w:p>
    <w:p w14:paraId="6E7D0776" w14:textId="77777777" w:rsidR="003669F5" w:rsidRPr="00E009A1" w:rsidRDefault="281A14B2" w:rsidP="2CD9BBE7">
      <w:pPr>
        <w:pStyle w:val="OdstavecII"/>
        <w:keepNext w:val="0"/>
        <w:widowControl w:val="0"/>
        <w:rPr>
          <w:b/>
          <w:bCs/>
        </w:rPr>
      </w:pPr>
      <w:r w:rsidRPr="76497DFE">
        <w:rPr>
          <w:b/>
          <w:bCs/>
        </w:rPr>
        <w:t>BOZP a PO</w:t>
      </w:r>
    </w:p>
    <w:p w14:paraId="6B5CCD68" w14:textId="5DC01AA8" w:rsidR="00242CF7" w:rsidRPr="00E009A1" w:rsidRDefault="5DEB9C58" w:rsidP="00B83ECE">
      <w:pPr>
        <w:pStyle w:val="Psmeno"/>
        <w:tabs>
          <w:tab w:val="clear" w:pos="2273"/>
          <w:tab w:val="num" w:pos="1134"/>
        </w:tabs>
        <w:ind w:left="1134"/>
      </w:pPr>
      <w:r>
        <w:t>Smluvní strany se zavazují spolupracovat při zajišťování bezpečnosti a ochran</w:t>
      </w:r>
      <w:r w:rsidR="281A14B2">
        <w:t>y</w:t>
      </w:r>
      <w:r>
        <w:t xml:space="preserve"> zdraví při práci a požární ochran</w:t>
      </w:r>
      <w:r w:rsidR="281A14B2">
        <w:t>y</w:t>
      </w:r>
      <w:r>
        <w:t xml:space="preserve"> </w:t>
      </w:r>
      <w:r w:rsidRPr="76497DFE">
        <w:rPr>
          <w:i/>
          <w:iCs/>
        </w:rPr>
        <w:t>(dále jen „</w:t>
      </w:r>
      <w:r w:rsidRPr="76497DFE">
        <w:rPr>
          <w:b/>
          <w:i/>
          <w:iCs/>
        </w:rPr>
        <w:t>BOZP a PO</w:t>
      </w:r>
      <w:r w:rsidRPr="76497DFE">
        <w:rPr>
          <w:i/>
          <w:iCs/>
        </w:rPr>
        <w:t>“)</w:t>
      </w:r>
      <w:r>
        <w:t xml:space="preserve"> v souvislosti s prováděním Díla.</w:t>
      </w:r>
    </w:p>
    <w:p w14:paraId="09DDA4CC" w14:textId="5036AEC0" w:rsidR="003669F5" w:rsidRPr="00E009A1" w:rsidRDefault="5DEB9C58" w:rsidP="00B83ECE">
      <w:pPr>
        <w:pStyle w:val="Psmeno"/>
        <w:tabs>
          <w:tab w:val="clear" w:pos="2273"/>
          <w:tab w:val="num" w:pos="1134"/>
        </w:tabs>
        <w:ind w:left="1134"/>
      </w:pPr>
      <w:r>
        <w:t>Zhotovitel je povinen zajistit, aby jeho pracovníci, pracovníci jeho subdodavatelů i příp. další osoby</w:t>
      </w:r>
      <w:r w:rsidR="4F4FABC8">
        <w:t xml:space="preserve">, které se s jeho vědomím a v souvislosti s prováděním Díla zdržují na Staveništi, </w:t>
      </w:r>
      <w:r>
        <w:t>dodržovali obecně závazné právní i ostatní předpisy k zajištění BOZP a PO a k předcházení vzniku jakýchkoli škod na zdraví či majetku</w:t>
      </w:r>
      <w:r w:rsidR="4F4FABC8">
        <w:t>. Zhotovitel</w:t>
      </w:r>
      <w:r w:rsidR="281A14B2">
        <w:t xml:space="preserve"> je</w:t>
      </w:r>
      <w:r w:rsidR="4F4FABC8">
        <w:t xml:space="preserve"> rovněž</w:t>
      </w:r>
      <w:r w:rsidR="281A14B2">
        <w:t xml:space="preserve"> povinen zabezpečit jejich vybavení ochrannými pracovními pomůckami.</w:t>
      </w:r>
    </w:p>
    <w:p w14:paraId="6515F034" w14:textId="44529966" w:rsidR="00242CF7" w:rsidRPr="00E009A1" w:rsidRDefault="5DEB9C58" w:rsidP="00B83ECE">
      <w:pPr>
        <w:pStyle w:val="Psmeno"/>
        <w:tabs>
          <w:tab w:val="clear" w:pos="2273"/>
          <w:tab w:val="num" w:pos="1134"/>
        </w:tabs>
        <w:ind w:left="1134"/>
      </w:pPr>
      <w:r>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2F15C158" w:rsidR="00242CF7" w:rsidRPr="00E009A1" w:rsidRDefault="453D0ECD" w:rsidP="00B83ECE">
      <w:pPr>
        <w:pStyle w:val="Psmeno"/>
        <w:tabs>
          <w:tab w:val="clear" w:pos="2273"/>
          <w:tab w:val="num" w:pos="1134"/>
        </w:tabs>
        <w:ind w:left="1134"/>
      </w:pPr>
      <w:r>
        <w:t xml:space="preserve">Zhotovitel se zavazuje řádně a </w:t>
      </w:r>
      <w:r w:rsidR="5BD4D2CE">
        <w:t xml:space="preserve">prokazatelně seznámit osoby dle ust. III. 9) </w:t>
      </w:r>
      <w:r w:rsidR="00B83ECE">
        <w:t>b</w:t>
      </w:r>
      <w:r w:rsidR="5BD4D2CE">
        <w:t>) Smlouvy</w:t>
      </w:r>
      <w:r>
        <w:t xml:space="preserve"> s interními předpisy Objednatele k zajištění BOZP a PO. Zhotovitel je rovněž povinen jejich znalosti průběžně obnovovat a provádět v průběhu provádění Díla vlastní dozor a soustavnou kon</w:t>
      </w:r>
      <w:r w:rsidR="5BD4D2CE">
        <w:t>trolu nad dodržováním BOZP a PO</w:t>
      </w:r>
      <w:r>
        <w:t>.</w:t>
      </w:r>
    </w:p>
    <w:p w14:paraId="3DC97935" w14:textId="5549BEBC" w:rsidR="003669F5" w:rsidRDefault="5BD4D2CE" w:rsidP="00B83ECE">
      <w:pPr>
        <w:pStyle w:val="Psmeno"/>
        <w:tabs>
          <w:tab w:val="clear" w:pos="2273"/>
          <w:tab w:val="num" w:pos="1134"/>
        </w:tabs>
        <w:ind w:left="1134"/>
      </w:pPr>
      <w:r>
        <w:t>Zhotovitel</w:t>
      </w:r>
      <w:r w:rsidR="453D0ECD">
        <w:t xml:space="preserve"> musí bezodkladně informovat Objednatele o všech pracovních úrazech s předpokládanou pracovní neschopností bez ohledu na její délku nebo o úmrtí </w:t>
      </w:r>
      <w:r>
        <w:t xml:space="preserve">osoby dle ust. III. 9) </w:t>
      </w:r>
      <w:r w:rsidR="00B83ECE">
        <w:t>b</w:t>
      </w:r>
      <w:r>
        <w:t xml:space="preserve">) Smlouvy </w:t>
      </w:r>
      <w:r w:rsidR="453D0ECD">
        <w:t>v souvislosti s</w:t>
      </w:r>
      <w:r>
        <w:t> prováděním Díla</w:t>
      </w:r>
      <w:r w:rsidR="453D0ECD">
        <w:t>.</w:t>
      </w:r>
    </w:p>
    <w:p w14:paraId="151803C6" w14:textId="12F687B6" w:rsidR="00242CF7" w:rsidRPr="00E009A1" w:rsidRDefault="5DEB9C58" w:rsidP="00B83ECE">
      <w:pPr>
        <w:pStyle w:val="Psmeno"/>
        <w:tabs>
          <w:tab w:val="clear" w:pos="2273"/>
          <w:tab w:val="num" w:pos="1134"/>
        </w:tabs>
        <w:ind w:left="1134"/>
      </w:pPr>
      <w:r>
        <w:t xml:space="preserve">Nesplnění povinností </w:t>
      </w:r>
      <w:r w:rsidR="722216F3">
        <w:t xml:space="preserve">Zhotovitele </w:t>
      </w:r>
      <w:r>
        <w:t>dle ust. I</w:t>
      </w:r>
      <w:r w:rsidR="281A14B2">
        <w:t>II</w:t>
      </w:r>
      <w:r>
        <w:t xml:space="preserve">. </w:t>
      </w:r>
      <w:r w:rsidR="281A14B2">
        <w:t>9</w:t>
      </w:r>
      <w:r>
        <w:t xml:space="preserve">) Smlouvy </w:t>
      </w:r>
      <w:r w:rsidRPr="76497DFE">
        <w:rPr>
          <w:color w:val="000000" w:themeColor="text1"/>
        </w:rPr>
        <w:t>se považuje za podstatné porušení Smlouvy.</w:t>
      </w:r>
    </w:p>
    <w:p w14:paraId="37CE9609" w14:textId="05BA218C" w:rsidR="00320176" w:rsidRPr="00761759" w:rsidRDefault="24740001" w:rsidP="00F30B63">
      <w:pPr>
        <w:pStyle w:val="OdstavecII"/>
        <w:keepNext w:val="0"/>
        <w:widowControl w:val="0"/>
      </w:pPr>
      <w:r w:rsidRPr="76497DFE">
        <w:rPr>
          <w:b/>
          <w:bCs/>
        </w:rPr>
        <w:t>Vedení stavebního deníku</w:t>
      </w:r>
    </w:p>
    <w:p w14:paraId="0B5E9C35" w14:textId="6D19C62C" w:rsidR="00E30E6E" w:rsidRPr="00E009A1" w:rsidRDefault="4A75986D" w:rsidP="00755E58">
      <w:pPr>
        <w:pStyle w:val="Psmeno"/>
        <w:tabs>
          <w:tab w:val="clear" w:pos="2273"/>
          <w:tab w:val="num" w:pos="1134"/>
        </w:tabs>
        <w:ind w:left="1134"/>
      </w:pPr>
      <w:r>
        <w:t>Zhotovitel</w:t>
      </w:r>
      <w:r w:rsidR="5ACAFBC1">
        <w:t xml:space="preserve"> je povinen vést ode dne předání </w:t>
      </w:r>
      <w:r w:rsidR="403EEDBC">
        <w:t>Staveniš</w:t>
      </w:r>
      <w:r w:rsidR="5ACAFBC1">
        <w:t>tě</w:t>
      </w:r>
      <w:r w:rsidR="52CC392F">
        <w:t xml:space="preserve"> či jeho první části</w:t>
      </w:r>
      <w:r w:rsidR="5ACAFBC1">
        <w:t xml:space="preserve"> stavební deník, do kterého za</w:t>
      </w:r>
      <w:r w:rsidR="3CBF4D76">
        <w:t>znamenává</w:t>
      </w:r>
      <w:r w:rsidR="5ACAFBC1">
        <w:t xml:space="preserve"> skutečnosti předepsané příslušnými právními předp</w:t>
      </w:r>
      <w:r>
        <w:t xml:space="preserve">isy a skutečnosti, na nichž se </w:t>
      </w:r>
      <w:r w:rsidR="5294122A">
        <w:t>Smluvní stran</w:t>
      </w:r>
      <w:r w:rsidR="5ACAFBC1">
        <w:t>y dohodly.</w:t>
      </w:r>
    </w:p>
    <w:p w14:paraId="479B54ED" w14:textId="35E3044B" w:rsidR="00E30E6E" w:rsidRPr="00E009A1" w:rsidRDefault="5ACAFBC1" w:rsidP="00755E58">
      <w:pPr>
        <w:pStyle w:val="Psmeno"/>
        <w:tabs>
          <w:tab w:val="clear" w:pos="2273"/>
          <w:tab w:val="num" w:pos="1134"/>
        </w:tabs>
        <w:ind w:left="1134"/>
      </w:pPr>
      <w:r>
        <w:t>Povinnost vést stavební deník končí předání</w:t>
      </w:r>
      <w:r w:rsidR="5C44E8E9">
        <w:t>m</w:t>
      </w:r>
      <w:r>
        <w:t xml:space="preserve"> a převzetí</w:t>
      </w:r>
      <w:r w:rsidR="5C44E8E9">
        <w:t>m</w:t>
      </w:r>
      <w:r>
        <w:t xml:space="preserve"> </w:t>
      </w:r>
      <w:r w:rsidR="23B79373">
        <w:t>Díla</w:t>
      </w:r>
      <w:r>
        <w:t xml:space="preserve">. Pokud bylo </w:t>
      </w:r>
      <w:r w:rsidR="23B79373">
        <w:t xml:space="preserve">Dílo </w:t>
      </w:r>
      <w:r w:rsidR="4A75986D">
        <w:t>Objednatel</w:t>
      </w:r>
      <w:r>
        <w:t>i předáno s </w:t>
      </w:r>
      <w:r w:rsidR="76FE22E0">
        <w:t>v</w:t>
      </w:r>
      <w:r w:rsidR="403EEDBC">
        <w:t>adam</w:t>
      </w:r>
      <w:r>
        <w:t>i,</w:t>
      </w:r>
      <w:r w:rsidR="5C44E8E9">
        <w:t xml:space="preserve"> vede Zhotovitel stavební deník i po dobu jejich odstraňování</w:t>
      </w:r>
      <w:r>
        <w:t>.</w:t>
      </w:r>
    </w:p>
    <w:p w14:paraId="2D15E05D" w14:textId="70C11856" w:rsidR="00E30E6E" w:rsidRPr="00E009A1" w:rsidRDefault="5ACAFBC1" w:rsidP="00755E58">
      <w:pPr>
        <w:pStyle w:val="Psmeno"/>
        <w:tabs>
          <w:tab w:val="clear" w:pos="2273"/>
          <w:tab w:val="num" w:pos="1134"/>
        </w:tabs>
        <w:ind w:left="1134"/>
      </w:pPr>
      <w:r>
        <w:t>Zá</w:t>
      </w:r>
      <w:r w:rsidR="3CBF4D76">
        <w:t>znamy</w:t>
      </w:r>
      <w:r>
        <w:t xml:space="preserve"> do stavebního deníku provádí </w:t>
      </w:r>
      <w:r w:rsidR="4A75986D">
        <w:t>Zhotovitel</w:t>
      </w:r>
      <w:r w:rsidR="3CBF4D76">
        <w:t xml:space="preserve"> denně; v</w:t>
      </w:r>
      <w:r>
        <w:t xml:space="preserve">eškeré skutečnosti rozhodné pro </w:t>
      </w:r>
      <w:r w:rsidR="3CBF4D76">
        <w:t xml:space="preserve">provádění </w:t>
      </w:r>
      <w:r w:rsidR="23B79373">
        <w:t xml:space="preserve">Díla </w:t>
      </w:r>
      <w:r>
        <w:t>musí být do stavebního deníku zapsány nejpozději následující den poté, co nastaly nebo byly učiněny.</w:t>
      </w:r>
    </w:p>
    <w:p w14:paraId="3B4D2893" w14:textId="1C2BA14B" w:rsidR="00E30E6E" w:rsidRPr="00E009A1" w:rsidRDefault="4A75986D" w:rsidP="00755E58">
      <w:pPr>
        <w:pStyle w:val="Psmeno"/>
        <w:tabs>
          <w:tab w:val="clear" w:pos="2273"/>
          <w:tab w:val="num" w:pos="1134"/>
        </w:tabs>
        <w:ind w:left="1134"/>
      </w:pPr>
      <w:r>
        <w:t>Objednatel</w:t>
      </w:r>
      <w:r w:rsidR="5ACAFBC1">
        <w:t xml:space="preserve"> je povinen se vyjadřovat k zá</w:t>
      </w:r>
      <w:r w:rsidR="3CBF4D76">
        <w:t>znamům</w:t>
      </w:r>
      <w:r w:rsidR="5ACAFBC1">
        <w:t xml:space="preserve"> do stavebního deníku učiněným </w:t>
      </w:r>
      <w:r>
        <w:t>Zhotovitel</w:t>
      </w:r>
      <w:r w:rsidR="5ACAFBC1">
        <w:t>em, a to nejpozději do 5 pracovních dní ode dne provedení příslušného zá</w:t>
      </w:r>
      <w:r w:rsidR="3CBF4D76">
        <w:t>znamu</w:t>
      </w:r>
      <w:r w:rsidR="5ACAFBC1">
        <w:t>, jinak se má za to, že s příslušným zá</w:t>
      </w:r>
      <w:r w:rsidR="3CBF4D76">
        <w:t>znamem</w:t>
      </w:r>
      <w:r w:rsidR="5ACAFBC1">
        <w:t xml:space="preserve"> souhlasí.</w:t>
      </w:r>
    </w:p>
    <w:p w14:paraId="1A1A729C" w14:textId="57E1077C" w:rsidR="00E30E6E" w:rsidRPr="00E009A1" w:rsidRDefault="5294122A" w:rsidP="00755E58">
      <w:pPr>
        <w:pStyle w:val="Psmeno"/>
        <w:tabs>
          <w:tab w:val="clear" w:pos="2273"/>
          <w:tab w:val="num" w:pos="1134"/>
        </w:tabs>
        <w:ind w:left="1134"/>
      </w:pPr>
      <w:r>
        <w:t>Smluvní stran</w:t>
      </w:r>
      <w:r w:rsidR="5ACAFBC1">
        <w:t xml:space="preserve">y </w:t>
      </w:r>
      <w:r w:rsidR="3DCB0A8E">
        <w:t xml:space="preserve">výslovně utvrzují, </w:t>
      </w:r>
      <w:r w:rsidR="5ACAFBC1">
        <w:t>že zá</w:t>
      </w:r>
      <w:r w:rsidR="3CBF4D76">
        <w:t>znamy</w:t>
      </w:r>
      <w:r w:rsidR="5ACAFBC1">
        <w:t xml:space="preserve"> ve stavebním deníku se nepovažují za změnu </w:t>
      </w:r>
      <w:r w:rsidR="171F1AAA">
        <w:t>S</w:t>
      </w:r>
      <w:r w:rsidR="5ACAFBC1">
        <w:t>mlouvy</w:t>
      </w:r>
      <w:r w:rsidR="3DCB0A8E">
        <w:t xml:space="preserve"> a že jimi nelze sjednat ani změnu Předmětu díla</w:t>
      </w:r>
      <w:r w:rsidR="7B58BD0C">
        <w:t xml:space="preserve"> s výjimkou postupu dle ust. VII. 4) Smlouvy</w:t>
      </w:r>
      <w:r w:rsidR="3D9F6001">
        <w:t>.</w:t>
      </w:r>
    </w:p>
    <w:p w14:paraId="03AB9109" w14:textId="34A76AF1" w:rsidR="00E30E6E" w:rsidRPr="00472532" w:rsidRDefault="5ACAFBC1" w:rsidP="00755E58">
      <w:pPr>
        <w:pStyle w:val="Psmeno"/>
        <w:tabs>
          <w:tab w:val="clear" w:pos="2273"/>
          <w:tab w:val="num" w:pos="1134"/>
        </w:tabs>
        <w:ind w:left="1134"/>
      </w:pPr>
      <w:r w:rsidRPr="00472532">
        <w:t xml:space="preserve">Stavební deník musí být </w:t>
      </w:r>
      <w:r w:rsidR="4A75986D" w:rsidRPr="00472532">
        <w:t>Objednatel</w:t>
      </w:r>
      <w:r w:rsidR="53D1D5F0" w:rsidRPr="00472532">
        <w:t xml:space="preserve">i </w:t>
      </w:r>
      <w:r w:rsidRPr="00472532">
        <w:t xml:space="preserve">přístupný kdykoli v průběhu provádění </w:t>
      </w:r>
      <w:r w:rsidR="23B79373" w:rsidRPr="00472532">
        <w:t>Díla</w:t>
      </w:r>
      <w:r w:rsidRPr="00472532">
        <w:t>.</w:t>
      </w:r>
    </w:p>
    <w:p w14:paraId="67E7A8E2" w14:textId="1A13B439" w:rsidR="00320888" w:rsidRPr="00AC3157" w:rsidRDefault="4A75986D" w:rsidP="00755E58">
      <w:pPr>
        <w:pStyle w:val="Psmeno"/>
        <w:tabs>
          <w:tab w:val="clear" w:pos="2273"/>
          <w:tab w:val="num" w:pos="1134"/>
        </w:tabs>
        <w:ind w:left="1134"/>
      </w:pPr>
      <w:r w:rsidRPr="00472532">
        <w:lastRenderedPageBreak/>
        <w:t>Zhotovitel</w:t>
      </w:r>
      <w:r w:rsidR="3D9F6001" w:rsidRPr="00472532">
        <w:t xml:space="preserve"> je povinen </w:t>
      </w:r>
      <w:r w:rsidR="31BD7353" w:rsidRPr="00472532">
        <w:t xml:space="preserve">zajistit a </w:t>
      </w:r>
      <w:r w:rsidR="3D9F6001" w:rsidRPr="00472532">
        <w:t>vést stavební deník</w:t>
      </w:r>
      <w:r w:rsidR="31BD7353" w:rsidRPr="00472532">
        <w:t xml:space="preserve"> elektronicky</w:t>
      </w:r>
      <w:r w:rsidR="682E72D7" w:rsidRPr="00472532">
        <w:t xml:space="preserve"> v souladu s platnou legislativou</w:t>
      </w:r>
      <w:r w:rsidR="565C7812" w:rsidRPr="00472532">
        <w:t xml:space="preserve"> </w:t>
      </w:r>
      <w:r w:rsidR="31BD7353" w:rsidRPr="00472532">
        <w:t>v aplikaci s online zapisováním</w:t>
      </w:r>
      <w:r w:rsidR="27E29C19" w:rsidRPr="00472532">
        <w:t>.</w:t>
      </w:r>
      <w:r w:rsidR="3D9F6001" w:rsidRPr="00472532">
        <w:t xml:space="preserve"> </w:t>
      </w:r>
      <w:r w:rsidR="27E29C19" w:rsidRPr="00472532">
        <w:t xml:space="preserve">Kompletní export ve formátu pdf na </w:t>
      </w:r>
      <w:r w:rsidR="4E93C1F0" w:rsidRPr="00472532">
        <w:t>d</w:t>
      </w:r>
      <w:r w:rsidR="27E29C19" w:rsidRPr="00472532">
        <w:t xml:space="preserve">atovém nosiči (DVD nebo USB flash disk) a jeden výtisk </w:t>
      </w:r>
      <w:r w:rsidR="3D9F6001" w:rsidRPr="00472532">
        <w:t xml:space="preserve">stavebního deníku předá </w:t>
      </w:r>
      <w:r w:rsidRPr="00472532">
        <w:t>Zhotovitel</w:t>
      </w:r>
      <w:r w:rsidR="3D9F6001" w:rsidRPr="00472532">
        <w:t xml:space="preserve"> </w:t>
      </w:r>
      <w:r w:rsidRPr="00472532">
        <w:t>Objednatel</w:t>
      </w:r>
      <w:r w:rsidR="3D9F6001" w:rsidRPr="00472532">
        <w:t xml:space="preserve">i poté, co mu skončí povinnost </w:t>
      </w:r>
      <w:r w:rsidR="3D9F6001" w:rsidRPr="00AC3157">
        <w:t>vést stavební deník.</w:t>
      </w:r>
    </w:p>
    <w:p w14:paraId="63855570" w14:textId="77777777" w:rsidR="008B6E3D" w:rsidRPr="00AC3157" w:rsidRDefault="1BFB5179" w:rsidP="2CD9BBE7">
      <w:pPr>
        <w:pStyle w:val="OdstavecII"/>
        <w:keepNext w:val="0"/>
        <w:widowControl w:val="0"/>
        <w:rPr>
          <w:b/>
          <w:bCs/>
        </w:rPr>
      </w:pPr>
      <w:r w:rsidRPr="00AC3157">
        <w:rPr>
          <w:b/>
          <w:bCs/>
        </w:rPr>
        <w:t>DSPS</w:t>
      </w:r>
    </w:p>
    <w:p w14:paraId="00317275" w14:textId="0D61F13B" w:rsidR="79729D07" w:rsidRPr="00AC3157" w:rsidRDefault="521FBF87" w:rsidP="000E48DE">
      <w:pPr>
        <w:pStyle w:val="Psmeno"/>
        <w:tabs>
          <w:tab w:val="clear" w:pos="2273"/>
          <w:tab w:val="num" w:pos="1134"/>
        </w:tabs>
        <w:ind w:left="1134"/>
        <w:rPr>
          <w:rFonts w:eastAsia="Arial Narrow" w:cs="Arial Narrow"/>
          <w:color w:val="000000" w:themeColor="text1"/>
        </w:rPr>
      </w:pPr>
      <w:r w:rsidRPr="00AC3157">
        <w:rPr>
          <w:rFonts w:eastAsia="Arial Narrow" w:cs="Arial Narrow"/>
          <w:color w:val="000000" w:themeColor="text1"/>
        </w:rPr>
        <w:t xml:space="preserve">Zhotovitel se zavazuje vyhotovit dokumentaci skutečného provedení stavby, která bude následně využita organizační složkou Objednatele, správou budov SUKB </w:t>
      </w:r>
      <w:r w:rsidRPr="00AC3157">
        <w:rPr>
          <w:rFonts w:eastAsia="Arial Narrow" w:cs="Arial Narrow"/>
          <w:i/>
          <w:iCs/>
          <w:color w:val="000000" w:themeColor="text1"/>
        </w:rPr>
        <w:t>(dále jen „</w:t>
      </w:r>
      <w:r w:rsidRPr="00AC3157">
        <w:rPr>
          <w:rFonts w:eastAsia="Arial Narrow" w:cs="Arial Narrow"/>
          <w:b/>
          <w:i/>
          <w:iCs/>
          <w:color w:val="000000" w:themeColor="text1"/>
        </w:rPr>
        <w:t>DSPS</w:t>
      </w:r>
      <w:r w:rsidRPr="00AC3157">
        <w:rPr>
          <w:rFonts w:eastAsia="Arial Narrow" w:cs="Arial Narrow"/>
          <w:i/>
          <w:iCs/>
          <w:color w:val="000000" w:themeColor="text1"/>
        </w:rPr>
        <w:t>“</w:t>
      </w:r>
      <w:r w:rsidR="766C471C" w:rsidRPr="00AC3157">
        <w:rPr>
          <w:rFonts w:eastAsia="Arial Narrow" w:cs="Arial Narrow"/>
          <w:i/>
          <w:iCs/>
          <w:color w:val="000000" w:themeColor="text1"/>
        </w:rPr>
        <w:t xml:space="preserve"> </w:t>
      </w:r>
      <w:r w:rsidRPr="00AC3157">
        <w:rPr>
          <w:rFonts w:eastAsia="Arial Narrow" w:cs="Arial Narrow"/>
          <w:i/>
          <w:iCs/>
          <w:color w:val="000000" w:themeColor="text1"/>
        </w:rPr>
        <w:t xml:space="preserve">nebo také </w:t>
      </w:r>
      <w:r w:rsidRPr="00AC3157">
        <w:rPr>
          <w:rFonts w:eastAsia="Arial Narrow" w:cs="Arial Narrow"/>
          <w:b/>
          <w:i/>
          <w:iCs/>
          <w:color w:val="000000" w:themeColor="text1"/>
        </w:rPr>
        <w:t>DSPS pro SUKB</w:t>
      </w:r>
      <w:r w:rsidRPr="00AC3157">
        <w:rPr>
          <w:rFonts w:eastAsia="Arial Narrow" w:cs="Arial Narrow"/>
          <w:i/>
          <w:iCs/>
          <w:color w:val="000000" w:themeColor="text1"/>
        </w:rPr>
        <w:t>)</w:t>
      </w:r>
      <w:r w:rsidRPr="00AC3157">
        <w:rPr>
          <w:rFonts w:eastAsia="Arial Narrow" w:cs="Arial Narrow"/>
          <w:color w:val="000000" w:themeColor="text1"/>
        </w:rPr>
        <w:t xml:space="preserve"> ve smyslu § 4 odst. 2) avšak rozsah a obsah bude odpovídat § 3 (projektová dokumentace pro provádění stavby) vyhlášky Ministerstva pro místní rozvoj č. 499/2006 Sb., o dokumentaci staveb, ve znění pozdějších předpisů. Dále bude dokumentace doplněna o výpis použitých výrobků s uvedením typu a výrobce a doplněna o technické listy a návody k údržbě a použití ve struktuře dle požadavku Objednatele. V DSPS bude kompletně a přesně zachycen skutečný stav Předmětu díla tak, jak bylo Dílo provedeno. Zhotovitel bude rovněž respektovat metodiku Kodifikace dokumentace dle standardu UKB, která je k dispozici na Adrese VZ. </w:t>
      </w:r>
    </w:p>
    <w:p w14:paraId="7BCFC357" w14:textId="52EA383D" w:rsidR="79729D07" w:rsidRPr="00AC3157" w:rsidRDefault="79729D07" w:rsidP="000E48DE">
      <w:pPr>
        <w:pStyle w:val="Psmeno"/>
        <w:tabs>
          <w:tab w:val="clear" w:pos="2273"/>
          <w:tab w:val="num" w:pos="1134"/>
        </w:tabs>
        <w:ind w:left="1134"/>
        <w:rPr>
          <w:rFonts w:eastAsia="Arial Narrow" w:cs="Arial Narrow"/>
          <w:bCs w:val="0"/>
          <w:color w:val="000000" w:themeColor="text1"/>
        </w:rPr>
      </w:pPr>
      <w:r w:rsidRPr="00AC3157">
        <w:rPr>
          <w:rFonts w:eastAsia="Arial Narrow" w:cs="Arial Narrow"/>
          <w:bCs w:val="0"/>
          <w:color w:val="000000" w:themeColor="text1"/>
        </w:rPr>
        <w:t xml:space="preserve">Smluvní strany se dohodly, že v DSPS musí být zakresleny, zapsány či jinak zaznamenány zejména </w:t>
      </w:r>
    </w:p>
    <w:p w14:paraId="58727B64" w14:textId="32FDCF18" w:rsidR="79729D07" w:rsidRPr="00AC3157" w:rsidRDefault="79729D07" w:rsidP="142171A9">
      <w:pPr>
        <w:pStyle w:val="Bod"/>
        <w:widowControl w:val="0"/>
        <w:rPr>
          <w:rFonts w:eastAsia="Arial Narrow" w:cs="Arial Narrow"/>
        </w:rPr>
      </w:pPr>
      <w:r w:rsidRPr="00AC3157">
        <w:rPr>
          <w:rFonts w:eastAsia="Arial Narrow" w:cs="Arial Narrow"/>
        </w:rPr>
        <w:t>provedené úpravy oproti všem stávajícím výkresům a textům ve všech profesích a oddílech dotčených prováděním Díla,</w:t>
      </w:r>
    </w:p>
    <w:p w14:paraId="79DC05ED" w14:textId="1A6F2A87" w:rsidR="79729D07" w:rsidRPr="00AC3157" w:rsidRDefault="79729D07" w:rsidP="142171A9">
      <w:pPr>
        <w:pStyle w:val="Bod"/>
        <w:widowControl w:val="0"/>
        <w:rPr>
          <w:rFonts w:eastAsia="Arial Narrow" w:cs="Arial Narrow"/>
        </w:rPr>
      </w:pPr>
      <w:r w:rsidRPr="00AC3157">
        <w:rPr>
          <w:rFonts w:eastAsia="Arial Narrow" w:cs="Arial Narrow"/>
        </w:rPr>
        <w:t xml:space="preserve">veškeré stávající i nové technické vybavení, rozvody, konstrukce a výsledky ostatních provedených stavebních prací, dodávek či služeb. </w:t>
      </w:r>
    </w:p>
    <w:p w14:paraId="0D5045CB" w14:textId="77D41874" w:rsidR="79729D07" w:rsidRPr="00AC3157" w:rsidRDefault="79729D07" w:rsidP="00DE3365">
      <w:pPr>
        <w:pStyle w:val="Psmeno"/>
        <w:numPr>
          <w:ilvl w:val="0"/>
          <w:numId w:val="0"/>
        </w:numPr>
        <w:ind w:left="1134"/>
        <w:rPr>
          <w:rFonts w:eastAsia="Arial Narrow" w:cs="Arial Narrow"/>
          <w:bCs w:val="0"/>
          <w:color w:val="000000" w:themeColor="text1"/>
        </w:rPr>
      </w:pPr>
      <w:r w:rsidRPr="00AC3157">
        <w:rPr>
          <w:rFonts w:eastAsia="Arial Narrow" w:cs="Arial Narrow"/>
          <w:bCs w:val="0"/>
          <w:color w:val="000000" w:themeColor="text1"/>
        </w:rPr>
        <w:t xml:space="preserve">DSPS musí obsahovat rovněž plnohodnotné půdorysy, řezy, příp. axonometrie, nikoliv jen výřezy.  </w:t>
      </w:r>
    </w:p>
    <w:p w14:paraId="305CA4F7" w14:textId="5CD802E2" w:rsidR="79729D07" w:rsidRPr="00AC3157" w:rsidRDefault="79729D07" w:rsidP="00DE3365">
      <w:pPr>
        <w:pStyle w:val="Psmeno"/>
        <w:tabs>
          <w:tab w:val="clear" w:pos="2273"/>
          <w:tab w:val="num" w:pos="1134"/>
        </w:tabs>
        <w:ind w:left="1134"/>
        <w:rPr>
          <w:rFonts w:eastAsia="Arial Narrow" w:cs="Arial Narrow"/>
          <w:bCs w:val="0"/>
          <w:color w:val="000000" w:themeColor="text1"/>
        </w:rPr>
      </w:pPr>
      <w:r w:rsidRPr="00AC3157">
        <w:rPr>
          <w:rFonts w:eastAsia="Arial Narrow" w:cs="Arial Narrow"/>
          <w:bCs w:val="0"/>
          <w:color w:val="000000" w:themeColor="text1"/>
        </w:rPr>
        <w:t>DSPS bude podepsána osobou, která byla za její vyhotovení u Zhotovitele odpovědná a Stavbyvedoucím.</w:t>
      </w:r>
    </w:p>
    <w:p w14:paraId="73B2A58F" w14:textId="07559804" w:rsidR="79729D07" w:rsidRPr="00AC3157" w:rsidRDefault="79729D07" w:rsidP="00DE3365">
      <w:pPr>
        <w:pStyle w:val="Psmeno"/>
        <w:tabs>
          <w:tab w:val="clear" w:pos="2273"/>
          <w:tab w:val="num" w:pos="1134"/>
        </w:tabs>
        <w:ind w:left="1134"/>
        <w:rPr>
          <w:rFonts w:eastAsia="Arial Narrow" w:cs="Arial Narrow"/>
          <w:bCs w:val="0"/>
          <w:color w:val="000000" w:themeColor="text1"/>
        </w:rPr>
      </w:pPr>
      <w:r w:rsidRPr="00AC3157">
        <w:rPr>
          <w:rFonts w:eastAsia="Arial Narrow" w:cs="Arial Narrow"/>
          <w:bCs w:val="0"/>
          <w:color w:val="000000" w:themeColor="text1"/>
        </w:rPr>
        <w:t>DSPS bude Objednateli předložena ve 3 výtiscích v listinné podobě a ve 3 vyhotoveních v elektronické podobě, a to v editovatelné i needitovatelné verzi, na datovém nosiči (DVD nebo USB flash disk).</w:t>
      </w:r>
    </w:p>
    <w:p w14:paraId="7647C0A1" w14:textId="44C3ECA1" w:rsidR="79729D07" w:rsidRPr="00AC3157" w:rsidRDefault="79729D07" w:rsidP="00DE3365">
      <w:pPr>
        <w:pStyle w:val="Psmeno"/>
        <w:tabs>
          <w:tab w:val="clear" w:pos="2273"/>
          <w:tab w:val="num" w:pos="1134"/>
        </w:tabs>
        <w:ind w:left="1134"/>
        <w:rPr>
          <w:rFonts w:eastAsia="Arial Narrow" w:cs="Arial Narrow"/>
          <w:bCs w:val="0"/>
          <w:color w:val="000000" w:themeColor="text1"/>
        </w:rPr>
      </w:pPr>
      <w:r w:rsidRPr="00AC3157">
        <w:rPr>
          <w:rFonts w:eastAsia="Arial Narrow" w:cs="Arial Narrow"/>
          <w:bCs w:val="0"/>
          <w:color w:val="000000" w:themeColor="text1"/>
        </w:rPr>
        <w:t>Zhotovitel se zavazuje vyhotovit dokumentaci skutečného provedení stavby, (dále jen „</w:t>
      </w:r>
      <w:r w:rsidRPr="00AC3157">
        <w:rPr>
          <w:rFonts w:eastAsia="Arial Narrow" w:cs="Arial Narrow"/>
          <w:b/>
          <w:color w:val="000000" w:themeColor="text1"/>
        </w:rPr>
        <w:t>DSPS pro kolaudaci</w:t>
      </w:r>
      <w:r w:rsidRPr="00AC3157">
        <w:rPr>
          <w:rFonts w:eastAsia="Arial Narrow" w:cs="Arial Narrow"/>
          <w:bCs w:val="0"/>
          <w:color w:val="000000" w:themeColor="text1"/>
        </w:rPr>
        <w:t xml:space="preserve">“) ve smyslu § 4 odst. 2) vyhlášky Ministerstva pro místní rozvoj č. 499/2006 Sb., o dokumentaci staveb, v případě změn platné legislativy upraví její rozsah dle aktuálního požadavku stavebního úřadu v době kolaudace. </w:t>
      </w:r>
    </w:p>
    <w:p w14:paraId="434153C4" w14:textId="765F3B66" w:rsidR="00096CFD" w:rsidRPr="00AC3157" w:rsidRDefault="00096CFD" w:rsidP="00DE3365">
      <w:pPr>
        <w:pStyle w:val="Psmeno"/>
        <w:tabs>
          <w:tab w:val="clear" w:pos="2273"/>
          <w:tab w:val="num" w:pos="1134"/>
        </w:tabs>
        <w:ind w:left="1134"/>
        <w:rPr>
          <w:rFonts w:eastAsia="Arial Narrow" w:cs="Arial Narrow"/>
          <w:bCs w:val="0"/>
          <w:color w:val="000000" w:themeColor="text1"/>
        </w:rPr>
      </w:pPr>
      <w:r w:rsidRPr="00AC3157">
        <w:rPr>
          <w:rFonts w:eastAsia="Arial Narrow" w:cs="Arial Narrow"/>
          <w:color w:val="000000" w:themeColor="text1"/>
        </w:rPr>
        <w:t xml:space="preserve">Zhotovitel se zavazuje vyhotovit geodetické </w:t>
      </w:r>
      <w:r w:rsidR="008916EC" w:rsidRPr="00AC3157">
        <w:rPr>
          <w:rFonts w:eastAsia="Arial Narrow" w:cs="Arial Narrow"/>
          <w:color w:val="000000" w:themeColor="text1"/>
        </w:rPr>
        <w:t>zaměření skutečného stavu povedeného díla. Náklady na</w:t>
      </w:r>
      <w:r w:rsidR="00E020D9" w:rsidRPr="00AC3157">
        <w:rPr>
          <w:rFonts w:eastAsia="Arial Narrow" w:cs="Arial Narrow"/>
          <w:color w:val="000000" w:themeColor="text1"/>
        </w:rPr>
        <w:t xml:space="preserve"> </w:t>
      </w:r>
      <w:r w:rsidR="008916EC" w:rsidRPr="00AC3157">
        <w:rPr>
          <w:rFonts w:eastAsia="Arial Narrow" w:cs="Arial Narrow"/>
          <w:color w:val="000000" w:themeColor="text1"/>
        </w:rPr>
        <w:t xml:space="preserve">toto zaměření jsou již zahrnuty </w:t>
      </w:r>
      <w:r w:rsidR="00E020D9" w:rsidRPr="00AC3157">
        <w:rPr>
          <w:rFonts w:eastAsia="Arial Narrow" w:cs="Arial Narrow"/>
          <w:color w:val="000000" w:themeColor="text1"/>
        </w:rPr>
        <w:t>v</w:t>
      </w:r>
      <w:r w:rsidR="008916EC" w:rsidRPr="00AC3157">
        <w:rPr>
          <w:rFonts w:eastAsia="Arial Narrow" w:cs="Arial Narrow"/>
          <w:color w:val="000000" w:themeColor="text1"/>
        </w:rPr>
        <w:t xml:space="preserve"> </w:t>
      </w:r>
      <w:r w:rsidR="00E020D9" w:rsidRPr="00AC3157">
        <w:rPr>
          <w:rFonts w:eastAsia="Arial Narrow" w:cs="Arial Narrow"/>
          <w:color w:val="000000" w:themeColor="text1"/>
        </w:rPr>
        <w:t>ceně díla.</w:t>
      </w:r>
    </w:p>
    <w:p w14:paraId="438362D2" w14:textId="77777777" w:rsidR="005E30DC" w:rsidRPr="00AC3157" w:rsidRDefault="43EAF939" w:rsidP="005E30DC">
      <w:pPr>
        <w:pStyle w:val="OdstavecII"/>
        <w:keepNext w:val="0"/>
        <w:widowControl w:val="0"/>
        <w:rPr>
          <w:b/>
          <w:bCs/>
        </w:rPr>
      </w:pPr>
      <w:r w:rsidRPr="00AC3157">
        <w:rPr>
          <w:b/>
          <w:bCs/>
        </w:rPr>
        <w:t>Pasportizace</w:t>
      </w:r>
    </w:p>
    <w:p w14:paraId="2272EA7B" w14:textId="77777777" w:rsidR="005E30DC" w:rsidRPr="00AC3157" w:rsidRDefault="43EAF939" w:rsidP="00C6044C">
      <w:pPr>
        <w:pStyle w:val="Psmeno"/>
        <w:tabs>
          <w:tab w:val="clear" w:pos="2273"/>
          <w:tab w:val="num" w:pos="1134"/>
        </w:tabs>
        <w:ind w:left="1134"/>
        <w:rPr>
          <w:b/>
          <w:lang w:eastAsia="en-US"/>
        </w:rPr>
      </w:pPr>
      <w:r w:rsidRPr="00AC3157">
        <w:t>Zhotovitel se zavazuje provést pasportizaci Předmětu díla, a to v souladu s metodikou, která je k dispozici na Adrese VZ.</w:t>
      </w:r>
    </w:p>
    <w:p w14:paraId="2D9A4282" w14:textId="77777777" w:rsidR="005E30DC" w:rsidRPr="00AC3157" w:rsidRDefault="43EAF939" w:rsidP="00C6044C">
      <w:pPr>
        <w:pStyle w:val="Psmeno"/>
        <w:tabs>
          <w:tab w:val="clear" w:pos="2273"/>
          <w:tab w:val="num" w:pos="1134"/>
        </w:tabs>
        <w:ind w:left="1134"/>
        <w:rPr>
          <w:b/>
          <w:lang w:eastAsia="en-US"/>
        </w:rPr>
      </w:pPr>
      <w:r w:rsidRPr="00AC3157">
        <w:t xml:space="preserve">Vyhotovený pasport bude Objednateli předán jednou v elektronické podobě, a to v editovatelné i needitovatelné verzi. </w:t>
      </w:r>
    </w:p>
    <w:p w14:paraId="289C3C9E" w14:textId="77777777" w:rsidR="00117182" w:rsidRPr="00AC3157" w:rsidRDefault="0E969FE8" w:rsidP="00117182">
      <w:pPr>
        <w:pStyle w:val="OdstavecII"/>
        <w:keepNext w:val="0"/>
        <w:widowControl w:val="0"/>
        <w:rPr>
          <w:b/>
          <w:bCs/>
        </w:rPr>
      </w:pPr>
      <w:r w:rsidRPr="00AC3157">
        <w:rPr>
          <w:b/>
          <w:bCs/>
        </w:rPr>
        <w:t>Manuály</w:t>
      </w:r>
    </w:p>
    <w:p w14:paraId="0CCE32DF" w14:textId="77777777" w:rsidR="00117182" w:rsidRPr="006E0515" w:rsidRDefault="0E969FE8" w:rsidP="00C6044C">
      <w:pPr>
        <w:pStyle w:val="Psmeno"/>
        <w:tabs>
          <w:tab w:val="clear" w:pos="2273"/>
          <w:tab w:val="num" w:pos="1134"/>
        </w:tabs>
        <w:ind w:left="1134"/>
      </w:pPr>
      <w:r w:rsidRPr="00AC3157">
        <w:t>Zhotovitel se zavazuje vyhotovit či jinak obstarat písemné instrukce a návody k obsluze, provozu (zejména provozní řády</w:t>
      </w:r>
      <w:r w:rsidRPr="006E0515">
        <w:t xml:space="preserve">) a údržbě (zejména časový plán údržby) Předmětu díla či jeho prvků, jakož i ostatní dokumentaci nezbytnou pro provoz Předmětu díla </w:t>
      </w:r>
      <w:r w:rsidRPr="006E0515">
        <w:rPr>
          <w:i/>
          <w:iCs/>
        </w:rPr>
        <w:t>(dále také jen „</w:t>
      </w:r>
      <w:r w:rsidRPr="006E0515">
        <w:rPr>
          <w:b/>
          <w:i/>
          <w:iCs/>
        </w:rPr>
        <w:t>Manuály</w:t>
      </w:r>
      <w:r w:rsidRPr="006E0515">
        <w:rPr>
          <w:i/>
          <w:iCs/>
        </w:rPr>
        <w:t>“)</w:t>
      </w:r>
      <w:r w:rsidRPr="006E0515">
        <w:t>, a to jednou v listinné a jednou v elektronické podobě, nebude-li mezi Objednatelem a Zhotovitelem dohodnuto jinak.</w:t>
      </w:r>
    </w:p>
    <w:p w14:paraId="7BCF0170" w14:textId="44D563D9" w:rsidR="00117182" w:rsidRPr="006E0515" w:rsidRDefault="0E969FE8" w:rsidP="00C6044C">
      <w:pPr>
        <w:pStyle w:val="Psmeno"/>
        <w:tabs>
          <w:tab w:val="clear" w:pos="2273"/>
          <w:tab w:val="num" w:pos="1134"/>
        </w:tabs>
        <w:ind w:left="1134"/>
      </w:pPr>
      <w:r w:rsidRPr="006E0515">
        <w:lastRenderedPageBreak/>
        <w:t xml:space="preserve">Manuály budou v českém jazyce, přičemž jejich česká verze bude rozsahem zcela odpovídat anglické jazykové verzi. </w:t>
      </w:r>
    </w:p>
    <w:p w14:paraId="11F63631" w14:textId="77777777" w:rsidR="005E30DC" w:rsidRPr="006E0515" w:rsidRDefault="43EAF939" w:rsidP="005E30DC">
      <w:pPr>
        <w:pStyle w:val="OdstavecII"/>
        <w:keepNext w:val="0"/>
        <w:widowControl w:val="0"/>
        <w:rPr>
          <w:b/>
        </w:rPr>
      </w:pPr>
      <w:r w:rsidRPr="006E0515">
        <w:rPr>
          <w:b/>
          <w:bCs/>
        </w:rPr>
        <w:t>MaR a BMS; licence k softwarům</w:t>
      </w:r>
    </w:p>
    <w:p w14:paraId="6E05DDD9" w14:textId="6EDEEB35" w:rsidR="43EAF939" w:rsidRPr="006E0515" w:rsidRDefault="43EAF939" w:rsidP="006E0515">
      <w:pPr>
        <w:pStyle w:val="Psmeno"/>
        <w:tabs>
          <w:tab w:val="clear" w:pos="2273"/>
          <w:tab w:val="num" w:pos="1134"/>
        </w:tabs>
        <w:ind w:left="1134"/>
      </w:pPr>
      <w:r w:rsidRPr="006E0515">
        <w:t xml:space="preserve">Systém MaR a BMS Objednatele je založen na řídicím systému dodavatele Delta Controls Inc. Zejména pro zachování kompatibility a efektivity předchozích investic Objednatele, jakož i pro minimalizaci budoucích provozních nákladů Objednatele, požaduje Objednatel, aby </w:t>
      </w:r>
      <w:r w:rsidR="00FB1B08">
        <w:t>byly pro s</w:t>
      </w:r>
      <w:r w:rsidR="00FB1B08" w:rsidRPr="006E0515">
        <w:t>ystém MaR a BMS Objednatele</w:t>
      </w:r>
      <w:r w:rsidRPr="006E0515">
        <w:t xml:space="preserve"> dodány komponenty systému od dodavatele Delta Controls Inc.</w:t>
      </w:r>
      <w:r w:rsidR="1D181E53" w:rsidRPr="006E0515">
        <w:t xml:space="preserve"> </w:t>
      </w:r>
    </w:p>
    <w:p w14:paraId="3EB6A655" w14:textId="77777777" w:rsidR="005E30DC" w:rsidRPr="00E009A1" w:rsidRDefault="43EAF939" w:rsidP="005E30DC">
      <w:pPr>
        <w:pStyle w:val="OdstavecII"/>
        <w:keepNext w:val="0"/>
        <w:widowControl w:val="0"/>
        <w:rPr>
          <w:b/>
        </w:rPr>
      </w:pPr>
      <w:r w:rsidRPr="76497DFE">
        <w:rPr>
          <w:b/>
          <w:bCs/>
        </w:rPr>
        <w:t>Ostatní Licence</w:t>
      </w:r>
    </w:p>
    <w:p w14:paraId="30CE562A" w14:textId="0EEC2AB8" w:rsidR="005E30DC" w:rsidRDefault="7514852F" w:rsidP="00FB1B08">
      <w:pPr>
        <w:pStyle w:val="Psmeno"/>
        <w:ind w:left="1134"/>
      </w:pPr>
      <w:r>
        <w:t>Zhotovitel poskytuje Objednateli podpisem Smlouvy nevýhradní Licenci k </w:t>
      </w:r>
      <w:r w:rsidR="00FB1B08">
        <w:t>p</w:t>
      </w:r>
      <w:r>
        <w:t xml:space="preserve">lněním, ke kterým se zavázal podle Smlouvy a která jsou nebo budou </w:t>
      </w:r>
      <w:r w:rsidR="1BF4C1DA" w:rsidRPr="695EA04D">
        <w:rPr>
          <w:rFonts w:eastAsia="Arial Narrow" w:cs="Arial Narrow"/>
          <w:color w:val="000000" w:themeColor="text1"/>
        </w:rPr>
        <w:t>k autorským dílem ve smyslu ustanovení § 2 zákona č. 121/2000 Sb., o právu autorském, o právech souvisejících s právem autorským a o změně některých zákonů, ve znění pozdějších předpisů (dále jako “autorský zákon”), jsou-li součástí Díla</w:t>
      </w:r>
      <w:r>
        <w:t>.</w:t>
      </w:r>
    </w:p>
    <w:p w14:paraId="1FE87A2A" w14:textId="7F30216B" w:rsidR="00BE6D9A" w:rsidRPr="0057448B" w:rsidRDefault="0EBC1808" w:rsidP="00F30B63">
      <w:pPr>
        <w:pStyle w:val="OdstavecII"/>
        <w:keepNext w:val="0"/>
        <w:widowControl w:val="0"/>
        <w:rPr>
          <w:b/>
        </w:rPr>
      </w:pPr>
      <w:r w:rsidRPr="76497DFE">
        <w:rPr>
          <w:b/>
          <w:bCs/>
        </w:rPr>
        <w:t xml:space="preserve">Pokyny </w:t>
      </w:r>
      <w:r w:rsidR="4A75986D" w:rsidRPr="76497DFE">
        <w:rPr>
          <w:b/>
          <w:bCs/>
        </w:rPr>
        <w:t>Objednatel</w:t>
      </w:r>
      <w:r w:rsidRPr="76497DFE">
        <w:rPr>
          <w:b/>
          <w:bCs/>
        </w:rPr>
        <w:t>e</w:t>
      </w:r>
    </w:p>
    <w:p w14:paraId="34A34EC9" w14:textId="2A692679" w:rsidR="00BE6D9A" w:rsidRPr="00B20964" w:rsidRDefault="0EBC1808" w:rsidP="00424BBD">
      <w:pPr>
        <w:pStyle w:val="Psmeno"/>
        <w:tabs>
          <w:tab w:val="clear" w:pos="2273"/>
          <w:tab w:val="num" w:pos="1134"/>
        </w:tabs>
        <w:ind w:left="1134"/>
      </w:pPr>
      <w:r>
        <w:t xml:space="preserve">Při provádění </w:t>
      </w:r>
      <w:r w:rsidR="23B79373">
        <w:t xml:space="preserve">Díla </w:t>
      </w:r>
      <w:r>
        <w:t xml:space="preserve">postupuje </w:t>
      </w:r>
      <w:r w:rsidR="4A75986D">
        <w:t>Zhotovitel</w:t>
      </w:r>
      <w:r w:rsidR="171F1AAA">
        <w:t xml:space="preserve"> samostatně, není-li ve S</w:t>
      </w:r>
      <w:r>
        <w:t xml:space="preserve">mlouvě dohodnuto jinak. </w:t>
      </w:r>
    </w:p>
    <w:p w14:paraId="78125154" w14:textId="3C0EA258" w:rsidR="00BE6D9A" w:rsidRPr="00B20964" w:rsidRDefault="4A75986D" w:rsidP="00424BBD">
      <w:pPr>
        <w:pStyle w:val="Psmeno"/>
        <w:tabs>
          <w:tab w:val="clear" w:pos="2273"/>
          <w:tab w:val="num" w:pos="1134"/>
        </w:tabs>
        <w:ind w:left="1134"/>
      </w:pPr>
      <w:r>
        <w:t>Zhotovitel</w:t>
      </w:r>
      <w:r w:rsidR="0EBC1808">
        <w:t xml:space="preserve"> se zavazuje respektovat pokyny </w:t>
      </w:r>
      <w:r>
        <w:t>Objednatel</w:t>
      </w:r>
      <w:r w:rsidR="0EBC1808">
        <w:t>e</w:t>
      </w:r>
      <w:r w:rsidR="7E6FF9BB">
        <w:t>, kterými</w:t>
      </w:r>
      <w:r w:rsidR="2B926F83">
        <w:t xml:space="preserve"> jej</w:t>
      </w:r>
      <w:r w:rsidR="7E6FF9BB">
        <w:t xml:space="preserve"> </w:t>
      </w:r>
      <w:r>
        <w:t>Objednatel</w:t>
      </w:r>
      <w:r w:rsidR="7E6FF9BB">
        <w:t xml:space="preserve"> </w:t>
      </w:r>
      <w:r w:rsidR="0EBC1808">
        <w:t>upozorňuj</w:t>
      </w:r>
      <w:r w:rsidR="7E6FF9BB">
        <w:t>e</w:t>
      </w:r>
      <w:r w:rsidR="0EBC1808">
        <w:t xml:space="preserve"> na možné </w:t>
      </w:r>
      <w:r w:rsidR="51E5A245">
        <w:t xml:space="preserve">porušení </w:t>
      </w:r>
      <w:r w:rsidR="0EBC1808">
        <w:t>jeho smluvních či jiných povinností.</w:t>
      </w:r>
    </w:p>
    <w:p w14:paraId="71C6FB53" w14:textId="2726A3D0" w:rsidR="001A6C3F" w:rsidRPr="00B20964" w:rsidRDefault="4A75986D" w:rsidP="00424BBD">
      <w:pPr>
        <w:pStyle w:val="Psmeno"/>
        <w:tabs>
          <w:tab w:val="clear" w:pos="2273"/>
          <w:tab w:val="num" w:pos="1134"/>
        </w:tabs>
        <w:ind w:left="1134"/>
      </w:pPr>
      <w:r>
        <w:t>Zhotovitel</w:t>
      </w:r>
      <w:r w:rsidR="0EBC1808">
        <w:t xml:space="preserve"> upozorní </w:t>
      </w:r>
      <w:r>
        <w:t>Objednatel</w:t>
      </w:r>
      <w:r w:rsidR="0EBC1808">
        <w:t xml:space="preserve">e bez zbytečného odkladu na nevhodnou povahu </w:t>
      </w:r>
      <w:r w:rsidR="2B926F83">
        <w:t>věci</w:t>
      </w:r>
      <w:r w:rsidR="0EBC1808">
        <w:t xml:space="preserve">, </w:t>
      </w:r>
      <w:r w:rsidR="2B926F83">
        <w:t xml:space="preserve">kterou </w:t>
      </w:r>
      <w:r w:rsidR="0EBC1808">
        <w:t xml:space="preserve">mu </w:t>
      </w:r>
      <w:r>
        <w:t>Objednatel</w:t>
      </w:r>
      <w:r w:rsidR="0EBC1808">
        <w:t xml:space="preserve"> k provedení </w:t>
      </w:r>
      <w:r w:rsidR="23B79373">
        <w:t xml:space="preserve">Díla </w:t>
      </w:r>
      <w:r w:rsidR="0EBC1808">
        <w:t xml:space="preserve">předal, nebo </w:t>
      </w:r>
      <w:r w:rsidR="2B926F83">
        <w:t>pokynu</w:t>
      </w:r>
      <w:r w:rsidR="0EBC1808">
        <w:t xml:space="preserve">, </w:t>
      </w:r>
      <w:r w:rsidR="2B926F83">
        <w:t xml:space="preserve">který </w:t>
      </w:r>
      <w:r w:rsidR="0EBC1808">
        <w:t xml:space="preserve">mu </w:t>
      </w:r>
      <w:r>
        <w:t>Objednatel</w:t>
      </w:r>
      <w:r w:rsidR="0EBC1808">
        <w:t xml:space="preserve"> dal. To neplatí, nemohl-li nevhodnost zjistit ani při vynaložení potřebné</w:t>
      </w:r>
      <w:r w:rsidR="69640E79">
        <w:t xml:space="preserve"> </w:t>
      </w:r>
      <w:r w:rsidR="0EBC1808">
        <w:t>péče.</w:t>
      </w:r>
    </w:p>
    <w:p w14:paraId="79A48A12" w14:textId="77777777" w:rsidR="003E5EB4" w:rsidRPr="0057448B" w:rsidRDefault="52A9CC89" w:rsidP="00F30B63">
      <w:pPr>
        <w:pStyle w:val="OdstavecII"/>
        <w:keepNext w:val="0"/>
        <w:widowControl w:val="0"/>
        <w:rPr>
          <w:b/>
        </w:rPr>
      </w:pPr>
      <w:r w:rsidRPr="76497DFE">
        <w:rPr>
          <w:b/>
          <w:bCs/>
        </w:rPr>
        <w:t>Pověřená osoba</w:t>
      </w:r>
    </w:p>
    <w:p w14:paraId="3851DC89" w14:textId="3A598B4C" w:rsidR="009A71D4" w:rsidRPr="00B20964" w:rsidRDefault="4A75986D" w:rsidP="00C13521">
      <w:pPr>
        <w:pStyle w:val="Psmeno"/>
        <w:tabs>
          <w:tab w:val="clear" w:pos="2273"/>
          <w:tab w:val="num" w:pos="1134"/>
        </w:tabs>
        <w:ind w:left="1134"/>
      </w:pPr>
      <w:r>
        <w:t>Objednatel</w:t>
      </w:r>
      <w:r w:rsidR="52A9CC89">
        <w:t xml:space="preserve"> je oprávněn pověřit výkonem práv a plněním povinností dle </w:t>
      </w:r>
      <w:r w:rsidR="6202C511">
        <w:t>Smlouv</w:t>
      </w:r>
      <w:r w:rsidR="52A9CC89">
        <w:t xml:space="preserve">y třetí osobu </w:t>
      </w:r>
      <w:r w:rsidR="689D33FA" w:rsidRPr="76497DFE">
        <w:rPr>
          <w:i/>
          <w:iCs/>
        </w:rPr>
        <w:t xml:space="preserve">(dále </w:t>
      </w:r>
      <w:r w:rsidR="171F1AAA" w:rsidRPr="76497DFE">
        <w:rPr>
          <w:i/>
          <w:iCs/>
        </w:rPr>
        <w:t>jen „</w:t>
      </w:r>
      <w:r w:rsidR="171F1AAA" w:rsidRPr="76497DFE">
        <w:rPr>
          <w:b/>
          <w:i/>
          <w:iCs/>
        </w:rPr>
        <w:t>P</w:t>
      </w:r>
      <w:r w:rsidR="52A9CC89" w:rsidRPr="76497DFE">
        <w:rPr>
          <w:b/>
          <w:i/>
          <w:iCs/>
        </w:rPr>
        <w:t>ověřená osoba</w:t>
      </w:r>
      <w:r w:rsidR="52A9CC89" w:rsidRPr="76497DFE">
        <w:rPr>
          <w:i/>
          <w:iCs/>
        </w:rPr>
        <w:t>“)</w:t>
      </w:r>
      <w:r w:rsidR="52A9CC89">
        <w:t xml:space="preserve">. </w:t>
      </w:r>
      <w:r>
        <w:t>Objednatel</w:t>
      </w:r>
      <w:r w:rsidR="52A9CC89">
        <w:t xml:space="preserve"> se zavazuje </w:t>
      </w:r>
      <w:r>
        <w:t>Zhotovitel</w:t>
      </w:r>
      <w:r w:rsidR="52A9CC89">
        <w:t>e o udělení pověření třetí</w:t>
      </w:r>
      <w:r w:rsidR="624C7F9D">
        <w:t xml:space="preserve"> osobě bezodkladně informovat.</w:t>
      </w:r>
    </w:p>
    <w:p w14:paraId="37864152" w14:textId="24FBD63C" w:rsidR="003E44E6" w:rsidRPr="00E009A1" w:rsidRDefault="2B926F83" w:rsidP="00C13521">
      <w:pPr>
        <w:pStyle w:val="Psmeno"/>
        <w:tabs>
          <w:tab w:val="clear" w:pos="2273"/>
          <w:tab w:val="num" w:pos="1134"/>
        </w:tabs>
        <w:ind w:left="1134"/>
      </w:pPr>
      <w:r>
        <w:t xml:space="preserve">Za výkon práv a plnění povinností dle </w:t>
      </w:r>
      <w:r w:rsidR="6202C511">
        <w:t>Smlouv</w:t>
      </w:r>
      <w:r w:rsidR="171F1AAA">
        <w:t>y P</w:t>
      </w:r>
      <w:r>
        <w:t xml:space="preserve">ověřenou osobou </w:t>
      </w:r>
      <w:r w:rsidR="4A75986D">
        <w:t>Objednatel</w:t>
      </w:r>
      <w:r>
        <w:t xml:space="preserve"> </w:t>
      </w:r>
      <w:r w:rsidR="4A75986D">
        <w:t>Zhotovitel</w:t>
      </w:r>
      <w:r>
        <w:t xml:space="preserve">i odpovídá, jako by příslušná práva vykonával a povinnosti plnil sám. </w:t>
      </w:r>
      <w:r w:rsidR="52A9CC89">
        <w:t xml:space="preserve"> </w:t>
      </w:r>
    </w:p>
    <w:p w14:paraId="60A9768A" w14:textId="015DF9AC" w:rsidR="00AA318D" w:rsidRDefault="3FFFB7AC" w:rsidP="00C13521">
      <w:pPr>
        <w:pStyle w:val="Psmeno"/>
        <w:tabs>
          <w:tab w:val="clear" w:pos="2273"/>
          <w:tab w:val="num" w:pos="1134"/>
        </w:tabs>
        <w:ind w:left="1134"/>
      </w:pPr>
      <w:r>
        <w:t xml:space="preserve">Smluvní strany výslovně utvrzují, že </w:t>
      </w:r>
      <w:r w:rsidR="2431E937">
        <w:t xml:space="preserve">Pověřená </w:t>
      </w:r>
      <w:r>
        <w:t xml:space="preserve">osoba nemá oprávnění měnit Smlouvu, </w:t>
      </w:r>
      <w:r w:rsidR="5CA519A7">
        <w:t xml:space="preserve">zprostit </w:t>
      </w:r>
      <w:r w:rsidR="4A75986D">
        <w:t>Zhotovitel</w:t>
      </w:r>
      <w:r w:rsidR="5CA519A7">
        <w:t>e jakékoli jeho povinnosti</w:t>
      </w:r>
      <w:r>
        <w:t xml:space="preserve"> nebo odpovědnosti</w:t>
      </w:r>
      <w:r w:rsidR="2B926F83">
        <w:t xml:space="preserve"> vyplývající z</w:t>
      </w:r>
      <w:r>
        <w:t>e</w:t>
      </w:r>
      <w:r w:rsidR="2B926F83">
        <w:t> </w:t>
      </w:r>
      <w:r w:rsidR="6202C511">
        <w:t>Smlouv</w:t>
      </w:r>
      <w:r w:rsidR="2B926F83">
        <w:t>y</w:t>
      </w:r>
      <w:r>
        <w:t xml:space="preserve"> ani sjednat </w:t>
      </w:r>
      <w:r w:rsidR="2431E937">
        <w:t>změnu Předmětu díla</w:t>
      </w:r>
      <w:r>
        <w:t>.</w:t>
      </w:r>
    </w:p>
    <w:p w14:paraId="5F9B797D" w14:textId="77777777" w:rsidR="00AF679A" w:rsidRPr="000F382F" w:rsidRDefault="4ACD03D9" w:rsidP="00AF679A">
      <w:pPr>
        <w:pStyle w:val="OdstavecII"/>
        <w:keepNext w:val="0"/>
        <w:widowControl w:val="0"/>
        <w:rPr>
          <w:b/>
        </w:rPr>
      </w:pPr>
      <w:r w:rsidRPr="76497DFE">
        <w:rPr>
          <w:b/>
          <w:bCs/>
        </w:rPr>
        <w:t>Elektrická energie a voda pro provádění Díla</w:t>
      </w:r>
    </w:p>
    <w:p w14:paraId="6A909915" w14:textId="715BECEF" w:rsidR="00AF679A" w:rsidRPr="000F382F" w:rsidRDefault="4ACD03D9" w:rsidP="00C13521">
      <w:pPr>
        <w:pStyle w:val="Psmeno"/>
        <w:tabs>
          <w:tab w:val="clear" w:pos="2273"/>
          <w:tab w:val="num" w:pos="1134"/>
        </w:tabs>
        <w:ind w:left="1134"/>
      </w:pPr>
      <w:r>
        <w:t>Objednatel</w:t>
      </w:r>
      <w:r w:rsidR="6D5F165C">
        <w:t xml:space="preserve"> umožní</w:t>
      </w:r>
      <w:r>
        <w:t xml:space="preserve"> Zhotovitel</w:t>
      </w:r>
      <w:r w:rsidR="6D5F165C">
        <w:t>i</w:t>
      </w:r>
      <w:r>
        <w:t xml:space="preserve"> </w:t>
      </w:r>
      <w:r w:rsidR="4B8304E0">
        <w:t>připojení k elektřině</w:t>
      </w:r>
      <w:r>
        <w:t xml:space="preserve"> </w:t>
      </w:r>
      <w:r w:rsidRPr="76497DFE">
        <w:rPr>
          <w:i/>
          <w:iCs/>
        </w:rPr>
        <w:t>(dále jen „</w:t>
      </w:r>
      <w:r w:rsidRPr="76497DFE">
        <w:rPr>
          <w:b/>
          <w:i/>
          <w:iCs/>
        </w:rPr>
        <w:t>Elektřina</w:t>
      </w:r>
      <w:r w:rsidRPr="76497DFE">
        <w:rPr>
          <w:i/>
          <w:iCs/>
        </w:rPr>
        <w:t xml:space="preserve">“) </w:t>
      </w:r>
      <w:r>
        <w:t>na Staveniště</w:t>
      </w:r>
      <w:r w:rsidR="4B8304E0">
        <w:t xml:space="preserve">. </w:t>
      </w:r>
      <w:r>
        <w:t>Zhotovitel</w:t>
      </w:r>
      <w:r w:rsidR="4B8304E0">
        <w:t xml:space="preserve"> si instaluje</w:t>
      </w:r>
      <w:r>
        <w:t xml:space="preserve"> podružné měření odebírané Elektř</w:t>
      </w:r>
      <w:r w:rsidR="4B8304E0">
        <w:t>iny. Zhotovitel</w:t>
      </w:r>
      <w:r>
        <w:t xml:space="preserve"> uhradí Objednateli cenu odpovídající jejímu skutečně odebranému množství při jednotkové ceně, za kterou odebírá Elektřinu Objednatel</w:t>
      </w:r>
      <w:r w:rsidR="6D5F165C">
        <w:t>.</w:t>
      </w:r>
    </w:p>
    <w:p w14:paraId="484DB151" w14:textId="0CA7AA25" w:rsidR="00AF679A" w:rsidRPr="000F382F" w:rsidRDefault="4ACD03D9" w:rsidP="00C13521">
      <w:pPr>
        <w:pStyle w:val="Psmeno"/>
        <w:tabs>
          <w:tab w:val="clear" w:pos="2273"/>
          <w:tab w:val="num" w:pos="1134"/>
        </w:tabs>
        <w:ind w:left="1134"/>
      </w:pPr>
      <w:r>
        <w:t>Objednatel</w:t>
      </w:r>
      <w:r w:rsidR="6BAE3252">
        <w:t xml:space="preserve"> umožní</w:t>
      </w:r>
      <w:r>
        <w:t xml:space="preserve"> Zhotovitel</w:t>
      </w:r>
      <w:r w:rsidR="6BAE3252">
        <w:t>i připojení</w:t>
      </w:r>
      <w:r>
        <w:t xml:space="preserve"> vody na Staveniště</w:t>
      </w:r>
      <w:r w:rsidR="4601A70B">
        <w:t xml:space="preserve">. </w:t>
      </w:r>
      <w:r>
        <w:t xml:space="preserve">Zhotovitel </w:t>
      </w:r>
      <w:r w:rsidR="4601A70B">
        <w:t xml:space="preserve">si instaluje podružné měření odebrané vody. Zhotovitel </w:t>
      </w:r>
      <w:r>
        <w:t xml:space="preserve">uhradí Objednateli cenu odpovídající jejímu skutečně odebranému množství při jednotkové ceně, za </w:t>
      </w:r>
      <w:r w:rsidR="6D5F165C">
        <w:t>kterou odebírá vodu Objednatel.</w:t>
      </w:r>
      <w:r w:rsidR="00254900">
        <w:t xml:space="preserve"> </w:t>
      </w:r>
      <w:r w:rsidR="00FB179D">
        <w:t xml:space="preserve">Povinnost úhrady </w:t>
      </w:r>
      <w:r w:rsidR="00A37634">
        <w:t xml:space="preserve">za odebranou vodu </w:t>
      </w:r>
      <w:r w:rsidR="00FB179D">
        <w:t xml:space="preserve">neplatí </w:t>
      </w:r>
      <w:r w:rsidR="00A37634">
        <w:t xml:space="preserve">pro vodu </w:t>
      </w:r>
      <w:r w:rsidR="00931364">
        <w:t>p</w:t>
      </w:r>
      <w:r w:rsidR="00254900">
        <w:t>otřebn</w:t>
      </w:r>
      <w:r w:rsidR="00931364">
        <w:t>ou</w:t>
      </w:r>
      <w:r w:rsidR="00254900">
        <w:t xml:space="preserve"> pro zál</w:t>
      </w:r>
      <w:r w:rsidR="00611E1D">
        <w:t>i</w:t>
      </w:r>
      <w:r w:rsidR="00254900">
        <w:t>vku během údržby sadových úprav</w:t>
      </w:r>
      <w:r w:rsidR="00E1767E">
        <w:t>, tu poskytn</w:t>
      </w:r>
      <w:r w:rsidR="00611E1D">
        <w:t>e</w:t>
      </w:r>
      <w:r w:rsidR="00E1767E">
        <w:t xml:space="preserve"> pověřená osoba objednatele – </w:t>
      </w:r>
      <w:r w:rsidR="00E86BE3">
        <w:t>SUKB</w:t>
      </w:r>
      <w:r w:rsidR="00611E1D">
        <w:t xml:space="preserve"> v místě stávajících odběrných míst k tomu určených.</w:t>
      </w:r>
    </w:p>
    <w:p w14:paraId="603581C5" w14:textId="15E21E03" w:rsidR="00A579ED" w:rsidRPr="0057448B" w:rsidRDefault="5497E8EF" w:rsidP="00F30B63">
      <w:pPr>
        <w:pStyle w:val="OdstavecII"/>
        <w:keepNext w:val="0"/>
        <w:widowControl w:val="0"/>
        <w:rPr>
          <w:b/>
        </w:rPr>
      </w:pPr>
      <w:r w:rsidRPr="76497DFE">
        <w:rPr>
          <w:b/>
          <w:bCs/>
        </w:rPr>
        <w:t xml:space="preserve">Kontrola provádění </w:t>
      </w:r>
      <w:r w:rsidR="23B79373" w:rsidRPr="76497DFE">
        <w:rPr>
          <w:b/>
          <w:bCs/>
        </w:rPr>
        <w:t>Díla</w:t>
      </w:r>
    </w:p>
    <w:p w14:paraId="7FC05A26" w14:textId="005FFE18" w:rsidR="00A579ED" w:rsidRPr="00D5521C" w:rsidRDefault="4A75986D" w:rsidP="006D0B01">
      <w:pPr>
        <w:pStyle w:val="Psmeno"/>
        <w:tabs>
          <w:tab w:val="clear" w:pos="2273"/>
          <w:tab w:val="num" w:pos="1134"/>
        </w:tabs>
        <w:ind w:left="1134"/>
      </w:pPr>
      <w:r>
        <w:t>Objednatel</w:t>
      </w:r>
      <w:r w:rsidR="2F9A8D05">
        <w:t xml:space="preserve"> má právo kontrolovat provádění </w:t>
      </w:r>
      <w:r w:rsidR="23B79373">
        <w:t xml:space="preserve">Díla </w:t>
      </w:r>
      <w:r w:rsidR="3A2028F8" w:rsidRPr="76497DFE">
        <w:rPr>
          <w:i/>
          <w:iCs/>
        </w:rPr>
        <w:t>(dále jen „</w:t>
      </w:r>
      <w:r w:rsidR="171F1AAA" w:rsidRPr="76497DFE">
        <w:rPr>
          <w:b/>
          <w:i/>
          <w:iCs/>
        </w:rPr>
        <w:t>K</w:t>
      </w:r>
      <w:r w:rsidR="3A2028F8" w:rsidRPr="76497DFE">
        <w:rPr>
          <w:b/>
          <w:i/>
          <w:iCs/>
        </w:rPr>
        <w:t>ontrola</w:t>
      </w:r>
      <w:r w:rsidR="3A2028F8" w:rsidRPr="76497DFE">
        <w:rPr>
          <w:i/>
          <w:iCs/>
        </w:rPr>
        <w:t>“)</w:t>
      </w:r>
      <w:r w:rsidR="2F9A8D05" w:rsidRPr="76497DFE">
        <w:rPr>
          <w:i/>
          <w:iCs/>
        </w:rPr>
        <w:t>.</w:t>
      </w:r>
      <w:r w:rsidR="2F9A8D05">
        <w:t xml:space="preserve"> Zjistí-li, že </w:t>
      </w:r>
      <w:r>
        <w:t>Zhotovitel</w:t>
      </w:r>
      <w:r w:rsidR="2F9A8D05">
        <w:t xml:space="preserve"> porušuje svou povinnost, může požadovat, aby </w:t>
      </w:r>
      <w:r>
        <w:t>Zhotovitel</w:t>
      </w:r>
      <w:r w:rsidR="2F9A8D05">
        <w:t xml:space="preserve"> </w:t>
      </w:r>
      <w:r w:rsidR="4C8998EB">
        <w:t xml:space="preserve">provedl </w:t>
      </w:r>
      <w:r w:rsidR="2F9A8D05">
        <w:t xml:space="preserve">nápravu a prováděl </w:t>
      </w:r>
      <w:r w:rsidR="23B79373">
        <w:t xml:space="preserve">Dílo </w:t>
      </w:r>
      <w:r w:rsidR="2F9A8D05">
        <w:t xml:space="preserve">řádným způsobem. </w:t>
      </w:r>
      <w:r w:rsidR="5497E8EF">
        <w:t xml:space="preserve">Jestliže tak </w:t>
      </w:r>
      <w:r>
        <w:t>Zhotovitel</w:t>
      </w:r>
      <w:r w:rsidR="5497E8EF">
        <w:t xml:space="preserve"> neučiní ani v dodatečné přiměřené lhůtě,</w:t>
      </w:r>
      <w:r w:rsidR="6051F5C5">
        <w:t xml:space="preserve"> </w:t>
      </w:r>
      <w:r w:rsidR="5497E8EF">
        <w:t>jedná se o</w:t>
      </w:r>
      <w:r w:rsidR="3A3AFF88">
        <w:t xml:space="preserve"> podstatné</w:t>
      </w:r>
      <w:r w:rsidR="5497E8EF">
        <w:t xml:space="preserve"> porušení </w:t>
      </w:r>
      <w:r w:rsidR="701B030A">
        <w:lastRenderedPageBreak/>
        <w:t>S</w:t>
      </w:r>
      <w:r w:rsidR="5497E8EF">
        <w:t>mlouvy.</w:t>
      </w:r>
    </w:p>
    <w:p w14:paraId="114F601D" w14:textId="605C507C" w:rsidR="00A579ED" w:rsidRPr="00D5521C" w:rsidRDefault="4A75986D" w:rsidP="006D0B01">
      <w:pPr>
        <w:pStyle w:val="Psmeno"/>
        <w:tabs>
          <w:tab w:val="clear" w:pos="2273"/>
          <w:tab w:val="num" w:pos="1134"/>
        </w:tabs>
        <w:ind w:left="1134"/>
      </w:pPr>
      <w:r>
        <w:t>Objednatel</w:t>
      </w:r>
      <w:r w:rsidR="5497E8EF">
        <w:t xml:space="preserve"> je oprávněn v průběhu </w:t>
      </w:r>
      <w:r w:rsidR="1BFB5179">
        <w:t xml:space="preserve">provádění </w:t>
      </w:r>
      <w:r w:rsidR="23B79373">
        <w:t xml:space="preserve">Díla </w:t>
      </w:r>
      <w:r w:rsidR="5497E8EF">
        <w:t xml:space="preserve">provádět </w:t>
      </w:r>
      <w:r w:rsidR="171F1AAA">
        <w:t>Kontrolu</w:t>
      </w:r>
      <w:r w:rsidR="5497E8EF">
        <w:t xml:space="preserve"> i v</w:t>
      </w:r>
      <w:r w:rsidR="51753091">
        <w:t>e</w:t>
      </w:r>
      <w:r w:rsidR="5497E8EF">
        <w:t> výrobních nebo skladovacích prostorách</w:t>
      </w:r>
      <w:r w:rsidR="51753091">
        <w:t xml:space="preserve"> </w:t>
      </w:r>
      <w:r>
        <w:t>Zhotovitel</w:t>
      </w:r>
      <w:r w:rsidR="51753091">
        <w:t>e</w:t>
      </w:r>
      <w:r w:rsidR="5B26E4EF">
        <w:t>, příp. v</w:t>
      </w:r>
      <w:r w:rsidR="51753091">
        <w:t> </w:t>
      </w:r>
      <w:r w:rsidR="5B26E4EF">
        <w:t>prostorách</w:t>
      </w:r>
      <w:r w:rsidR="51753091">
        <w:t xml:space="preserve"> jeho</w:t>
      </w:r>
      <w:r w:rsidR="5B26E4EF">
        <w:t xml:space="preserve"> subdodavatelů</w:t>
      </w:r>
      <w:r w:rsidR="5497E8EF">
        <w:t xml:space="preserve">. </w:t>
      </w:r>
      <w:r>
        <w:t>Zhotovitel</w:t>
      </w:r>
      <w:r w:rsidR="5497E8EF">
        <w:t xml:space="preserve"> je povinen na základě výzvy </w:t>
      </w:r>
      <w:r>
        <w:t>Objednatel</w:t>
      </w:r>
      <w:r w:rsidR="5497E8EF">
        <w:t xml:space="preserve">e tuto </w:t>
      </w:r>
      <w:r w:rsidR="171F1AAA">
        <w:t>Kontrolu</w:t>
      </w:r>
      <w:r w:rsidR="5497E8EF">
        <w:t xml:space="preserve"> umožnit</w:t>
      </w:r>
      <w:r w:rsidR="4C71CD85">
        <w:t xml:space="preserve"> a seznámit </w:t>
      </w:r>
      <w:r>
        <w:t>Objednatel</w:t>
      </w:r>
      <w:r w:rsidR="4C71CD85">
        <w:t xml:space="preserve">e s postupem provádění </w:t>
      </w:r>
      <w:r w:rsidR="23B79373">
        <w:t>Díla</w:t>
      </w:r>
      <w:r w:rsidR="5497E8EF">
        <w:t>, a to nejpozději do 3</w:t>
      </w:r>
      <w:r w:rsidR="3A3AFF88">
        <w:t xml:space="preserve"> </w:t>
      </w:r>
      <w:r w:rsidR="5497E8EF">
        <w:t>pracovních dnů ode dne doručení takové výzvy.</w:t>
      </w:r>
    </w:p>
    <w:p w14:paraId="4B32EA00" w14:textId="5BB4A5A3" w:rsidR="00345158" w:rsidRPr="00D5521C" w:rsidRDefault="4A75986D" w:rsidP="006D0B01">
      <w:pPr>
        <w:pStyle w:val="Psmeno"/>
        <w:tabs>
          <w:tab w:val="clear" w:pos="2273"/>
          <w:tab w:val="num" w:pos="1134"/>
        </w:tabs>
        <w:ind w:left="1134"/>
      </w:pPr>
      <w:r>
        <w:t>Zhotovitel</w:t>
      </w:r>
      <w:r w:rsidR="4D27BD52">
        <w:t xml:space="preserve"> se zavazuje, že </w:t>
      </w:r>
      <w:r>
        <w:t>Objednatel</w:t>
      </w:r>
      <w:r w:rsidR="4D27BD52">
        <w:t xml:space="preserve">e ke </w:t>
      </w:r>
      <w:r w:rsidR="171F1AAA">
        <w:t>Kontrole</w:t>
      </w:r>
      <w:r w:rsidR="4D27BD52">
        <w:t xml:space="preserve"> vyzve vždy před tím, než v dalším postupu provádění </w:t>
      </w:r>
      <w:r w:rsidR="23B79373">
        <w:t xml:space="preserve">Díla </w:t>
      </w:r>
      <w:r w:rsidR="4D27BD52">
        <w:t xml:space="preserve">budou zakryty nebo se stanou nepřístupnými již provedené části </w:t>
      </w:r>
      <w:r w:rsidR="23B79373">
        <w:t xml:space="preserve">Díla </w:t>
      </w:r>
      <w:r w:rsidR="4D27BD52">
        <w:t xml:space="preserve">či jiné výsledky provádění </w:t>
      </w:r>
      <w:r w:rsidR="23B79373">
        <w:t>Díla</w:t>
      </w:r>
      <w:r w:rsidR="4D27BD52">
        <w:t xml:space="preserve">. </w:t>
      </w:r>
      <w:r w:rsidR="5294122A">
        <w:t>Smluvní stran</w:t>
      </w:r>
      <w:r w:rsidR="4D27BD52">
        <w:t xml:space="preserve">y v této souvislosti sjednávají, že výzva </w:t>
      </w:r>
      <w:r>
        <w:t>Zhotovitel</w:t>
      </w:r>
      <w:r w:rsidR="4D27BD52">
        <w:t xml:space="preserve">e ke </w:t>
      </w:r>
      <w:r w:rsidR="171F1AAA">
        <w:t>Kontrole</w:t>
      </w:r>
      <w:r w:rsidR="4D27BD52">
        <w:t xml:space="preserve"> ve smyslu tohoto </w:t>
      </w:r>
      <w:r w:rsidR="6051F5C5">
        <w:t>ustanovení</w:t>
      </w:r>
      <w:r w:rsidR="4D27BD52">
        <w:t xml:space="preserve"> musí být učiněna</w:t>
      </w:r>
      <w:r w:rsidR="143B76BC">
        <w:t xml:space="preserve"> písemně</w:t>
      </w:r>
      <w:r w:rsidR="00022C33">
        <w:t xml:space="preserve"> (emailem, zápis z</w:t>
      </w:r>
      <w:r w:rsidR="00493332">
        <w:t> Kon</w:t>
      </w:r>
      <w:r w:rsidR="003521F8">
        <w:t>t</w:t>
      </w:r>
      <w:r w:rsidR="00493332">
        <w:t>rolního dne</w:t>
      </w:r>
      <w:r w:rsidR="00022C33">
        <w:t>)</w:t>
      </w:r>
      <w:r w:rsidR="4D27BD52">
        <w:t xml:space="preserve"> alespoň 3</w:t>
      </w:r>
      <w:r w:rsidR="24CC80FD">
        <w:t xml:space="preserve"> </w:t>
      </w:r>
      <w:r w:rsidR="4D27BD52">
        <w:t>pracovní dny před</w:t>
      </w:r>
      <w:r w:rsidR="63F36619">
        <w:t xml:space="preserve"> uvažovaným</w:t>
      </w:r>
      <w:r w:rsidR="2AD20D6B">
        <w:t xml:space="preserve"> dnem</w:t>
      </w:r>
      <w:r w:rsidR="4D27BD52">
        <w:t xml:space="preserve"> provedení </w:t>
      </w:r>
      <w:r w:rsidR="171F1AAA">
        <w:t>Kontroly</w:t>
      </w:r>
      <w:r w:rsidR="4D27BD52">
        <w:t xml:space="preserve">, </w:t>
      </w:r>
      <w:r w:rsidR="687818C2">
        <w:t xml:space="preserve">nebude-li mezi </w:t>
      </w:r>
      <w:r>
        <w:t>Objednatel</w:t>
      </w:r>
      <w:r w:rsidR="687818C2">
        <w:t xml:space="preserve">em a </w:t>
      </w:r>
      <w:r>
        <w:t>Zhotovitel</w:t>
      </w:r>
      <w:r w:rsidR="687818C2">
        <w:t>em dohodnuto jinak</w:t>
      </w:r>
      <w:r w:rsidR="4D27BD52">
        <w:t>.</w:t>
      </w:r>
    </w:p>
    <w:p w14:paraId="7B47DEFC" w14:textId="48F6C6CD" w:rsidR="00345158" w:rsidRPr="00D5521C" w:rsidRDefault="5B9DCD9B" w:rsidP="006D0B01">
      <w:pPr>
        <w:pStyle w:val="Psmeno"/>
        <w:tabs>
          <w:tab w:val="clear" w:pos="2273"/>
          <w:tab w:val="num" w:pos="1134"/>
        </w:tabs>
        <w:ind w:left="1134"/>
      </w:pPr>
      <w:r>
        <w:t xml:space="preserve">Pokud </w:t>
      </w:r>
      <w:r w:rsidR="2B117E08">
        <w:t>Zhotovitel</w:t>
      </w:r>
      <w:r>
        <w:t xml:space="preserve"> povinnost dle předchozího </w:t>
      </w:r>
      <w:r w:rsidR="7815EFF5">
        <w:t xml:space="preserve">ustanovení </w:t>
      </w:r>
      <w:r>
        <w:t xml:space="preserve">nesplní, je </w:t>
      </w:r>
      <w:r w:rsidR="2B117E08">
        <w:t>Objednatel</w:t>
      </w:r>
      <w:r w:rsidR="6E4D5EA5">
        <w:t xml:space="preserve"> </w:t>
      </w:r>
      <w:r>
        <w:t xml:space="preserve">oprávněn požadovat, aby části </w:t>
      </w:r>
      <w:r w:rsidR="77BDBE1A">
        <w:t xml:space="preserve">Díla </w:t>
      </w:r>
      <w:r>
        <w:t xml:space="preserve">či jiné výsledky provádění </w:t>
      </w:r>
      <w:r w:rsidR="77BDBE1A">
        <w:t>Díla</w:t>
      </w:r>
      <w:r>
        <w:t>, které byly zakryty nebo se staly nepřístupnými, byly odkryty či zpřístupněny, příp. aby bylo jinak zjištěno, že byly provede</w:t>
      </w:r>
      <w:r w:rsidR="2B117E08">
        <w:t>ny řádně. Veškeré náklady obou S</w:t>
      </w:r>
      <w:r>
        <w:t xml:space="preserve">mluvních stran, které tímto vzniknou, nese </w:t>
      </w:r>
      <w:r w:rsidR="2B117E08">
        <w:t>Zhotovitel</w:t>
      </w:r>
      <w:r>
        <w:t>.</w:t>
      </w:r>
    </w:p>
    <w:p w14:paraId="056CA191" w14:textId="28252D8D" w:rsidR="00543EEC" w:rsidRDefault="5B9DCD9B" w:rsidP="006D0B01">
      <w:pPr>
        <w:pStyle w:val="Psmeno"/>
        <w:tabs>
          <w:tab w:val="clear" w:pos="2273"/>
          <w:tab w:val="num" w:pos="1134"/>
        </w:tabs>
        <w:ind w:left="1134"/>
      </w:pPr>
      <w:r>
        <w:t xml:space="preserve">Pokud se </w:t>
      </w:r>
      <w:r w:rsidR="2B117E08">
        <w:t>Objednatel</w:t>
      </w:r>
      <w:r>
        <w:t xml:space="preserve"> ke </w:t>
      </w:r>
      <w:r w:rsidR="4A16C9D9">
        <w:t>Kontrole</w:t>
      </w:r>
      <w:r>
        <w:t xml:space="preserve"> dle </w:t>
      </w:r>
      <w:r w:rsidR="04A2F468">
        <w:t xml:space="preserve">ust. III. </w:t>
      </w:r>
      <w:r w:rsidR="2BA2F2BB">
        <w:t>19</w:t>
      </w:r>
      <w:r w:rsidR="7815EFF5">
        <w:t>)</w:t>
      </w:r>
      <w:r w:rsidR="0DD531A3">
        <w:t xml:space="preserve"> </w:t>
      </w:r>
      <w:r w:rsidR="006D0B01">
        <w:t>d</w:t>
      </w:r>
      <w:r w:rsidR="04A2F468">
        <w:t xml:space="preserve">) Smlouvy nedostaví </w:t>
      </w:r>
      <w:r>
        <w:t xml:space="preserve">přes to, že </w:t>
      </w:r>
      <w:r w:rsidR="2B117E08">
        <w:t>Zhotovitel</w:t>
      </w:r>
      <w:r>
        <w:t xml:space="preserve"> řádně splní veškeré stanovené povinnosti, je </w:t>
      </w:r>
      <w:r w:rsidR="2B117E08">
        <w:t>Zhotovitel</w:t>
      </w:r>
      <w:r w:rsidR="6E9CBD86">
        <w:t xml:space="preserve"> povinen pořídit detailní fotodokumentaci provedené části </w:t>
      </w:r>
      <w:r w:rsidR="77BDBE1A">
        <w:t xml:space="preserve">Díla </w:t>
      </w:r>
      <w:r w:rsidR="6E9CBD86">
        <w:t xml:space="preserve">či jiných výsledků provádění </w:t>
      </w:r>
      <w:r w:rsidR="77BDBE1A">
        <w:t xml:space="preserve">Díla </w:t>
      </w:r>
      <w:r w:rsidR="6E9CBD86">
        <w:t xml:space="preserve">a poté je </w:t>
      </w:r>
      <w:r>
        <w:t xml:space="preserve">oprávněn </w:t>
      </w:r>
      <w:r w:rsidR="6E9CBD86">
        <w:t xml:space="preserve">tyto </w:t>
      </w:r>
      <w:r>
        <w:t>zakrýt, příp. jinak znepřístupnit</w:t>
      </w:r>
      <w:r w:rsidR="1DE43BCB">
        <w:t>; fotodokumentaci Zhotovitel bezodkladně po pořízení předá Objednateli</w:t>
      </w:r>
      <w:r>
        <w:t>.</w:t>
      </w:r>
      <w:r w:rsidR="0441BE9E">
        <w:t xml:space="preserve"> </w:t>
      </w:r>
    </w:p>
    <w:p w14:paraId="0F425359" w14:textId="2C6C1978" w:rsidR="00345158" w:rsidRPr="00D5521C" w:rsidRDefault="4D27BD52" w:rsidP="006D0B01">
      <w:pPr>
        <w:pStyle w:val="Psmeno"/>
        <w:tabs>
          <w:tab w:val="clear" w:pos="2273"/>
          <w:tab w:val="num" w:pos="1134"/>
        </w:tabs>
        <w:ind w:left="1134"/>
      </w:pPr>
      <w:r>
        <w:t xml:space="preserve">Bude-li </w:t>
      </w:r>
      <w:r w:rsidR="4A75986D">
        <w:t>Objednatel</w:t>
      </w:r>
      <w:r>
        <w:t xml:space="preserve"> dodatečně požadovat odkrytí, zpřístupnění či příp. provedení jiného zjištění, že</w:t>
      </w:r>
      <w:r w:rsidR="7BEF1B4D">
        <w:t xml:space="preserve"> části Díla či jiné výsledky provádění Díla</w:t>
      </w:r>
      <w:r>
        <w:t xml:space="preserve"> byly provedeny řádně, nese veškeré náklady s tím spojené. Pokud se tímto zjistí, že tyto části </w:t>
      </w:r>
      <w:r w:rsidR="23B79373">
        <w:t xml:space="preserve">Díla </w:t>
      </w:r>
      <w:r>
        <w:t xml:space="preserve">či jiné výsledky provádění </w:t>
      </w:r>
      <w:r w:rsidR="23B79373">
        <w:t xml:space="preserve">Díla </w:t>
      </w:r>
      <w:r>
        <w:t xml:space="preserve">nebyly </w:t>
      </w:r>
      <w:r w:rsidR="4A75986D">
        <w:t>Zhotovitel</w:t>
      </w:r>
      <w:r>
        <w:t>em provedeny ř</w:t>
      </w:r>
      <w:r w:rsidR="4A75986D">
        <w:t>ádně, pak veškeré náklady obou S</w:t>
      </w:r>
      <w:r>
        <w:t xml:space="preserve">mluvních stran spojené s dodatečným odkrytím, zpřístupněním či jiným zjištěním kvality provedení </w:t>
      </w:r>
      <w:r w:rsidR="23B79373">
        <w:t>Díla</w:t>
      </w:r>
      <w:r w:rsidR="3461F6FE">
        <w:t>,</w:t>
      </w:r>
      <w:r>
        <w:t xml:space="preserve"> jakož i náklady spojené s nápravou tohoto stavu nese </w:t>
      </w:r>
      <w:r w:rsidR="4A75986D">
        <w:t>Zhotovitel</w:t>
      </w:r>
      <w:r>
        <w:t>.</w:t>
      </w:r>
    </w:p>
    <w:p w14:paraId="7E844316" w14:textId="42E4472C" w:rsidR="00B416B5" w:rsidRPr="00D5521C" w:rsidRDefault="4C71CD85" w:rsidP="006D0B01">
      <w:pPr>
        <w:pStyle w:val="Psmeno"/>
        <w:tabs>
          <w:tab w:val="clear" w:pos="2273"/>
          <w:tab w:val="num" w:pos="1134"/>
        </w:tabs>
        <w:ind w:left="1134"/>
      </w:pPr>
      <w:r>
        <w:t>O výsled</w:t>
      </w:r>
      <w:r w:rsidR="6FA87339">
        <w:t>ku</w:t>
      </w:r>
      <w:r>
        <w:t xml:space="preserve"> </w:t>
      </w:r>
      <w:r w:rsidR="171F1AAA">
        <w:t>Kontroly</w:t>
      </w:r>
      <w:r>
        <w:t>, při kter</w:t>
      </w:r>
      <w:r w:rsidR="6FA87339">
        <w:t>é</w:t>
      </w:r>
      <w:r>
        <w:t xml:space="preserve"> </w:t>
      </w:r>
      <w:r w:rsidR="4A75986D">
        <w:t>Objednatel</w:t>
      </w:r>
      <w:r>
        <w:t xml:space="preserve"> zjistí, že </w:t>
      </w:r>
      <w:r w:rsidR="4A75986D">
        <w:t>Zhotovitel</w:t>
      </w:r>
      <w:r>
        <w:t xml:space="preserve"> porušuje svou povinnost, se </w:t>
      </w:r>
      <w:r w:rsidR="4A75986D">
        <w:t>Zhotovitel</w:t>
      </w:r>
      <w:r>
        <w:t xml:space="preserve"> zavazuje </w:t>
      </w:r>
      <w:r w:rsidR="02082688">
        <w:t xml:space="preserve">vyhotovit </w:t>
      </w:r>
      <w:r>
        <w:t>zápis s</w:t>
      </w:r>
      <w:r w:rsidR="02082688">
        <w:t> </w:t>
      </w:r>
      <w:r w:rsidR="5729381D">
        <w:t xml:space="preserve">uvedením </w:t>
      </w:r>
      <w:r w:rsidR="02082688">
        <w:t>způsobu nápravy a</w:t>
      </w:r>
      <w:r>
        <w:t xml:space="preserve"> </w:t>
      </w:r>
      <w:r w:rsidR="5729381D">
        <w:t>lhůty k</w:t>
      </w:r>
      <w:r w:rsidR="02082688">
        <w:t xml:space="preserve"> její</w:t>
      </w:r>
      <w:r w:rsidR="5729381D">
        <w:t>mu</w:t>
      </w:r>
      <w:r w:rsidR="02082688">
        <w:t xml:space="preserve"> </w:t>
      </w:r>
      <w:r w:rsidR="5729381D">
        <w:t>provedení</w:t>
      </w:r>
      <w:r w:rsidR="02082688">
        <w:t>.</w:t>
      </w:r>
    </w:p>
    <w:p w14:paraId="330EA751" w14:textId="6BE65ED1" w:rsidR="006E1B3C" w:rsidRPr="00D5521C" w:rsidRDefault="4A75986D" w:rsidP="006D0B01">
      <w:pPr>
        <w:pStyle w:val="Psmeno"/>
        <w:tabs>
          <w:tab w:val="clear" w:pos="2273"/>
          <w:tab w:val="num" w:pos="1134"/>
        </w:tabs>
        <w:ind w:left="1134"/>
      </w:pPr>
      <w:r>
        <w:t>Zhotovitel</w:t>
      </w:r>
      <w:r w:rsidR="61B86B5A">
        <w:t xml:space="preserve"> je povinen poskytnout </w:t>
      </w:r>
      <w:r>
        <w:t>Objednatel</w:t>
      </w:r>
      <w:r w:rsidR="61B86B5A">
        <w:t xml:space="preserve">i nezbytnou součinnost pro to, aby mohl </w:t>
      </w:r>
      <w:r w:rsidR="171F1AAA">
        <w:t>Kontrolu</w:t>
      </w:r>
      <w:r w:rsidR="61B86B5A">
        <w:t xml:space="preserve"> provádět. Neposkytnutí nezbytné součinnosti </w:t>
      </w:r>
      <w:r>
        <w:t>Zhotovitel</w:t>
      </w:r>
      <w:r w:rsidR="61B86B5A">
        <w:t xml:space="preserve">em pro výkon </w:t>
      </w:r>
      <w:r w:rsidR="171F1AAA">
        <w:t>Kontroly</w:t>
      </w:r>
      <w:r w:rsidR="61B86B5A">
        <w:t xml:space="preserve"> je považováno za podstatné porušení </w:t>
      </w:r>
      <w:r w:rsidR="701B030A">
        <w:t>S</w:t>
      </w:r>
      <w:r w:rsidR="61B86B5A">
        <w:t>mlouvy.</w:t>
      </w:r>
      <w:r w:rsidR="4C71CD85">
        <w:t xml:space="preserve"> </w:t>
      </w:r>
    </w:p>
    <w:p w14:paraId="54359FDF" w14:textId="068A6227" w:rsidR="00A579ED" w:rsidRPr="0097641B" w:rsidRDefault="391EA924" w:rsidP="00F30B63">
      <w:pPr>
        <w:pStyle w:val="OdstavecII"/>
        <w:keepNext w:val="0"/>
        <w:widowControl w:val="0"/>
        <w:rPr>
          <w:b/>
        </w:rPr>
      </w:pPr>
      <w:r w:rsidRPr="76497DFE">
        <w:rPr>
          <w:b/>
          <w:bCs/>
        </w:rPr>
        <w:t>Odborná</w:t>
      </w:r>
      <w:r w:rsidR="65AB5AF3" w:rsidRPr="76497DFE">
        <w:rPr>
          <w:b/>
          <w:bCs/>
        </w:rPr>
        <w:t xml:space="preserve"> a zdravotní </w:t>
      </w:r>
      <w:r w:rsidRPr="76497DFE">
        <w:rPr>
          <w:b/>
          <w:bCs/>
        </w:rPr>
        <w:t>způsobilost</w:t>
      </w:r>
      <w:r w:rsidR="5497E8EF" w:rsidRPr="76497DFE">
        <w:rPr>
          <w:b/>
          <w:bCs/>
        </w:rPr>
        <w:t xml:space="preserve"> pracovníků </w:t>
      </w:r>
      <w:r w:rsidR="4A75986D" w:rsidRPr="76497DFE">
        <w:rPr>
          <w:b/>
          <w:bCs/>
        </w:rPr>
        <w:t>Zhotovitel</w:t>
      </w:r>
      <w:r w:rsidR="5497E8EF" w:rsidRPr="76497DFE">
        <w:rPr>
          <w:b/>
          <w:bCs/>
        </w:rPr>
        <w:t>e</w:t>
      </w:r>
    </w:p>
    <w:p w14:paraId="284318DC" w14:textId="35B821FC" w:rsidR="00A579ED" w:rsidRPr="00B20964" w:rsidRDefault="5497E8EF" w:rsidP="00D515DE">
      <w:pPr>
        <w:pStyle w:val="Psmeno"/>
        <w:tabs>
          <w:tab w:val="clear" w:pos="2273"/>
          <w:tab w:val="num" w:pos="1134"/>
        </w:tabs>
        <w:ind w:left="1134"/>
      </w:pPr>
      <w:r>
        <w:t xml:space="preserve">Veškeré odborné práce musí vykonávat pracovníci </w:t>
      </w:r>
      <w:r w:rsidR="4A75986D">
        <w:t>Zhotovitel</w:t>
      </w:r>
      <w:r>
        <w:t>e nebo jeho subdodavatelů mající příslušnou odbornou</w:t>
      </w:r>
      <w:r w:rsidR="65AB5AF3">
        <w:t xml:space="preserve"> a zdravotní</w:t>
      </w:r>
      <w:r>
        <w:t xml:space="preserve"> </w:t>
      </w:r>
      <w:r w:rsidR="391EA924">
        <w:t>způsobilost</w:t>
      </w:r>
      <w:r>
        <w:t>.</w:t>
      </w:r>
    </w:p>
    <w:p w14:paraId="311D8A83" w14:textId="4D397CDA" w:rsidR="00A579ED" w:rsidRPr="00B20964" w:rsidRDefault="5497E8EF" w:rsidP="00D515DE">
      <w:pPr>
        <w:pStyle w:val="Psmeno"/>
        <w:tabs>
          <w:tab w:val="clear" w:pos="2273"/>
          <w:tab w:val="num" w:pos="1134"/>
        </w:tabs>
        <w:ind w:left="1134"/>
      </w:pPr>
      <w:r>
        <w:t>Doklad o odborné</w:t>
      </w:r>
      <w:r w:rsidR="65AB5AF3">
        <w:t xml:space="preserve"> a zdravotní </w:t>
      </w:r>
      <w:r w:rsidR="391EA924">
        <w:t xml:space="preserve">způsobilosti </w:t>
      </w:r>
      <w:r>
        <w:t xml:space="preserve">pracovníků je </w:t>
      </w:r>
      <w:r w:rsidR="4A75986D">
        <w:t>Zhotovitel</w:t>
      </w:r>
      <w:r>
        <w:t xml:space="preserve"> povinen na požádání </w:t>
      </w:r>
      <w:r w:rsidR="4A75986D">
        <w:t>Objednatel</w:t>
      </w:r>
      <w:r>
        <w:t>i předložit.</w:t>
      </w:r>
    </w:p>
    <w:p w14:paraId="55578E38" w14:textId="747C5F07" w:rsidR="00A579ED" w:rsidRDefault="4A75986D" w:rsidP="00D515DE">
      <w:pPr>
        <w:pStyle w:val="Psmeno"/>
        <w:tabs>
          <w:tab w:val="clear" w:pos="2273"/>
          <w:tab w:val="num" w:pos="1134"/>
        </w:tabs>
        <w:ind w:left="1134"/>
      </w:pPr>
      <w:r>
        <w:t>Objednatel</w:t>
      </w:r>
      <w:r w:rsidR="5497E8EF">
        <w:t xml:space="preserve"> je oprávněn po </w:t>
      </w:r>
      <w:r>
        <w:t>Zhotovitel</w:t>
      </w:r>
      <w:r w:rsidR="5497E8EF">
        <w:t xml:space="preserve">i požadovat, aby odvolal z provádění </w:t>
      </w:r>
      <w:r w:rsidR="23B79373">
        <w:t xml:space="preserve">Díla </w:t>
      </w:r>
      <w:r w:rsidR="5497E8EF">
        <w:t xml:space="preserve">pracovníka, který nemá příslušnou </w:t>
      </w:r>
      <w:r w:rsidR="391EA924">
        <w:t>odbornou</w:t>
      </w:r>
      <w:r w:rsidR="65AB5AF3">
        <w:t xml:space="preserve"> či zdravotní </w:t>
      </w:r>
      <w:r w:rsidR="391EA924">
        <w:t>způsobilost</w:t>
      </w:r>
      <w:r w:rsidR="5497E8EF">
        <w:t xml:space="preserve">, který si počíná tak, že to ohrožuje bezpečnost a zdraví jeho, jiných pracovníků či třetích osob, příp. je-li jeho chování hrubě nemravné. Neodvolá-li </w:t>
      </w:r>
      <w:r>
        <w:t>Zhotovitel</w:t>
      </w:r>
      <w:r w:rsidR="5497E8EF">
        <w:t xml:space="preserve"> takového pracovníka, je </w:t>
      </w:r>
      <w:r>
        <w:t>Objednatel</w:t>
      </w:r>
      <w:r w:rsidR="5497E8EF">
        <w:t xml:space="preserve"> oprávněn takového pracovníka vykázat z</w:t>
      </w:r>
      <w:r w:rsidR="3A3AFF88">
        <w:t xml:space="preserve"> místa provedení </w:t>
      </w:r>
      <w:r w:rsidR="23B79373">
        <w:t xml:space="preserve">Díla </w:t>
      </w:r>
      <w:r w:rsidR="5497E8EF">
        <w:t xml:space="preserve">sám. Uvedené platí </w:t>
      </w:r>
      <w:r w:rsidR="569AD8FE">
        <w:t>obdobně</w:t>
      </w:r>
      <w:r w:rsidR="5497E8EF">
        <w:t xml:space="preserve"> i ve vztahu k pracovníkům </w:t>
      </w:r>
      <w:r w:rsidR="2479779F">
        <w:t xml:space="preserve">subdodavatelů </w:t>
      </w:r>
      <w:r>
        <w:t>Zhotovitel</w:t>
      </w:r>
      <w:r w:rsidR="5497E8EF">
        <w:t>e.</w:t>
      </w:r>
    </w:p>
    <w:p w14:paraId="62568C86" w14:textId="640F6D1C" w:rsidR="00AC6196" w:rsidRDefault="2B067877" w:rsidP="00D515DE">
      <w:pPr>
        <w:pStyle w:val="Psmeno"/>
        <w:tabs>
          <w:tab w:val="clear" w:pos="2273"/>
          <w:tab w:val="num" w:pos="1134"/>
        </w:tabs>
        <w:ind w:left="1134"/>
      </w:pPr>
      <w:r>
        <w:t xml:space="preserve">Zhotovitel je povinen zajistit v rámci plnění Smlouvy legální zaměstnávání osob. Zhotovitel je dále povinen pracovníkům provádějícím práce na Díle zajistit odpovídající úroveň bezpečnosti práce a férové a důstojné pracovní podmínky. Odpovídající úrovní bezpečnosti práce a férovými a důstojnými pracovními podmínkami se rozumí takové pracovní podmínky, které splňují alespoň minimální </w:t>
      </w:r>
      <w:r>
        <w:lastRenderedPageBreak/>
        <w:t>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1AF7D0E3" w14:textId="1E758A19" w:rsidR="00A579ED" w:rsidRPr="00E97120" w:rsidRDefault="5A686FCA" w:rsidP="00F30B63">
      <w:pPr>
        <w:pStyle w:val="OdstavecII"/>
        <w:keepNext w:val="0"/>
        <w:widowControl w:val="0"/>
        <w:rPr>
          <w:b/>
        </w:rPr>
      </w:pPr>
      <w:r w:rsidRPr="76497DFE">
        <w:rPr>
          <w:b/>
          <w:bCs/>
        </w:rPr>
        <w:t xml:space="preserve">Subdodavatelé </w:t>
      </w:r>
      <w:r w:rsidR="4A75986D" w:rsidRPr="76497DFE">
        <w:rPr>
          <w:b/>
          <w:bCs/>
        </w:rPr>
        <w:t>Zhotovitel</w:t>
      </w:r>
      <w:r w:rsidRPr="76497DFE">
        <w:rPr>
          <w:b/>
          <w:bCs/>
        </w:rPr>
        <w:t>e</w:t>
      </w:r>
    </w:p>
    <w:p w14:paraId="42D71AD8" w14:textId="77777777" w:rsidR="00E74FA5" w:rsidRDefault="4A4CE835" w:rsidP="00BA2F79">
      <w:pPr>
        <w:pStyle w:val="Psmeno"/>
        <w:tabs>
          <w:tab w:val="clear" w:pos="2273"/>
          <w:tab w:val="num" w:pos="1134"/>
        </w:tabs>
        <w:ind w:left="1134"/>
      </w:pPr>
      <w:r>
        <w:t>Zhotovitel se zavazuje nejpozději do 3 pracovních dnů po uzavření Smlouvy předložit identifikační údaje subdodavatelů, které hodlá pověřit plněním části závazků ze Smlouvy, pokud je ve smyslu § 105 ZZVZ Objednateli již dříve nepředložil.</w:t>
      </w:r>
    </w:p>
    <w:p w14:paraId="512DB76B" w14:textId="77777777" w:rsidR="00E74FA5" w:rsidRDefault="4A4CE835" w:rsidP="00BA2F79">
      <w:pPr>
        <w:pStyle w:val="Psmeno"/>
        <w:tabs>
          <w:tab w:val="clear" w:pos="2273"/>
          <w:tab w:val="num" w:pos="1134"/>
        </w:tabs>
        <w:ind w:left="1134"/>
      </w:pPr>
      <w:r>
        <w:t>Subdodavatelé, kteří nebyli identifikováni ve smyslu předchozího ustanovení, musí být identifikováni dříve, než se na plnění závazků ze Smlouvy začnou podílet.</w:t>
      </w:r>
    </w:p>
    <w:p w14:paraId="61E273BD" w14:textId="77777777" w:rsidR="00E74FA5" w:rsidRDefault="4A4CE835" w:rsidP="00BA2F79">
      <w:pPr>
        <w:pStyle w:val="Psmeno"/>
        <w:tabs>
          <w:tab w:val="clear" w:pos="2273"/>
          <w:tab w:val="num" w:pos="1134"/>
        </w:tabs>
        <w:ind w:left="1134"/>
      </w:pPr>
      <w:r>
        <w:t>Zhotovitel odpovídá za plnění provedená subdodavateli, jako by je plnil sám; § 2630 OZ tím není dotčen.</w:t>
      </w:r>
    </w:p>
    <w:p w14:paraId="1E4831B6" w14:textId="77777777" w:rsidR="00E74FA5" w:rsidRPr="00304F6B" w:rsidRDefault="4A4CE835" w:rsidP="00BA2F79">
      <w:pPr>
        <w:pStyle w:val="Psmeno"/>
        <w:tabs>
          <w:tab w:val="clear" w:pos="2273"/>
          <w:tab w:val="num" w:pos="1134"/>
        </w:tabs>
        <w:ind w:left="1134"/>
        <w:rPr>
          <w:color w:val="000000" w:themeColor="text1"/>
        </w:rPr>
      </w:pPr>
      <w:r>
        <w:t>Zhotovitel se zavazuje, že ve smlouvách s případnými subdodavateli zaváže subdodavatele k plnění těch závazků, k jejichž splnění se zavázal ve Smlouvě, a to v rozsahu, v jakém budou subdodavatelem tyto závazky plněny.</w:t>
      </w:r>
    </w:p>
    <w:p w14:paraId="52A7E1A4" w14:textId="77777777" w:rsidR="00E74FA5" w:rsidRPr="00304F6B" w:rsidRDefault="4A4CE835" w:rsidP="00BA2F79">
      <w:pPr>
        <w:pStyle w:val="Psmeno"/>
        <w:tabs>
          <w:tab w:val="clear" w:pos="2273"/>
          <w:tab w:val="num" w:pos="1134"/>
        </w:tabs>
        <w:ind w:left="1134"/>
        <w:rPr>
          <w:color w:val="000000" w:themeColor="text1"/>
        </w:rPr>
      </w:pPr>
      <w:r w:rsidRPr="00304F6B">
        <w:t xml:space="preserve">Zhotovitel je oprávněn změnit subdodavatele, kterým prokázal kvalifikaci k Veřejné zakázce, pouze </w:t>
      </w:r>
      <w:r w:rsidRPr="00304F6B">
        <w:rPr>
          <w:snapToGrid w:val="0"/>
        </w:rPr>
        <w:t>s předchozím písemným souhlasem Objednatele. Nový subdodavatel musí disponovat kvalifikací alespoň v takovém rozsahu, v jakém ji prokázal původní subdodavatel za Zhotovitele</w:t>
      </w:r>
      <w:r w:rsidRPr="00304F6B">
        <w:t>. Na žádost Objednatele je Zhotovitel povinen předložit doklady prokazující kvalifikaci nového subdodavatele.</w:t>
      </w:r>
    </w:p>
    <w:p w14:paraId="0D883835" w14:textId="77777777" w:rsidR="00E74FA5" w:rsidRPr="00304F6B" w:rsidRDefault="4A4CE835" w:rsidP="00BA2F79">
      <w:pPr>
        <w:pStyle w:val="Psmeno"/>
        <w:tabs>
          <w:tab w:val="clear" w:pos="2273"/>
          <w:tab w:val="num" w:pos="1134"/>
        </w:tabs>
        <w:ind w:left="1134"/>
      </w:pPr>
      <w:r>
        <w:t>Zhotovitel si je vědom toho, že požadavky na kvalifikaci k Veřejné zakázce jsou uvedeny v zadávacích podmínkách, které jsou k dispozici na Adrese VZ.</w:t>
      </w:r>
    </w:p>
    <w:p w14:paraId="3C1718DF" w14:textId="3DE104BF" w:rsidR="008B50F7" w:rsidRDefault="4A4CE835" w:rsidP="00BA2F79">
      <w:pPr>
        <w:pStyle w:val="Psmeno"/>
        <w:tabs>
          <w:tab w:val="clear" w:pos="2273"/>
          <w:tab w:val="num" w:pos="1134"/>
        </w:tabs>
        <w:ind w:left="1134"/>
      </w:pPr>
      <w:r>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w:t>
      </w:r>
    </w:p>
    <w:p w14:paraId="5CA49606" w14:textId="435D2558" w:rsidR="00C6228A" w:rsidRPr="00F06924" w:rsidRDefault="29377312" w:rsidP="00BA2F79">
      <w:pPr>
        <w:pStyle w:val="Psmeno"/>
        <w:tabs>
          <w:tab w:val="clear" w:pos="2273"/>
          <w:tab w:val="num" w:pos="1134"/>
        </w:tabs>
        <w:ind w:left="1134"/>
      </w:pPr>
      <w:r>
        <w:t>Zhotovitel není oprávněn k provádění Díla nebo jakékoli jeho části použít Subdodavatele</w:t>
      </w:r>
      <w:r w:rsidR="124DF22E">
        <w:t>:</w:t>
      </w:r>
      <w:r>
        <w:t xml:space="preserve"> </w:t>
      </w:r>
    </w:p>
    <w:p w14:paraId="311C46A3" w14:textId="77777777" w:rsidR="00C6228A" w:rsidRPr="00F06924" w:rsidRDefault="29377312" w:rsidP="00C6228A">
      <w:pPr>
        <w:pStyle w:val="Bod"/>
      </w:pPr>
      <w:r w:rsidRPr="76497DFE">
        <w:rPr>
          <w:rFonts w:eastAsia="Calibri"/>
        </w:rPr>
        <w:t>který je uveden na sankčním seznamu EU nebo na kterého se vztahuje zákaz zadat nebo dále plnit veřejnou zakázku dle čl. 5k nařízení Rady (EU) č. 2022/576 ze dne 8. 4. 2022, kterým se mění nařízení (EU) č. 833/2014, o omezujících opatřeních vzhledem k činnostem Ruska destabilizujícím situaci na Ukrajině, nebo</w:t>
      </w:r>
    </w:p>
    <w:p w14:paraId="24CEA89E" w14:textId="77777777" w:rsidR="00C6228A" w:rsidRPr="00F06924" w:rsidRDefault="29377312" w:rsidP="00C6228A">
      <w:pPr>
        <w:pStyle w:val="Bod"/>
      </w:pPr>
      <w:r w:rsidRPr="76497DFE">
        <w:rPr>
          <w:rFonts w:eastAsia="Calibri"/>
        </w:rPr>
        <w:t>ve kterém veřejný funkcionář uvedený v § 2 odst. 1 písm. c) zákona č. 159/2006 Sb., o střetu zájmů nebo jím ovládaná osoba vlastní podíl představující alespoň 25 % účasti společníka v obchodní společnosti.</w:t>
      </w:r>
    </w:p>
    <w:p w14:paraId="2727813A" w14:textId="5A7BFE6F" w:rsidR="00C6228A" w:rsidRPr="0011508A" w:rsidRDefault="00C6228A" w:rsidP="00C6228A">
      <w:pPr>
        <w:pStyle w:val="Psmeno"/>
        <w:numPr>
          <w:ilvl w:val="0"/>
          <w:numId w:val="0"/>
        </w:numPr>
        <w:ind w:left="1134"/>
      </w:pPr>
      <w:r w:rsidRPr="00F06924">
        <w:t>Pro tyto účely je Zhotovitel povinen u každého Subdodavatele</w:t>
      </w:r>
      <w:r w:rsidR="001B0512" w:rsidRPr="00F06924">
        <w:t xml:space="preserve"> zjišťovat</w:t>
      </w:r>
      <w:r w:rsidR="00C41599" w:rsidRPr="00F06924">
        <w:t>:</w:t>
      </w:r>
      <w:r w:rsidR="001B0512" w:rsidRPr="00F06924">
        <w:t xml:space="preserve"> </w:t>
      </w:r>
      <w:r w:rsidRPr="00F06924">
        <w:t xml:space="preserve">skutečné majitele Subdodavatele ve smyslu § 122 odst. 4 a 5 ZZVZ, neexistenci střetu zájmů </w:t>
      </w:r>
      <w:r w:rsidR="00C41599" w:rsidRPr="00F06924">
        <w:t xml:space="preserve">a že </w:t>
      </w:r>
      <w:r w:rsidRPr="00F06924">
        <w:t xml:space="preserve">není uveden na sankčním seznamu EU a není na něj uvalen zákaz plnit veřejnou zakázku. Doklady podle tohoto odstavce je Zhotovitel povinen </w:t>
      </w:r>
      <w:r w:rsidR="00826385" w:rsidRPr="00F06924">
        <w:t xml:space="preserve">na vyžádání </w:t>
      </w:r>
      <w:r w:rsidRPr="00F06924">
        <w:t>předložit Objednateli.</w:t>
      </w:r>
    </w:p>
    <w:p w14:paraId="09FC68A3" w14:textId="237D8E5F" w:rsidR="00A579ED" w:rsidRPr="00E97120" w:rsidRDefault="6E157930" w:rsidP="00BA2F79">
      <w:pPr>
        <w:pStyle w:val="Psmeno"/>
        <w:tabs>
          <w:tab w:val="clear" w:pos="2273"/>
          <w:tab w:val="num" w:pos="1134"/>
        </w:tabs>
        <w:ind w:left="1134"/>
        <w:rPr>
          <w:color w:val="000000" w:themeColor="text1"/>
        </w:rPr>
      </w:pPr>
      <w:r>
        <w:lastRenderedPageBreak/>
        <w:t xml:space="preserve">Nesplnění povinností </w:t>
      </w:r>
      <w:r w:rsidR="4A75986D">
        <w:t>Zhotovitel</w:t>
      </w:r>
      <w:r>
        <w:t xml:space="preserve">e dle </w:t>
      </w:r>
      <w:r w:rsidR="7C843C48">
        <w:t xml:space="preserve">ust. III. </w:t>
      </w:r>
      <w:r w:rsidR="5FBBDDE4">
        <w:t>21</w:t>
      </w:r>
      <w:r w:rsidR="7C843C48">
        <w:t xml:space="preserve">) Smlouvy </w:t>
      </w:r>
      <w:r w:rsidRPr="76497DFE">
        <w:rPr>
          <w:color w:val="000000" w:themeColor="text1"/>
        </w:rPr>
        <w:t xml:space="preserve">se </w:t>
      </w:r>
      <w:r w:rsidR="701B030A" w:rsidRPr="76497DFE">
        <w:rPr>
          <w:color w:val="000000" w:themeColor="text1"/>
        </w:rPr>
        <w:t>považuje za podstatné porušení S</w:t>
      </w:r>
      <w:r w:rsidRPr="76497DFE">
        <w:rPr>
          <w:color w:val="000000" w:themeColor="text1"/>
        </w:rPr>
        <w:t>mlouvy.</w:t>
      </w:r>
    </w:p>
    <w:p w14:paraId="3346F86D" w14:textId="2BA278F4" w:rsidR="00A579ED" w:rsidRPr="00336812" w:rsidRDefault="2F08C019" w:rsidP="00336812">
      <w:pPr>
        <w:pStyle w:val="OdstavecII"/>
        <w:rPr>
          <w:b/>
        </w:rPr>
      </w:pPr>
      <w:r w:rsidRPr="76497DFE">
        <w:rPr>
          <w:b/>
          <w:bCs/>
        </w:rPr>
        <w:t>Předávané doklady a dokument</w:t>
      </w:r>
      <w:r w:rsidR="4515BDE8" w:rsidRPr="76497DFE">
        <w:rPr>
          <w:b/>
          <w:bCs/>
        </w:rPr>
        <w:t>ace</w:t>
      </w:r>
      <w:r w:rsidR="334D7997" w:rsidRPr="76497DFE">
        <w:rPr>
          <w:b/>
          <w:bCs/>
        </w:rPr>
        <w:t>; publicita Díla</w:t>
      </w:r>
    </w:p>
    <w:p w14:paraId="44B544D0" w14:textId="543EF3CC" w:rsidR="00A579ED" w:rsidRPr="00B40DA3" w:rsidRDefault="00336812" w:rsidP="00F30B63">
      <w:pPr>
        <w:pStyle w:val="OdstavecII"/>
        <w:keepNext w:val="0"/>
        <w:widowControl w:val="0"/>
        <w:numPr>
          <w:ilvl w:val="0"/>
          <w:numId w:val="0"/>
        </w:numPr>
        <w:ind w:left="856"/>
      </w:pPr>
      <w:r w:rsidRPr="00336812">
        <w:t>Veškeré doklady a dokumentace, které se Zhotovitel dle Smlouvy zavazuje předat Objednateli, budou vyhotoveny v českém jazyce, nebude-li mezi Objednatelem a Zhotovitelem dohodnuto jinak. Zhotovitel se dále zavazuje uvést alespoň na titulní straně všech takových dokladů a dokumentací aktuální logolink</w:t>
      </w:r>
      <w:r w:rsidR="00BD4A7C">
        <w:t>y</w:t>
      </w:r>
      <w:r w:rsidRPr="00336812">
        <w:t xml:space="preserve"> dle pravidel pro </w:t>
      </w:r>
      <w:r w:rsidRPr="00F06924">
        <w:t>publicitu platných pro Projekt</w:t>
      </w:r>
      <w:r w:rsidR="00BD4A7C" w:rsidRPr="00F06924">
        <w:t>y</w:t>
      </w:r>
      <w:r w:rsidRPr="00F06924">
        <w:t>, nebude-li mezi Objednatelem a Zhotovitelem dohodnuto jinak. Aktuální logolink</w:t>
      </w:r>
      <w:r w:rsidR="00BD4A7C" w:rsidRPr="00F06924">
        <w:t>y</w:t>
      </w:r>
      <w:r w:rsidRPr="00F06924">
        <w:t xml:space="preserve"> </w:t>
      </w:r>
      <w:r w:rsidR="00BD4A7C" w:rsidRPr="00F06924">
        <w:t xml:space="preserve">a pravidla publicity </w:t>
      </w:r>
      <w:r w:rsidRPr="00F06924">
        <w:t>poskytne Objednatel Zhotoviteli bezodkladně po jeho písemné žádosti.</w:t>
      </w:r>
      <w:r w:rsidR="00CB6693" w:rsidRPr="00F06924">
        <w:t xml:space="preserve"> Součástí předmětu díla Zhotovitele je rovněž dodávka a montáž </w:t>
      </w:r>
      <w:r w:rsidR="008F6E31" w:rsidRPr="00F06924">
        <w:t xml:space="preserve">dvou </w:t>
      </w:r>
      <w:r w:rsidR="00CB6693" w:rsidRPr="00F06924">
        <w:t>stál</w:t>
      </w:r>
      <w:r w:rsidR="008F6E31" w:rsidRPr="00F06924">
        <w:t>ých</w:t>
      </w:r>
      <w:r w:rsidR="00CB6693" w:rsidRPr="00F06924">
        <w:t xml:space="preserve"> pamětní</w:t>
      </w:r>
      <w:r w:rsidR="008F6E31" w:rsidRPr="00F06924">
        <w:t>ch</w:t>
      </w:r>
      <w:r w:rsidR="00CB6693" w:rsidRPr="00F06924">
        <w:t xml:space="preserve"> des</w:t>
      </w:r>
      <w:r w:rsidR="008F6E31" w:rsidRPr="00F06924">
        <w:t xml:space="preserve">ek (samostatná pamětní deska pro každý dotační program) </w:t>
      </w:r>
      <w:r w:rsidR="00CB6693" w:rsidRPr="00F06924">
        <w:t xml:space="preserve">v souladu s metodikou publicity poskytovatelů </w:t>
      </w:r>
      <w:r w:rsidR="00CB6693" w:rsidRPr="00B40DA3">
        <w:t xml:space="preserve">dotace. </w:t>
      </w:r>
    </w:p>
    <w:p w14:paraId="5B22CD2D" w14:textId="62A438FA" w:rsidR="009D2A29" w:rsidRDefault="016AE326" w:rsidP="002B2978">
      <w:pPr>
        <w:pStyle w:val="OdstavecII"/>
        <w:keepNext w:val="0"/>
        <w:widowControl w:val="0"/>
        <w:rPr>
          <w:b/>
          <w:bCs/>
        </w:rPr>
      </w:pPr>
      <w:r w:rsidRPr="142171A9">
        <w:rPr>
          <w:b/>
          <w:bCs/>
        </w:rPr>
        <w:t>K</w:t>
      </w:r>
      <w:r w:rsidR="618C5D0D" w:rsidRPr="142171A9">
        <w:rPr>
          <w:b/>
          <w:bCs/>
        </w:rPr>
        <w:t>olaudace</w:t>
      </w:r>
    </w:p>
    <w:p w14:paraId="1F972A6C" w14:textId="567FE945" w:rsidR="0D52FDA7" w:rsidRPr="006C63D4" w:rsidRDefault="0D52FDA7" w:rsidP="006C63D4">
      <w:pPr>
        <w:pStyle w:val="Psmeno"/>
        <w:tabs>
          <w:tab w:val="clear" w:pos="2273"/>
          <w:tab w:val="num" w:pos="1134"/>
        </w:tabs>
        <w:ind w:left="1134"/>
        <w:rPr>
          <w:rFonts w:eastAsia="Arial Narrow" w:cs="Arial Narrow"/>
          <w:bCs w:val="0"/>
          <w:color w:val="000000" w:themeColor="text1"/>
        </w:rPr>
      </w:pPr>
      <w:r w:rsidRPr="006C63D4">
        <w:rPr>
          <w:rStyle w:val="InitialStyle"/>
          <w:rFonts w:eastAsia="Arial Narrow" w:cs="Arial Narrow"/>
          <w:bCs w:val="0"/>
          <w:color w:val="000000" w:themeColor="text1"/>
          <w:sz w:val="22"/>
        </w:rPr>
        <w:t xml:space="preserve">Zhotovitel se zavazuje obstarat a předat Objednateli kladné kolaudační rozhodnutí či kolaudační souhlas včetně jeho nabytí právní moci s povolenou a realizovanou stavbou dle zadání včetně zapracování všech změn stavby provedenými v průběhu realizace stavby. </w:t>
      </w:r>
    </w:p>
    <w:p w14:paraId="69330407" w14:textId="2818CCD3" w:rsidR="0D52FDA7" w:rsidRPr="006C63D4" w:rsidRDefault="0D52FDA7" w:rsidP="006C63D4">
      <w:pPr>
        <w:pStyle w:val="Psmeno"/>
        <w:tabs>
          <w:tab w:val="clear" w:pos="2273"/>
          <w:tab w:val="num" w:pos="1134"/>
        </w:tabs>
        <w:ind w:left="1134"/>
        <w:rPr>
          <w:rFonts w:eastAsia="Arial Narrow" w:cs="Arial Narrow"/>
          <w:bCs w:val="0"/>
          <w:color w:val="000000" w:themeColor="text1"/>
        </w:rPr>
      </w:pPr>
      <w:r w:rsidRPr="006C63D4">
        <w:rPr>
          <w:rFonts w:eastAsia="Arial Narrow" w:cs="Arial Narrow"/>
          <w:bCs w:val="0"/>
          <w:color w:val="000000" w:themeColor="text1"/>
        </w:rPr>
        <w:t>Zhotovitel je povinen obstarat veškerou dokumentaci, atesty, souhlasy a jiné doklady či listiny potřebné pro kolaudaci.</w:t>
      </w:r>
    </w:p>
    <w:p w14:paraId="5364C0CE" w14:textId="3A111012" w:rsidR="0D52FDA7" w:rsidRPr="006C63D4" w:rsidRDefault="0D52FDA7" w:rsidP="00F56E9B">
      <w:pPr>
        <w:pStyle w:val="Psmeno"/>
        <w:tabs>
          <w:tab w:val="clear" w:pos="2273"/>
          <w:tab w:val="num" w:pos="1134"/>
        </w:tabs>
        <w:ind w:left="1134"/>
        <w:rPr>
          <w:rFonts w:eastAsia="Arial Narrow" w:cs="Arial Narrow"/>
        </w:rPr>
      </w:pPr>
      <w:r w:rsidRPr="006C63D4">
        <w:rPr>
          <w:rStyle w:val="InitialStyle"/>
          <w:rFonts w:eastAsia="Arial Narrow" w:cs="Arial Narrow"/>
          <w:color w:val="000000" w:themeColor="text1"/>
          <w:sz w:val="22"/>
        </w:rPr>
        <w:t xml:space="preserve">Pro účel kolaudace </w:t>
      </w:r>
      <w:r w:rsidRPr="00F56E9B">
        <w:rPr>
          <w:bCs w:val="0"/>
          <w:color w:val="000000" w:themeColor="text1"/>
        </w:rPr>
        <w:t>udělí</w:t>
      </w:r>
      <w:r w:rsidRPr="006C63D4">
        <w:rPr>
          <w:rStyle w:val="InitialStyle"/>
          <w:rFonts w:eastAsia="Arial Narrow" w:cs="Arial Narrow"/>
          <w:sz w:val="22"/>
        </w:rPr>
        <w:t xml:space="preserve"> Objednatel Zhotoviteli plnou moc.</w:t>
      </w:r>
    </w:p>
    <w:p w14:paraId="40F4ED28" w14:textId="7965F57F" w:rsidR="00B91887" w:rsidRDefault="147B03C0" w:rsidP="00F30B63">
      <w:pPr>
        <w:pStyle w:val="OdstavecII"/>
        <w:keepNext w:val="0"/>
        <w:widowControl w:val="0"/>
        <w:rPr>
          <w:b/>
          <w:bCs/>
        </w:rPr>
      </w:pPr>
      <w:r w:rsidRPr="76497DFE">
        <w:rPr>
          <w:b/>
          <w:bCs/>
        </w:rPr>
        <w:t>Odvoz a likvidace odpadů</w:t>
      </w:r>
      <w:r w:rsidR="3C9C0354" w:rsidRPr="76497DFE">
        <w:rPr>
          <w:b/>
          <w:bCs/>
        </w:rPr>
        <w:t>;</w:t>
      </w:r>
      <w:r w:rsidRPr="76497DFE">
        <w:rPr>
          <w:b/>
          <w:bCs/>
        </w:rPr>
        <w:t xml:space="preserve"> úklid a vyklizení </w:t>
      </w:r>
      <w:r w:rsidR="11DF5482" w:rsidRPr="76497DFE">
        <w:rPr>
          <w:b/>
          <w:bCs/>
        </w:rPr>
        <w:t xml:space="preserve">Staveniště </w:t>
      </w:r>
    </w:p>
    <w:p w14:paraId="49750F29" w14:textId="1C57CD63" w:rsidR="00F177B6" w:rsidRPr="00F177B6" w:rsidRDefault="00F177B6" w:rsidP="009864D7">
      <w:pPr>
        <w:pStyle w:val="Psmeno"/>
        <w:numPr>
          <w:ilvl w:val="0"/>
          <w:numId w:val="0"/>
        </w:numPr>
        <w:ind w:left="856"/>
        <w:rPr>
          <w:lang w:eastAsia="en-US"/>
        </w:rPr>
      </w:pPr>
      <w:r>
        <w:rPr>
          <w:lang w:eastAsia="en-US"/>
        </w:rPr>
        <w:t>Náklady na likvidaci odpadů</w:t>
      </w:r>
      <w:r w:rsidR="00ED1C9A">
        <w:rPr>
          <w:lang w:eastAsia="en-US"/>
        </w:rPr>
        <w:t>,</w:t>
      </w:r>
      <w:r>
        <w:rPr>
          <w:lang w:eastAsia="en-US"/>
        </w:rPr>
        <w:t xml:space="preserve"> úklid a </w:t>
      </w:r>
      <w:r w:rsidR="00292E37">
        <w:rPr>
          <w:lang w:eastAsia="en-US"/>
        </w:rPr>
        <w:t>zřízení, provo</w:t>
      </w:r>
      <w:r w:rsidR="00201902">
        <w:rPr>
          <w:lang w:eastAsia="en-US"/>
        </w:rPr>
        <w:t>z</w:t>
      </w:r>
      <w:r w:rsidR="00292E37">
        <w:rPr>
          <w:lang w:eastAsia="en-US"/>
        </w:rPr>
        <w:t xml:space="preserve"> a zrušení a vyklizen</w:t>
      </w:r>
      <w:r w:rsidR="00ED1C9A">
        <w:rPr>
          <w:lang w:eastAsia="en-US"/>
        </w:rPr>
        <w:t>í zařízení</w:t>
      </w:r>
      <w:r w:rsidR="00292E37">
        <w:rPr>
          <w:lang w:eastAsia="en-US"/>
        </w:rPr>
        <w:t xml:space="preserve"> staveniště </w:t>
      </w:r>
      <w:r>
        <w:rPr>
          <w:lang w:eastAsia="en-US"/>
        </w:rPr>
        <w:t>jsou již zahrnuty v ceně díla.</w:t>
      </w:r>
    </w:p>
    <w:p w14:paraId="0F3AF0C6" w14:textId="7DBFBB8A" w:rsidR="00B91887" w:rsidRPr="00F30B63" w:rsidRDefault="4A75986D" w:rsidP="003C37FD">
      <w:pPr>
        <w:pStyle w:val="Psmeno"/>
        <w:tabs>
          <w:tab w:val="clear" w:pos="2273"/>
          <w:tab w:val="num" w:pos="1134"/>
        </w:tabs>
        <w:ind w:left="1134"/>
      </w:pPr>
      <w:r>
        <w:t>Zhotovitel</w:t>
      </w:r>
      <w:r w:rsidR="147B03C0">
        <w:t xml:space="preserve"> se zavazuje</w:t>
      </w:r>
    </w:p>
    <w:p w14:paraId="63339C37" w14:textId="5631CBFF" w:rsidR="00B91887" w:rsidRPr="00F30B63" w:rsidRDefault="6CF7596A" w:rsidP="00F30B63">
      <w:pPr>
        <w:pStyle w:val="Bod"/>
        <w:widowControl w:val="0"/>
      </w:pPr>
      <w:r>
        <w:t xml:space="preserve">průběžně v průběhu provádění </w:t>
      </w:r>
      <w:r w:rsidR="23B79373">
        <w:t xml:space="preserve">Díla </w:t>
      </w:r>
      <w:r w:rsidR="147B03C0">
        <w:t>odv</w:t>
      </w:r>
      <w:r>
        <w:t>ážet</w:t>
      </w:r>
      <w:r w:rsidR="147B03C0">
        <w:t xml:space="preserve"> a likvidovat veškerý odpad, zejm.</w:t>
      </w:r>
      <w:r w:rsidR="0476D5CD">
        <w:t xml:space="preserve"> suť,</w:t>
      </w:r>
      <w:r w:rsidR="147B03C0">
        <w:t xml:space="preserve"> obaly a</w:t>
      </w:r>
      <w:r w:rsidR="0476D5CD">
        <w:t xml:space="preserve"> zbytky</w:t>
      </w:r>
      <w:r w:rsidR="147B03C0">
        <w:t xml:space="preserve"> </w:t>
      </w:r>
      <w:r w:rsidR="0476D5CD">
        <w:t xml:space="preserve">materiálů použitých </w:t>
      </w:r>
      <w:r w:rsidR="147B03C0">
        <w:t xml:space="preserve">při provádění </w:t>
      </w:r>
      <w:r w:rsidR="23B79373">
        <w:t>Díla</w:t>
      </w:r>
      <w:r w:rsidR="147B03C0">
        <w:t xml:space="preserve">, v souladu s příslušnými ustanoveními zákona č. </w:t>
      </w:r>
      <w:r w:rsidR="3E7E8D9F">
        <w:t>541</w:t>
      </w:r>
      <w:r w:rsidR="147B03C0">
        <w:t>/20</w:t>
      </w:r>
      <w:r w:rsidR="3E7E8D9F">
        <w:t>20</w:t>
      </w:r>
      <w:r w:rsidR="147B03C0">
        <w:t xml:space="preserve"> Sb., o odpadech a dalšími právními předpisy; doklady o likvidaci odpadů je </w:t>
      </w:r>
      <w:r w:rsidR="4A75986D">
        <w:t>Zhotovitel</w:t>
      </w:r>
      <w:r w:rsidR="147B03C0">
        <w:t xml:space="preserve"> povinen na požádání </w:t>
      </w:r>
      <w:r w:rsidR="4A75986D">
        <w:t>Objednatel</w:t>
      </w:r>
      <w:r w:rsidR="147B03C0">
        <w:t>i předložit,</w:t>
      </w:r>
    </w:p>
    <w:p w14:paraId="4DFCE456" w14:textId="3073A0F8" w:rsidR="00C17AA9" w:rsidRPr="00F30B63" w:rsidRDefault="6CF7596A" w:rsidP="76497DFE">
      <w:pPr>
        <w:pStyle w:val="Bod"/>
        <w:widowControl w:val="0"/>
      </w:pPr>
      <w:r>
        <w:t xml:space="preserve">průběžně v průběhu provádění </w:t>
      </w:r>
      <w:r w:rsidR="23B79373">
        <w:t xml:space="preserve">Díla </w:t>
      </w:r>
      <w:r>
        <w:t xml:space="preserve">provádět úklid </w:t>
      </w:r>
      <w:r w:rsidR="11DF5482">
        <w:t>Staveniště</w:t>
      </w:r>
      <w:r w:rsidR="3E3E546C">
        <w:t>,</w:t>
      </w:r>
    </w:p>
    <w:p w14:paraId="79D0A8D5" w14:textId="74E2A1A5" w:rsidR="00B91887" w:rsidRPr="00B36152" w:rsidRDefault="147B03C0" w:rsidP="00F30B63">
      <w:pPr>
        <w:pStyle w:val="Bod"/>
        <w:widowControl w:val="0"/>
      </w:pPr>
      <w:r>
        <w:t>provést závěrečný úklid</w:t>
      </w:r>
      <w:r w:rsidR="6CF7596A">
        <w:t xml:space="preserve">; závěrečným úklidem se rozumí úklid </w:t>
      </w:r>
      <w:r w:rsidR="11DF5482">
        <w:t xml:space="preserve">Staveniště </w:t>
      </w:r>
      <w:r>
        <w:t xml:space="preserve">včetně uvedení zejména všech povrchů, konstrukcí a instalací dotčených prováděním </w:t>
      </w:r>
      <w:r w:rsidR="23B79373">
        <w:t xml:space="preserve">Díla </w:t>
      </w:r>
      <w:r>
        <w:t>do původního stavu</w:t>
      </w:r>
      <w:r w:rsidR="1B821826">
        <w:t xml:space="preserve"> a v případě </w:t>
      </w:r>
      <w:r w:rsidR="1B821826" w:rsidRPr="00B36152">
        <w:t>novostavby do stavu umožňujícího okamžité užívání</w:t>
      </w:r>
      <w:r w:rsidR="7BD94CC6" w:rsidRPr="00B36152">
        <w:t xml:space="preserve"> a</w:t>
      </w:r>
    </w:p>
    <w:p w14:paraId="53697CCD" w14:textId="647030CF" w:rsidR="00D227C1" w:rsidRPr="00F30B63" w:rsidRDefault="4DAD78A4" w:rsidP="00B36152">
      <w:pPr>
        <w:pStyle w:val="Psmeno"/>
        <w:tabs>
          <w:tab w:val="clear" w:pos="2273"/>
          <w:tab w:val="num" w:pos="1134"/>
        </w:tabs>
        <w:ind w:left="1134"/>
      </w:pPr>
      <w:r>
        <w:t xml:space="preserve">Ust. III. </w:t>
      </w:r>
      <w:r w:rsidR="5CF60CF4">
        <w:t>2</w:t>
      </w:r>
      <w:r w:rsidR="4C3907C4">
        <w:t>4</w:t>
      </w:r>
      <w:r>
        <w:t xml:space="preserve">) </w:t>
      </w:r>
      <w:r w:rsidR="00B36152">
        <w:t>a</w:t>
      </w:r>
      <w:r>
        <w:t xml:space="preserve">) bodu 1. Smlouvy se nepoužije, pokud Objednatel ve Smlouvě nebo v průběhu provádění </w:t>
      </w:r>
      <w:r w:rsidR="77BDBE1A">
        <w:t xml:space="preserve">Díla </w:t>
      </w:r>
      <w:r>
        <w:t>ve vztahu ke konkrétnímu odpadu</w:t>
      </w:r>
      <w:r w:rsidR="1F132E6F">
        <w:t xml:space="preserve"> </w:t>
      </w:r>
      <w:r>
        <w:t>stanoví jinak.</w:t>
      </w:r>
    </w:p>
    <w:p w14:paraId="03FDDE52" w14:textId="5E36AF13" w:rsidR="002C09A2" w:rsidRPr="00F30B63" w:rsidRDefault="117F8407" w:rsidP="00B36152">
      <w:pPr>
        <w:pStyle w:val="Psmeno"/>
        <w:tabs>
          <w:tab w:val="clear" w:pos="2273"/>
          <w:tab w:val="num" w:pos="1134"/>
        </w:tabs>
        <w:ind w:left="1134"/>
      </w:pPr>
      <w:r>
        <w:t xml:space="preserve">Smluvní strany výslovně utvrzují, že podaří-li se Zhotoviteli odpad zpeněžit, připadá mu i celá částka, kterou tím získá. Smluvní strany mají za to, že Zhotovitel částku, kterou uvažoval ze zpeněžení odpadu získat, zohlednil při stanovení ceny </w:t>
      </w:r>
      <w:r w:rsidR="23B79373">
        <w:t>Díla</w:t>
      </w:r>
      <w:r>
        <w:t xml:space="preserve">. </w:t>
      </w:r>
      <w:r w:rsidR="7BE9F566">
        <w:t xml:space="preserve"> </w:t>
      </w:r>
    </w:p>
    <w:p w14:paraId="2A8F16C7" w14:textId="7A8CABFF" w:rsidR="00B91887" w:rsidRPr="00B20964" w:rsidRDefault="4A75986D" w:rsidP="00B36152">
      <w:pPr>
        <w:pStyle w:val="Psmeno"/>
        <w:tabs>
          <w:tab w:val="clear" w:pos="2273"/>
          <w:tab w:val="num" w:pos="1134"/>
        </w:tabs>
        <w:ind w:left="1134"/>
      </w:pPr>
      <w:r>
        <w:t>Zhotovitel</w:t>
      </w:r>
      <w:r w:rsidR="147B03C0">
        <w:t xml:space="preserve"> se zavazuje, že nejpozději do </w:t>
      </w:r>
      <w:r w:rsidR="0EB33AAA">
        <w:t xml:space="preserve">5 </w:t>
      </w:r>
      <w:r w:rsidR="147B03C0">
        <w:t xml:space="preserve">pracovních dní ode dne převzetí </w:t>
      </w:r>
      <w:r w:rsidR="23B79373">
        <w:t>Díla</w:t>
      </w:r>
      <w:r w:rsidR="147B03C0">
        <w:t xml:space="preserve">, příp. ode dne odstranění poslední </w:t>
      </w:r>
      <w:r w:rsidR="00B518D5">
        <w:t>v</w:t>
      </w:r>
      <w:r w:rsidR="403EEDBC">
        <w:t>ady</w:t>
      </w:r>
      <w:r w:rsidR="7E727C2D">
        <w:t xml:space="preserve">, </w:t>
      </w:r>
      <w:r w:rsidR="7E727C2D" w:rsidRPr="76497DFE">
        <w:rPr>
          <w:color w:val="000000" w:themeColor="text1"/>
        </w:rPr>
        <w:t xml:space="preserve">mimo </w:t>
      </w:r>
      <w:r w:rsidR="7E727C2D">
        <w:t xml:space="preserve">vad způsobených načasováním provedení Díla, </w:t>
      </w:r>
      <w:r w:rsidR="147B03C0">
        <w:t xml:space="preserve">bylo-li </w:t>
      </w:r>
      <w:r w:rsidR="23B79373">
        <w:t xml:space="preserve">Dílo </w:t>
      </w:r>
      <w:r>
        <w:t>Objednatel</w:t>
      </w:r>
      <w:r w:rsidR="147B03C0">
        <w:t>em převzato</w:t>
      </w:r>
      <w:r w:rsidR="7E727C2D">
        <w:t xml:space="preserve"> s</w:t>
      </w:r>
      <w:r w:rsidR="147B03C0">
        <w:t xml:space="preserve"> </w:t>
      </w:r>
      <w:r w:rsidR="7E727C2D">
        <w:t>alespoň s jednou vadou, u níž Objednatel požadoval uspokojení práv z</w:t>
      </w:r>
      <w:r w:rsidR="6857DD66">
        <w:t> </w:t>
      </w:r>
      <w:r w:rsidR="7E727C2D">
        <w:t>vad</w:t>
      </w:r>
      <w:r w:rsidR="6857DD66">
        <w:t xml:space="preserve"> Díla</w:t>
      </w:r>
      <w:r w:rsidR="7E727C2D">
        <w:t xml:space="preserve"> jejím odstraněním</w:t>
      </w:r>
      <w:r w:rsidR="66CE031B">
        <w:t>,</w:t>
      </w:r>
      <w:r w:rsidR="147B03C0">
        <w:t xml:space="preserve"> vyklidí </w:t>
      </w:r>
      <w:r w:rsidR="11DF5482">
        <w:t>Staveniště</w:t>
      </w:r>
      <w:r w:rsidR="34DF8716">
        <w:t xml:space="preserve">, nebude-li mezi </w:t>
      </w:r>
      <w:r>
        <w:t>Objednatel</w:t>
      </w:r>
      <w:r w:rsidR="34DF8716">
        <w:t xml:space="preserve">em a </w:t>
      </w:r>
      <w:r>
        <w:t>Zhotovitel</w:t>
      </w:r>
      <w:r w:rsidR="34DF8716">
        <w:t>em dohodnuto jinak</w:t>
      </w:r>
      <w:r w:rsidR="147B03C0">
        <w:t xml:space="preserve">. </w:t>
      </w:r>
      <w:r w:rsidR="5294122A">
        <w:t>Smluvní stran</w:t>
      </w:r>
      <w:r w:rsidR="6CF7596A">
        <w:t xml:space="preserve">y se dohodly, že </w:t>
      </w:r>
      <w:r w:rsidR="11DF5482">
        <w:t xml:space="preserve">Staveniště </w:t>
      </w:r>
      <w:r w:rsidR="6CF7596A">
        <w:t xml:space="preserve">považují za vyklizené pouze tehdy, </w:t>
      </w:r>
      <w:r w:rsidR="147B03C0">
        <w:t>pokud</w:t>
      </w:r>
    </w:p>
    <w:p w14:paraId="4E69A928" w14:textId="64B61BCF" w:rsidR="00EE4850" w:rsidRPr="00B20964" w:rsidRDefault="34DF8716" w:rsidP="00F30B63">
      <w:pPr>
        <w:pStyle w:val="Bod"/>
        <w:widowControl w:val="0"/>
        <w:rPr>
          <w:b/>
        </w:rPr>
      </w:pPr>
      <w:r>
        <w:t xml:space="preserve">byly odstraněny a odvezeny objekty a konstrukce dočasné povahy tvořící zařízení </w:t>
      </w:r>
      <w:r w:rsidR="403EEDBC">
        <w:t>Staveniš</w:t>
      </w:r>
      <w:r>
        <w:t xml:space="preserve">tě, dočasné oplocení </w:t>
      </w:r>
      <w:r w:rsidR="117F8407">
        <w:t>Staveniště</w:t>
      </w:r>
      <w:r>
        <w:t xml:space="preserve">, dočasné rozvody zásobující </w:t>
      </w:r>
      <w:r w:rsidR="11DF5482">
        <w:t xml:space="preserve">Staveniště </w:t>
      </w:r>
      <w:r>
        <w:t xml:space="preserve">zejména </w:t>
      </w:r>
      <w:r w:rsidR="171F1AAA">
        <w:t>Elektř</w:t>
      </w:r>
      <w:r>
        <w:t xml:space="preserve">inou a vodou, </w:t>
      </w:r>
    </w:p>
    <w:p w14:paraId="468B4DB4" w14:textId="77368286" w:rsidR="00B91887" w:rsidRPr="00B20964" w:rsidRDefault="147B03C0" w:rsidP="00F30B63">
      <w:pPr>
        <w:pStyle w:val="Bod"/>
        <w:widowControl w:val="0"/>
        <w:tabs>
          <w:tab w:val="clear" w:pos="1814"/>
          <w:tab w:val="num" w:pos="1418"/>
        </w:tabs>
        <w:rPr>
          <w:b/>
          <w:bCs/>
        </w:rPr>
      </w:pPr>
      <w:r>
        <w:lastRenderedPageBreak/>
        <w:t>byl odvezen a zlikvidován veškerý odpad,</w:t>
      </w:r>
    </w:p>
    <w:p w14:paraId="6930DAFD" w14:textId="1712ECAC" w:rsidR="00B91887" w:rsidRPr="00B20964" w:rsidRDefault="147B03C0" w:rsidP="00F30B63">
      <w:pPr>
        <w:pStyle w:val="Bod"/>
        <w:widowControl w:val="0"/>
        <w:rPr>
          <w:b/>
        </w:rPr>
      </w:pPr>
      <w:r>
        <w:t xml:space="preserve">byly napraveny všechny škody vzniklé </w:t>
      </w:r>
      <w:r w:rsidR="4A75986D">
        <w:t>Objednatel</w:t>
      </w:r>
      <w:r>
        <w:t xml:space="preserve">i, příp. třetím osobám, při provádění </w:t>
      </w:r>
      <w:r w:rsidR="23B79373">
        <w:t>Díla</w:t>
      </w:r>
      <w:r>
        <w:t>,</w:t>
      </w:r>
    </w:p>
    <w:p w14:paraId="5C28160D" w14:textId="110953E0" w:rsidR="00277F6D" w:rsidRPr="00277F6D" w:rsidRDefault="147B03C0" w:rsidP="00277F6D">
      <w:pPr>
        <w:pStyle w:val="Bod"/>
        <w:widowControl w:val="0"/>
      </w:pPr>
      <w:r>
        <w:t>byl proveden závěrečný úklid</w:t>
      </w:r>
      <w:r w:rsidR="00B04C44">
        <w:t>.</w:t>
      </w:r>
    </w:p>
    <w:p w14:paraId="174FD833" w14:textId="3D8979DE" w:rsidR="001F29D2" w:rsidRPr="00A21AEB" w:rsidRDefault="1CD11EA7" w:rsidP="00F30B63">
      <w:pPr>
        <w:pStyle w:val="lnek"/>
        <w:keepNext w:val="0"/>
        <w:widowControl w:val="0"/>
      </w:pPr>
      <w:r>
        <w:t xml:space="preserve">Čas </w:t>
      </w:r>
      <w:r w:rsidR="4D863358">
        <w:t xml:space="preserve">provedení </w:t>
      </w:r>
      <w:r w:rsidR="23B79373">
        <w:t>Díla</w:t>
      </w:r>
    </w:p>
    <w:p w14:paraId="5D873518" w14:textId="77777777" w:rsidR="00F733DE" w:rsidRPr="00F733DE" w:rsidRDefault="24709F7D" w:rsidP="00F30B63">
      <w:pPr>
        <w:pStyle w:val="OdstavecII"/>
        <w:keepNext w:val="0"/>
        <w:widowControl w:val="0"/>
        <w:rPr>
          <w:b/>
          <w:bCs/>
        </w:rPr>
      </w:pPr>
      <w:r>
        <w:t>Dílo je provedeno, je-li dokončeno</w:t>
      </w:r>
      <w:r w:rsidR="1A5C69B6">
        <w:t xml:space="preserve"> a </w:t>
      </w:r>
      <w:r>
        <w:t>předáno.</w:t>
      </w:r>
    </w:p>
    <w:p w14:paraId="270CD3C7" w14:textId="5BDA4272" w:rsidR="00F733DE" w:rsidRPr="00A21AEB" w:rsidRDefault="24709F7D" w:rsidP="00F30B63">
      <w:pPr>
        <w:pStyle w:val="OdstavecII"/>
        <w:keepNext w:val="0"/>
        <w:widowControl w:val="0"/>
        <w:rPr>
          <w:b/>
        </w:rPr>
      </w:pPr>
      <w:r w:rsidRPr="76497DFE">
        <w:rPr>
          <w:b/>
          <w:bCs/>
        </w:rPr>
        <w:t xml:space="preserve">Zahájení provádění </w:t>
      </w:r>
      <w:r w:rsidR="23B79373" w:rsidRPr="76497DFE">
        <w:rPr>
          <w:b/>
          <w:bCs/>
        </w:rPr>
        <w:t>Díla</w:t>
      </w:r>
    </w:p>
    <w:p w14:paraId="32254F03" w14:textId="5E12BE60" w:rsidR="00F733DE" w:rsidRPr="002B02B9" w:rsidRDefault="005B328F" w:rsidP="00F30B63">
      <w:pPr>
        <w:pStyle w:val="OdstavecII"/>
        <w:keepNext w:val="0"/>
        <w:widowControl w:val="0"/>
        <w:numPr>
          <w:ilvl w:val="0"/>
          <w:numId w:val="0"/>
        </w:numPr>
        <w:ind w:left="856"/>
      </w:pPr>
      <w:r w:rsidRPr="002B02B9">
        <w:t xml:space="preserve">Zhotovitel je povinen zahájit provádění Díla první pracovní den po </w:t>
      </w:r>
      <w:r w:rsidR="0037021D" w:rsidRPr="002B02B9">
        <w:t>dni účinnosti Smlouvy</w:t>
      </w:r>
      <w:r w:rsidRPr="002B02B9">
        <w:t>.</w:t>
      </w:r>
    </w:p>
    <w:p w14:paraId="0A25CA77" w14:textId="4AFBD45D" w:rsidR="00C82B6E" w:rsidRPr="002B02B9" w:rsidRDefault="4EC880B7" w:rsidP="0173F3DE">
      <w:pPr>
        <w:pStyle w:val="OdstavecII"/>
        <w:keepNext w:val="0"/>
        <w:widowControl w:val="0"/>
        <w:rPr>
          <w:b/>
          <w:bCs/>
        </w:rPr>
      </w:pPr>
      <w:r w:rsidRPr="002B02B9">
        <w:rPr>
          <w:b/>
          <w:bCs/>
        </w:rPr>
        <w:t>Provádění Díla po milnících</w:t>
      </w:r>
    </w:p>
    <w:p w14:paraId="66D4F0D9" w14:textId="77777777" w:rsidR="00C82B6E" w:rsidRPr="002B02B9" w:rsidRDefault="00C82B6E" w:rsidP="00775B1D">
      <w:pPr>
        <w:pStyle w:val="Psmeno"/>
        <w:numPr>
          <w:ilvl w:val="3"/>
          <w:numId w:val="8"/>
        </w:numPr>
        <w:tabs>
          <w:tab w:val="clear" w:pos="2273"/>
          <w:tab w:val="num" w:pos="1134"/>
        </w:tabs>
        <w:ind w:left="1134"/>
      </w:pPr>
      <w:r w:rsidRPr="002B02B9">
        <w:t xml:space="preserve">Zhotovitel se zavazuje provádět Dílo v postupových lhůtách po věcně ucelených milnících </w:t>
      </w:r>
      <w:r w:rsidRPr="002B02B9">
        <w:rPr>
          <w:i/>
          <w:iCs/>
        </w:rPr>
        <w:t>(dále jen „</w:t>
      </w:r>
      <w:r w:rsidRPr="002B02B9">
        <w:rPr>
          <w:b/>
          <w:i/>
          <w:iCs/>
        </w:rPr>
        <w:t>Milník</w:t>
      </w:r>
      <w:r w:rsidRPr="002B02B9">
        <w:rPr>
          <w:i/>
          <w:iCs/>
        </w:rPr>
        <w:t>“)</w:t>
      </w:r>
      <w:r w:rsidRPr="002B02B9">
        <w:t>. Milník se považuje za splněný, jsou-li řádně provedeny veškeré stavební práce, dodávky a služby, které jsou jeho součástí.</w:t>
      </w:r>
    </w:p>
    <w:p w14:paraId="212970A6" w14:textId="7C0593C7" w:rsidR="00F2275F" w:rsidRPr="002B02B9" w:rsidRDefault="00F2275F" w:rsidP="00775B1D">
      <w:pPr>
        <w:pStyle w:val="Psmeno"/>
        <w:numPr>
          <w:ilvl w:val="3"/>
          <w:numId w:val="8"/>
        </w:numPr>
        <w:tabs>
          <w:tab w:val="clear" w:pos="2273"/>
          <w:tab w:val="num" w:pos="1134"/>
        </w:tabs>
        <w:ind w:left="1134"/>
      </w:pPr>
      <w:r w:rsidRPr="002B02B9">
        <w:t>Milníky</w:t>
      </w:r>
      <w:r w:rsidR="00CC07DB" w:rsidRPr="002B02B9">
        <w:t xml:space="preserve"> </w:t>
      </w:r>
      <w:r w:rsidRPr="002B02B9">
        <w:t>jsou definovány v příloze 1 Smlouvy</w:t>
      </w:r>
      <w:r w:rsidR="4C602BEE" w:rsidRPr="002B02B9">
        <w:t xml:space="preserve">, přičemž </w:t>
      </w:r>
      <w:r w:rsidR="4BF16344" w:rsidRPr="002B02B9">
        <w:t xml:space="preserve">Milníky </w:t>
      </w:r>
      <w:r w:rsidR="002D15CF" w:rsidRPr="002B02B9">
        <w:t>jsou rozděleny na</w:t>
      </w:r>
      <w:r w:rsidR="002C7812" w:rsidRPr="002B02B9">
        <w:t xml:space="preserve"> </w:t>
      </w:r>
      <w:r w:rsidR="002D15CF" w:rsidRPr="002B02B9">
        <w:t>kategori</w:t>
      </w:r>
      <w:r w:rsidR="002C7812" w:rsidRPr="002B02B9">
        <w:t>e</w:t>
      </w:r>
      <w:r w:rsidR="002D15CF" w:rsidRPr="002B02B9">
        <w:t xml:space="preserve"> A a B dle jejich důležitosti a výše sankcí.</w:t>
      </w:r>
      <w:r w:rsidR="4BF16344" w:rsidRPr="002B02B9">
        <w:t xml:space="preserve"> </w:t>
      </w:r>
    </w:p>
    <w:p w14:paraId="194C8EBA" w14:textId="24CCF94E" w:rsidR="00F2275F" w:rsidRPr="002B02B9" w:rsidRDefault="76077F65" w:rsidP="00775B1D">
      <w:pPr>
        <w:pStyle w:val="Psmeno"/>
        <w:numPr>
          <w:ilvl w:val="3"/>
          <w:numId w:val="8"/>
        </w:numPr>
        <w:tabs>
          <w:tab w:val="clear" w:pos="2273"/>
          <w:tab w:val="num" w:pos="1134"/>
        </w:tabs>
        <w:ind w:left="1134"/>
      </w:pPr>
      <w:r w:rsidRPr="002B02B9">
        <w:t>Při kontrole splnění všech Milníků</w:t>
      </w:r>
      <w:r w:rsidR="5243AA8A" w:rsidRPr="002B02B9">
        <w:t xml:space="preserve"> </w:t>
      </w:r>
      <w:r w:rsidRPr="002B02B9">
        <w:t>Smluvní strany postupují přiměřeně jako při předání a převzetí Díla. Prodlení Zhotovitele se splněním jakéhokoli Milníku se považuje za podstatné porušení Smlouvy.</w:t>
      </w:r>
    </w:p>
    <w:p w14:paraId="07396AB0" w14:textId="5CE64514" w:rsidR="00C82B6E" w:rsidRPr="002B02B9" w:rsidRDefault="76077F65" w:rsidP="00775B1D">
      <w:pPr>
        <w:pStyle w:val="Psmeno"/>
        <w:numPr>
          <w:ilvl w:val="3"/>
          <w:numId w:val="8"/>
        </w:numPr>
        <w:tabs>
          <w:tab w:val="clear" w:pos="2273"/>
          <w:tab w:val="num" w:pos="1134"/>
        </w:tabs>
        <w:ind w:left="1134"/>
        <w:rPr>
          <w:rFonts w:ascii="Times New Roman" w:eastAsiaTheme="minorEastAsia" w:hAnsi="Times New Roman"/>
          <w:bCs w:val="0"/>
        </w:rPr>
      </w:pPr>
      <w:r w:rsidRPr="002B02B9">
        <w:t>Smluvní strany výslovně utvrzují, že splněním Milníků</w:t>
      </w:r>
      <w:r w:rsidR="001F6287">
        <w:t xml:space="preserve"> </w:t>
      </w:r>
      <w:r w:rsidRPr="002B02B9">
        <w:t>ani podpisem protokolu o jejich splnění není část Díla odpovídající příslušnému Milníku převzata Objednatelem ani na Objednatele nepřechází nebezpečí škody na Díle, resp. jeho části.</w:t>
      </w:r>
      <w:r w:rsidRPr="002B02B9">
        <w:rPr>
          <w:rFonts w:ascii="Times New Roman" w:eastAsiaTheme="minorEastAsia" w:hAnsi="Times New Roman"/>
          <w:sz w:val="24"/>
          <w:szCs w:val="24"/>
        </w:rPr>
        <w:t xml:space="preserve"> </w:t>
      </w:r>
    </w:p>
    <w:p w14:paraId="0A560BF4" w14:textId="4540D68A" w:rsidR="00C82B6E" w:rsidRPr="00BB77B1" w:rsidRDefault="74BD3559" w:rsidP="0173F3DE">
      <w:pPr>
        <w:pStyle w:val="OdstavecII"/>
        <w:keepNext w:val="0"/>
        <w:widowControl w:val="0"/>
        <w:rPr>
          <w:b/>
          <w:bCs/>
        </w:rPr>
      </w:pPr>
      <w:r w:rsidRPr="00BB77B1">
        <w:rPr>
          <w:b/>
          <w:bCs/>
        </w:rPr>
        <w:t>Předání a převzetí Díla</w:t>
      </w:r>
    </w:p>
    <w:p w14:paraId="79E82081" w14:textId="499EA17C" w:rsidR="00824FF7" w:rsidRPr="00BB77B1" w:rsidRDefault="00735BBA" w:rsidP="0012104B">
      <w:pPr>
        <w:pStyle w:val="Psmeno"/>
        <w:tabs>
          <w:tab w:val="clear" w:pos="2273"/>
          <w:tab w:val="num" w:pos="1134"/>
        </w:tabs>
        <w:ind w:left="1134"/>
        <w:rPr>
          <w:lang w:eastAsia="en-US"/>
        </w:rPr>
      </w:pPr>
      <w:r>
        <w:rPr>
          <w:lang w:eastAsia="en-US"/>
        </w:rPr>
        <w:t xml:space="preserve">Dílo bude </w:t>
      </w:r>
      <w:r w:rsidR="1490A9E5" w:rsidRPr="00BB77B1">
        <w:rPr>
          <w:lang w:eastAsia="en-US"/>
        </w:rPr>
        <w:t>předá</w:t>
      </w:r>
      <w:r w:rsidR="00A72AB4">
        <w:rPr>
          <w:lang w:eastAsia="en-US"/>
        </w:rPr>
        <w:t xml:space="preserve">no po </w:t>
      </w:r>
      <w:r w:rsidR="0C6C37D7" w:rsidRPr="00BB77B1">
        <w:rPr>
          <w:lang w:eastAsia="en-US"/>
        </w:rPr>
        <w:t>splnění podmínek dle přílohy 1 Smlouvy.</w:t>
      </w:r>
    </w:p>
    <w:p w14:paraId="0E586FBF" w14:textId="510FEF37" w:rsidR="00F733DE" w:rsidRPr="00BB77B1" w:rsidRDefault="24709F7D" w:rsidP="0012104B">
      <w:pPr>
        <w:pStyle w:val="Psmeno"/>
        <w:tabs>
          <w:tab w:val="clear" w:pos="2273"/>
          <w:tab w:val="num" w:pos="1134"/>
        </w:tabs>
        <w:ind w:left="1134"/>
      </w:pPr>
      <w:r w:rsidRPr="00BB77B1">
        <w:t xml:space="preserve">Místem předání a převzetí </w:t>
      </w:r>
      <w:r w:rsidR="23B79373" w:rsidRPr="00BB77B1">
        <w:t>Díla</w:t>
      </w:r>
      <w:r w:rsidR="375A5990" w:rsidRPr="00BB77B1">
        <w:t xml:space="preserve"> </w:t>
      </w:r>
      <w:r w:rsidRPr="00BB77B1">
        <w:t>je místo, kde bylo provedeno.</w:t>
      </w:r>
    </w:p>
    <w:p w14:paraId="71C3A75C" w14:textId="6315D419" w:rsidR="001321C6" w:rsidRPr="00BB77B1" w:rsidRDefault="4A75986D" w:rsidP="0012104B">
      <w:pPr>
        <w:pStyle w:val="Psmeno"/>
        <w:tabs>
          <w:tab w:val="clear" w:pos="2273"/>
          <w:tab w:val="num" w:pos="1134"/>
        </w:tabs>
        <w:ind w:left="1134"/>
      </w:pPr>
      <w:r w:rsidRPr="00BB77B1">
        <w:t>Objednatel</w:t>
      </w:r>
      <w:r w:rsidR="24709F7D" w:rsidRPr="00BB77B1">
        <w:t xml:space="preserve"> je oprávněn přizvat k předání a převzetí </w:t>
      </w:r>
      <w:r w:rsidR="23B79373" w:rsidRPr="00BB77B1">
        <w:t>Díla</w:t>
      </w:r>
      <w:r w:rsidR="28EB44F4" w:rsidRPr="00BB77B1">
        <w:t xml:space="preserve"> </w:t>
      </w:r>
      <w:r w:rsidR="24709F7D" w:rsidRPr="00BB77B1">
        <w:t>i jiné osoby, jejichž účast pokládá za nezbytnou.</w:t>
      </w:r>
    </w:p>
    <w:p w14:paraId="79F85E5E" w14:textId="523F9198" w:rsidR="00CA4E00" w:rsidRPr="00991A92" w:rsidRDefault="195E1EAC" w:rsidP="004A46D3">
      <w:pPr>
        <w:pStyle w:val="Psmeno"/>
        <w:tabs>
          <w:tab w:val="clear" w:pos="2273"/>
          <w:tab w:val="num" w:pos="1134"/>
        </w:tabs>
        <w:ind w:left="1134"/>
        <w:rPr>
          <w:b/>
        </w:rPr>
      </w:pPr>
      <w:r w:rsidRPr="00991A92">
        <w:rPr>
          <w:b/>
        </w:rPr>
        <w:t>Předávac</w:t>
      </w:r>
      <w:r w:rsidR="12E86C92" w:rsidRPr="00991A92">
        <w:rPr>
          <w:b/>
        </w:rPr>
        <w:t>í protokol</w:t>
      </w:r>
    </w:p>
    <w:p w14:paraId="4849365B" w14:textId="0EBF43A7" w:rsidR="00F733DE" w:rsidRPr="00991A92" w:rsidRDefault="00F733DE" w:rsidP="0173F3DE">
      <w:pPr>
        <w:pStyle w:val="Psmeno"/>
        <w:numPr>
          <w:ilvl w:val="3"/>
          <w:numId w:val="0"/>
        </w:numPr>
        <w:ind w:left="1134"/>
      </w:pPr>
      <w:r w:rsidRPr="00991A92">
        <w:t xml:space="preserve">O předání a převzetí </w:t>
      </w:r>
      <w:r w:rsidR="00BF3A9E" w:rsidRPr="00991A92">
        <w:t>Díla</w:t>
      </w:r>
      <w:r w:rsidR="003125E1" w:rsidRPr="00991A92">
        <w:t xml:space="preserve"> </w:t>
      </w:r>
      <w:r w:rsidRPr="00991A92">
        <w:t xml:space="preserve">vyhotoví </w:t>
      </w:r>
      <w:r w:rsidR="00F000B4" w:rsidRPr="00991A92">
        <w:t>Zhotovitel</w:t>
      </w:r>
      <w:r w:rsidR="00CA4E00" w:rsidRPr="00991A92">
        <w:t xml:space="preserve"> protokol</w:t>
      </w:r>
      <w:r w:rsidR="00A67E61" w:rsidRPr="00991A92">
        <w:t xml:space="preserve"> </w:t>
      </w:r>
      <w:r w:rsidR="00A67E61" w:rsidRPr="00991A92">
        <w:rPr>
          <w:i/>
          <w:iCs/>
        </w:rPr>
        <w:t>(dále jen „</w:t>
      </w:r>
      <w:r w:rsidR="00A67E61" w:rsidRPr="00991A92">
        <w:rPr>
          <w:b/>
          <w:i/>
          <w:iCs/>
        </w:rPr>
        <w:t>Předávací protokol</w:t>
      </w:r>
      <w:r w:rsidR="00A67E61" w:rsidRPr="00991A92">
        <w:rPr>
          <w:i/>
          <w:iCs/>
        </w:rPr>
        <w:t>“)</w:t>
      </w:r>
      <w:r w:rsidRPr="00991A92">
        <w:t xml:space="preserve">. </w:t>
      </w:r>
      <w:r w:rsidR="00987846" w:rsidRPr="00991A92">
        <w:t>Předávac</w:t>
      </w:r>
      <w:r w:rsidR="0079568A" w:rsidRPr="00991A92">
        <w:t>í p</w:t>
      </w:r>
      <w:r w:rsidRPr="00991A92">
        <w:t>rotokol bude obsahovat zejména následující:</w:t>
      </w:r>
    </w:p>
    <w:p w14:paraId="3BB724CA" w14:textId="738A2CA0" w:rsidR="00F733DE" w:rsidRPr="00991A92" w:rsidRDefault="24709F7D" w:rsidP="0173F3DE">
      <w:pPr>
        <w:pStyle w:val="Bod"/>
        <w:widowControl w:val="0"/>
      </w:pPr>
      <w:r w:rsidRPr="00991A92">
        <w:t xml:space="preserve">identifikační údaje </w:t>
      </w:r>
      <w:r w:rsidR="4A75986D" w:rsidRPr="00991A92">
        <w:t>Zhotovitel</w:t>
      </w:r>
      <w:r w:rsidRPr="00991A92">
        <w:t xml:space="preserve">e a </w:t>
      </w:r>
      <w:r w:rsidR="4A75986D" w:rsidRPr="00991A92">
        <w:t>Objednatel</w:t>
      </w:r>
      <w:r w:rsidRPr="00991A92">
        <w:t>e,</w:t>
      </w:r>
    </w:p>
    <w:p w14:paraId="16C0C9C5" w14:textId="4DA94A3E" w:rsidR="00691638" w:rsidRPr="00991A92" w:rsidRDefault="24709F7D" w:rsidP="0173F3DE">
      <w:pPr>
        <w:pStyle w:val="Bod"/>
        <w:widowControl w:val="0"/>
      </w:pPr>
      <w:r w:rsidRPr="00991A92">
        <w:t xml:space="preserve">identifikaci </w:t>
      </w:r>
      <w:r w:rsidR="23B79373" w:rsidRPr="00991A92">
        <w:t>Díla</w:t>
      </w:r>
      <w:r w:rsidR="191D27F1" w:rsidRPr="00991A92">
        <w:t xml:space="preserve"> nebo jeho části</w:t>
      </w:r>
      <w:r w:rsidRPr="00991A92">
        <w:t>, které je předmětem předání a převzetí,</w:t>
      </w:r>
    </w:p>
    <w:p w14:paraId="44F85D7E" w14:textId="23552F66" w:rsidR="00F733DE" w:rsidRPr="00991A92" w:rsidRDefault="24709F7D" w:rsidP="0173F3DE">
      <w:pPr>
        <w:pStyle w:val="Bod"/>
        <w:widowControl w:val="0"/>
      </w:pPr>
      <w:r w:rsidRPr="00991A92">
        <w:t xml:space="preserve">prohlášení </w:t>
      </w:r>
      <w:r w:rsidR="4A75986D" w:rsidRPr="00991A92">
        <w:t>Objednatel</w:t>
      </w:r>
      <w:r w:rsidRPr="00991A92">
        <w:t xml:space="preserve">e, zda </w:t>
      </w:r>
      <w:r w:rsidR="6AD6B21F" w:rsidRPr="00991A92">
        <w:t>Dílo</w:t>
      </w:r>
      <w:r w:rsidR="191D27F1" w:rsidRPr="00991A92">
        <w:t xml:space="preserve"> </w:t>
      </w:r>
      <w:r w:rsidRPr="00991A92">
        <w:t>přejímá nebo nepřejímá,</w:t>
      </w:r>
      <w:r w:rsidR="1E504BC5" w:rsidRPr="00991A92">
        <w:t xml:space="preserve"> a</w:t>
      </w:r>
    </w:p>
    <w:p w14:paraId="114B4CE5" w14:textId="6C7D6058" w:rsidR="00F733DE" w:rsidRPr="00991A92" w:rsidRDefault="4A75986D" w:rsidP="0173F3DE">
      <w:pPr>
        <w:pStyle w:val="Bod"/>
        <w:widowControl w:val="0"/>
      </w:pPr>
      <w:r w:rsidRPr="00991A92">
        <w:t>datované podpisy S</w:t>
      </w:r>
      <w:r w:rsidR="24709F7D" w:rsidRPr="00991A92">
        <w:t>mluvních stran.</w:t>
      </w:r>
    </w:p>
    <w:p w14:paraId="67F64246" w14:textId="20ACDF32" w:rsidR="00EA0B62" w:rsidRPr="00991A92" w:rsidRDefault="39150C8B" w:rsidP="00991A92">
      <w:pPr>
        <w:pStyle w:val="Psmeno"/>
        <w:tabs>
          <w:tab w:val="clear" w:pos="2273"/>
          <w:tab w:val="num" w:pos="1134"/>
        </w:tabs>
        <w:ind w:left="1134"/>
      </w:pPr>
      <w:r w:rsidRPr="00991A92">
        <w:t>K Předávacímu protokolu budou přiloženy</w:t>
      </w:r>
      <w:r w:rsidR="2DB1C57E" w:rsidRPr="00991A92">
        <w:t xml:space="preserve"> zejména</w:t>
      </w:r>
      <w:r w:rsidRPr="00991A92">
        <w:t xml:space="preserve">: </w:t>
      </w:r>
    </w:p>
    <w:p w14:paraId="1EE84D48" w14:textId="688EDE89" w:rsidR="00EA0B62" w:rsidRPr="00991A92" w:rsidRDefault="008E5BDF" w:rsidP="0173F3DE">
      <w:pPr>
        <w:pStyle w:val="Bod"/>
        <w:widowControl w:val="0"/>
      </w:pPr>
      <w:r>
        <w:t xml:space="preserve">Podklady pro </w:t>
      </w:r>
      <w:r w:rsidR="39150C8B" w:rsidRPr="00991A92">
        <w:t xml:space="preserve">DSPS, </w:t>
      </w:r>
    </w:p>
    <w:p w14:paraId="51EBE86F" w14:textId="64A9D426" w:rsidR="00EA0B62" w:rsidRPr="00991A92" w:rsidRDefault="39150C8B" w:rsidP="0173F3DE">
      <w:pPr>
        <w:pStyle w:val="Bod"/>
        <w:widowControl w:val="0"/>
      </w:pPr>
      <w:r w:rsidRPr="00991A92">
        <w:t>atest</w:t>
      </w:r>
      <w:r w:rsidR="361C7006" w:rsidRPr="00991A92">
        <w:t>y</w:t>
      </w:r>
      <w:r w:rsidRPr="00991A92">
        <w:t>, certifikát</w:t>
      </w:r>
      <w:r w:rsidR="361C7006" w:rsidRPr="00991A92">
        <w:t>y</w:t>
      </w:r>
      <w:r w:rsidRPr="00991A92">
        <w:t>, prohlášení o vlastnostech či prohlášení o shodě</w:t>
      </w:r>
      <w:r w:rsidRPr="00991A92">
        <w:rPr>
          <w:rStyle w:val="Odkaznakoment"/>
        </w:rPr>
        <w:t xml:space="preserve"> </w:t>
      </w:r>
      <w:r w:rsidRPr="00991A92">
        <w:t>Věcí k provedení díla s požadavky příslušných právních předpisů či technických norem,</w:t>
      </w:r>
      <w:r w:rsidR="361C7006" w:rsidRPr="00991A92">
        <w:t xml:space="preserve"> nesdělí-li Objednatel, že postačuje předložení jejich seznamu, příp. jejich části a seznamu</w:t>
      </w:r>
      <w:r w:rsidRPr="00991A92">
        <w:t>,</w:t>
      </w:r>
      <w:r w:rsidR="6020DD5E" w:rsidRPr="00991A92">
        <w:t xml:space="preserve"> a to jednou v listinné a jednou </w:t>
      </w:r>
      <w:r w:rsidR="6020DD5E" w:rsidRPr="00991A92">
        <w:lastRenderedPageBreak/>
        <w:t>v elektronické podobě, nebude-li mezi Objednatelem a Zhotovitelem dohodnuto jinak,</w:t>
      </w:r>
      <w:r w:rsidRPr="00991A92">
        <w:t xml:space="preserve"> </w:t>
      </w:r>
    </w:p>
    <w:p w14:paraId="4BCBB1C2" w14:textId="0F0ECFF5" w:rsidR="00CF784C" w:rsidRPr="00991A92" w:rsidRDefault="39150C8B" w:rsidP="0173F3DE">
      <w:pPr>
        <w:pStyle w:val="Bod"/>
        <w:widowControl w:val="0"/>
      </w:pPr>
      <w:r w:rsidRPr="00991A92">
        <w:t>zprávy o revizích a provedených zkouškách a měřeních</w:t>
      </w:r>
      <w:r w:rsidR="6B1125F4" w:rsidRPr="00991A92">
        <w:t>,</w:t>
      </w:r>
    </w:p>
    <w:p w14:paraId="464CB3A9" w14:textId="7F1007D4" w:rsidR="00263322" w:rsidRPr="00991A92" w:rsidRDefault="004A46D3" w:rsidP="0173F3DE">
      <w:pPr>
        <w:pStyle w:val="Bod"/>
      </w:pPr>
      <w:r>
        <w:t xml:space="preserve">podklady pro </w:t>
      </w:r>
      <w:r w:rsidR="6B1125F4" w:rsidRPr="00991A92">
        <w:t>pasport</w:t>
      </w:r>
      <w:r w:rsidR="3860B8BB" w:rsidRPr="00991A92">
        <w:t>,</w:t>
      </w:r>
    </w:p>
    <w:p w14:paraId="23C3AC7E" w14:textId="583A8F93" w:rsidR="005C6A16" w:rsidRPr="00991A92" w:rsidRDefault="004A46D3" w:rsidP="0173F3DE">
      <w:pPr>
        <w:pStyle w:val="Bod"/>
        <w:widowControl w:val="0"/>
      </w:pPr>
      <w:r>
        <w:t xml:space="preserve">podklady pro </w:t>
      </w:r>
      <w:r w:rsidR="39150C8B" w:rsidRPr="00991A92">
        <w:t>Manuály</w:t>
      </w:r>
      <w:r>
        <w:t>.</w:t>
      </w:r>
    </w:p>
    <w:p w14:paraId="17F5C2FC" w14:textId="18802CDE" w:rsidR="00DA5332" w:rsidRPr="00A3777B" w:rsidRDefault="1FDD9FFC" w:rsidP="00991A92">
      <w:pPr>
        <w:pStyle w:val="Psmeno"/>
        <w:tabs>
          <w:tab w:val="clear" w:pos="2273"/>
          <w:tab w:val="left" w:pos="1134"/>
        </w:tabs>
        <w:ind w:left="1134"/>
      </w:pPr>
      <w:r w:rsidRPr="00A3777B">
        <w:t>Pro případ nepřevzetí Díla, které vykazuje vady, Objednatelem Smluvní strany sjednávají, že se na Dílo</w:t>
      </w:r>
      <w:r w:rsidR="2B23B738" w:rsidRPr="00A3777B">
        <w:t xml:space="preserve"> </w:t>
      </w:r>
      <w:r w:rsidRPr="00A3777B">
        <w:t>hledí, jako by nebylo předáno</w:t>
      </w:r>
      <w:r w:rsidRPr="00A3777B">
        <w:rPr>
          <w:color w:val="000000" w:themeColor="text1"/>
        </w:rPr>
        <w:t>, a to se všemi důsledky, které se s jeho nepředáním pojí</w:t>
      </w:r>
      <w:r w:rsidRPr="00A3777B">
        <w:t>.</w:t>
      </w:r>
    </w:p>
    <w:p w14:paraId="573B38B4" w14:textId="2BC91DB5" w:rsidR="00F733DE" w:rsidRPr="00991A92" w:rsidRDefault="24709F7D" w:rsidP="00991A92">
      <w:pPr>
        <w:pStyle w:val="Psmeno"/>
        <w:tabs>
          <w:tab w:val="clear" w:pos="2273"/>
          <w:tab w:val="left" w:pos="1134"/>
        </w:tabs>
        <w:ind w:left="1134"/>
      </w:pPr>
      <w:r>
        <w:t xml:space="preserve">Nevyužije-li </w:t>
      </w:r>
      <w:r w:rsidR="4A75986D">
        <w:t>Objednatel</w:t>
      </w:r>
      <w:r>
        <w:t xml:space="preserve"> svého práva nepřevzít </w:t>
      </w:r>
      <w:r w:rsidR="6AD6B21F">
        <w:t>Dílo</w:t>
      </w:r>
      <w:r w:rsidR="0732C599">
        <w:t xml:space="preserve"> </w:t>
      </w:r>
      <w:r>
        <w:t xml:space="preserve">vykazující </w:t>
      </w:r>
      <w:r w:rsidR="7BA19B58">
        <w:t>v</w:t>
      </w:r>
      <w:r w:rsidR="403EEDBC">
        <w:t>ady</w:t>
      </w:r>
      <w:r>
        <w:t xml:space="preserve">, uvedou </w:t>
      </w:r>
      <w:r w:rsidR="5132330B">
        <w:t>Smluvní stra</w:t>
      </w:r>
      <w:r w:rsidR="5D406788">
        <w:t>n</w:t>
      </w:r>
      <w:r w:rsidR="5132330B">
        <w:t>y</w:t>
      </w:r>
      <w:r>
        <w:t xml:space="preserve"> skutečnost, že </w:t>
      </w:r>
      <w:r w:rsidR="6AD6B21F">
        <w:t xml:space="preserve">Dílo </w:t>
      </w:r>
      <w:r>
        <w:t>byl</w:t>
      </w:r>
      <w:r w:rsidR="28EB44F4">
        <w:t>o</w:t>
      </w:r>
      <w:r>
        <w:t xml:space="preserve"> převzat</w:t>
      </w:r>
      <w:r w:rsidR="28EB44F4">
        <w:t>o</w:t>
      </w:r>
      <w:r>
        <w:t xml:space="preserve"> s </w:t>
      </w:r>
      <w:r w:rsidR="7BA19B58">
        <w:t>v</w:t>
      </w:r>
      <w:r w:rsidR="403EEDBC">
        <w:t>adam</w:t>
      </w:r>
      <w:r>
        <w:t>i, do</w:t>
      </w:r>
      <w:r w:rsidR="509FA384">
        <w:t xml:space="preserve"> </w:t>
      </w:r>
      <w:r w:rsidR="195E1EAC">
        <w:t>Předávac</w:t>
      </w:r>
      <w:r w:rsidR="509FA384">
        <w:t>ího</w:t>
      </w:r>
      <w:r>
        <w:t xml:space="preserve"> protokolu a připojí soupis těchto </w:t>
      </w:r>
      <w:r w:rsidR="7BA19B58">
        <w:t>v</w:t>
      </w:r>
      <w:r w:rsidR="403EEDBC">
        <w:t>ad</w:t>
      </w:r>
      <w:r w:rsidR="39150C8B">
        <w:t xml:space="preserve"> včetně uplatněných práv z</w:t>
      </w:r>
      <w:r w:rsidR="6857DD66">
        <w:t> </w:t>
      </w:r>
      <w:r w:rsidR="39150C8B">
        <w:t>vad</w:t>
      </w:r>
      <w:r w:rsidR="6857DD66">
        <w:t xml:space="preserve"> Díla</w:t>
      </w:r>
      <w:r w:rsidR="39150C8B">
        <w:t>. Při řešení práv z</w:t>
      </w:r>
      <w:r w:rsidR="6857DD66">
        <w:t> </w:t>
      </w:r>
      <w:r w:rsidR="39150C8B">
        <w:t>vad</w:t>
      </w:r>
      <w:r w:rsidR="6857DD66">
        <w:t xml:space="preserve"> Díla</w:t>
      </w:r>
      <w:r w:rsidR="39150C8B">
        <w:t xml:space="preserve"> Smluvní strany postupují přiměřeně v souladu s </w:t>
      </w:r>
      <w:r w:rsidR="39150C8B" w:rsidRPr="00991A92">
        <w:t>ustanoveními o reklamaci vad Díla v záruční době</w:t>
      </w:r>
      <w:r w:rsidR="30166410" w:rsidRPr="00991A92">
        <w:t>.</w:t>
      </w:r>
    </w:p>
    <w:p w14:paraId="24BCCBB1" w14:textId="5C7B5D85" w:rsidR="39F70661" w:rsidRDefault="39F70661" w:rsidP="00FF2534">
      <w:pPr>
        <w:pStyle w:val="Psmeno"/>
        <w:tabs>
          <w:tab w:val="clear" w:pos="2273"/>
          <w:tab w:val="num" w:pos="1134"/>
        </w:tabs>
        <w:ind w:left="1134"/>
      </w:pPr>
      <w:r>
        <w:t>Neoznámení vad dle ust. IV. 4) Smlouvy nevylučuje uplatnění práv z těchto vad v záruční době.</w:t>
      </w:r>
    </w:p>
    <w:p w14:paraId="3A8C5F8F" w14:textId="4AB5D9EC" w:rsidR="39F70661" w:rsidRDefault="39F70661" w:rsidP="00FF2534">
      <w:pPr>
        <w:pStyle w:val="Psmeno"/>
        <w:tabs>
          <w:tab w:val="clear" w:pos="2273"/>
          <w:tab w:val="num" w:pos="1134"/>
        </w:tabs>
        <w:ind w:left="1134"/>
      </w:pPr>
      <w:r>
        <w:t>Je-li v Předávacím protokolu uvedeno prohlášení Objednatele, že Dílo přejímá, má se za to, že dnem převzetí Díla je datum uvedené v Předávacím protokolu u podpisu Objednatele.</w:t>
      </w:r>
    </w:p>
    <w:p w14:paraId="24C93540" w14:textId="5BFE874D" w:rsidR="39F70661" w:rsidRDefault="39F70661" w:rsidP="00FF2534">
      <w:pPr>
        <w:pStyle w:val="Psmeno"/>
        <w:tabs>
          <w:tab w:val="clear" w:pos="2273"/>
          <w:tab w:val="num" w:pos="1134"/>
        </w:tabs>
        <w:ind w:left="1134"/>
      </w:pPr>
      <w:r>
        <w:t>Smluvní strany sjednávají, že § 2609 OZ se nepoužije.</w:t>
      </w:r>
    </w:p>
    <w:p w14:paraId="543093A8" w14:textId="77777777" w:rsidR="006168F8" w:rsidRPr="00DD060F" w:rsidRDefault="024CD9D0" w:rsidP="006168F8">
      <w:pPr>
        <w:pStyle w:val="OdstavecII"/>
        <w:keepNext w:val="0"/>
        <w:widowControl w:val="0"/>
        <w:rPr>
          <w:b/>
        </w:rPr>
      </w:pPr>
      <w:r w:rsidRPr="76497DFE">
        <w:rPr>
          <w:b/>
          <w:bCs/>
        </w:rPr>
        <w:t>Dokončení Díla a předvedení jeho způsobilosti</w:t>
      </w:r>
    </w:p>
    <w:p w14:paraId="669D85FF" w14:textId="27A34062" w:rsidR="006168F8" w:rsidRPr="00561D0E" w:rsidRDefault="024CD9D0" w:rsidP="0016316A">
      <w:pPr>
        <w:pStyle w:val="Psmeno"/>
        <w:tabs>
          <w:tab w:val="clear" w:pos="2273"/>
          <w:tab w:val="num" w:pos="1134"/>
        </w:tabs>
        <w:ind w:left="1134"/>
      </w:pPr>
      <w:r w:rsidRPr="00561D0E">
        <w:t>Dílo</w:t>
      </w:r>
      <w:r w:rsidR="00E421A4">
        <w:t xml:space="preserve"> </w:t>
      </w:r>
      <w:r w:rsidRPr="00561D0E">
        <w:t xml:space="preserve">je dokončeno, </w:t>
      </w:r>
      <w:r w:rsidR="0016316A" w:rsidRPr="0016316A">
        <w:t xml:space="preserve">je-li předvedena jeho způsobilost plnit svůj účel (dále jen </w:t>
      </w:r>
      <w:r w:rsidR="0016316A" w:rsidRPr="00614083">
        <w:t>„</w:t>
      </w:r>
      <w:r w:rsidR="0016316A" w:rsidRPr="00476C93">
        <w:rPr>
          <w:b/>
          <w:bCs w:val="0"/>
        </w:rPr>
        <w:t>Předvedení způsobilosti</w:t>
      </w:r>
      <w:r w:rsidR="0016316A" w:rsidRPr="00614083">
        <w:t>“</w:t>
      </w:r>
      <w:r w:rsidR="0016316A" w:rsidRPr="0016316A">
        <w:t>). Účelem Předvedení způsobilosti je ověření, že Dílo je kvalitní, že splňuje Technické podmínky a že je schopné trvalého provozu.</w:t>
      </w:r>
    </w:p>
    <w:p w14:paraId="442A6C0A" w14:textId="77777777" w:rsidR="006168F8" w:rsidRPr="000F3296" w:rsidRDefault="024CD9D0" w:rsidP="00F504FE">
      <w:pPr>
        <w:pStyle w:val="Psmeno"/>
        <w:tabs>
          <w:tab w:val="clear" w:pos="2273"/>
          <w:tab w:val="num" w:pos="1134"/>
        </w:tabs>
        <w:ind w:left="1134"/>
      </w:pPr>
      <w:r>
        <w:t>Zhotovitel Objednateli písemně oznámí, že splnil veškeré Technické podmínky a zároveň písemně vyzve Objednatele k účasti na Předvedení způsobilosti. Výzva dle předchozí věty musí být Objednateli doručena alespoň 5 pracovních dní přede dnem Předvedení způsobilosti, nebude-li mezi Objednatelem a Zhotovitelem dohodnuto jinak.</w:t>
      </w:r>
    </w:p>
    <w:p w14:paraId="2A7FA4C2" w14:textId="77777777" w:rsidR="006168F8" w:rsidRDefault="024CD9D0" w:rsidP="00F504FE">
      <w:pPr>
        <w:pStyle w:val="Psmeno"/>
        <w:tabs>
          <w:tab w:val="clear" w:pos="2273"/>
          <w:tab w:val="num" w:pos="1134"/>
        </w:tabs>
        <w:ind w:left="1134"/>
      </w:pPr>
      <w:r>
        <w:t>Objednatel je oprávněn přizvat k Předvedení způsobilosti i jiné osoby, jejichž účast pokládá za nezbytnou.</w:t>
      </w:r>
    </w:p>
    <w:p w14:paraId="0277E7D9" w14:textId="61E4F902" w:rsidR="00FA5475" w:rsidRPr="00A3777B" w:rsidRDefault="024CD9D0" w:rsidP="00F504FE">
      <w:pPr>
        <w:pStyle w:val="Psmeno"/>
        <w:tabs>
          <w:tab w:val="clear" w:pos="2273"/>
          <w:tab w:val="num" w:pos="1134"/>
        </w:tabs>
        <w:ind w:left="1134"/>
      </w:pPr>
      <w:r>
        <w:t xml:space="preserve">Objednatel je </w:t>
      </w:r>
      <w:r w:rsidRPr="00A3777B">
        <w:t>oprávněn stanovit jako podmínku pro Předvedení způsobilosti předložení zejména DSPS či jiných dokladů a dokumentací, které by mu jinak měly být Zhotovitelem předány nejpozději s</w:t>
      </w:r>
      <w:r w:rsidR="3A7DC154" w:rsidRPr="00A3777B">
        <w:t> </w:t>
      </w:r>
      <w:r w:rsidRPr="00A3777B">
        <w:t>předáním</w:t>
      </w:r>
      <w:r w:rsidR="3A7DC154" w:rsidRPr="00A3777B">
        <w:t xml:space="preserve"> Díla</w:t>
      </w:r>
      <w:r w:rsidRPr="00A3777B">
        <w:t>.</w:t>
      </w:r>
    </w:p>
    <w:p w14:paraId="38A3F034" w14:textId="02DA7F25" w:rsidR="57347BC3" w:rsidRPr="00A3777B" w:rsidRDefault="57347BC3" w:rsidP="00F504FE">
      <w:pPr>
        <w:pStyle w:val="Psmeno"/>
        <w:tabs>
          <w:tab w:val="clear" w:pos="2273"/>
          <w:tab w:val="num" w:pos="1134"/>
        </w:tabs>
        <w:ind w:left="1134"/>
      </w:pPr>
      <w:r>
        <w:t xml:space="preserve">Po Předvedení způsobilosti Zhotovitel vyzve Objednatele k </w:t>
      </w:r>
      <w:r w:rsidRPr="00A3777B">
        <w:t>převzetí Díla</w:t>
      </w:r>
      <w:r w:rsidR="3A7DC154" w:rsidRPr="00A3777B">
        <w:t xml:space="preserve"> nebo jeho části</w:t>
      </w:r>
      <w:r w:rsidRPr="00A3777B">
        <w:t>, nebude-li mezi Objednatelem a Zhotovitelem dohodnuto jinak.</w:t>
      </w:r>
    </w:p>
    <w:p w14:paraId="5E05EBA8" w14:textId="50EC3C86" w:rsidR="00453AF1" w:rsidRPr="00761759" w:rsidRDefault="1A358502" w:rsidP="00F504FE">
      <w:pPr>
        <w:pStyle w:val="Psmeno"/>
        <w:tabs>
          <w:tab w:val="clear" w:pos="2273"/>
          <w:tab w:val="num" w:pos="1134"/>
        </w:tabs>
        <w:ind w:left="1134"/>
        <w:rPr>
          <w:b/>
          <w:color w:val="000000" w:themeColor="text1"/>
        </w:rPr>
      </w:pPr>
      <w:r w:rsidRPr="7FAA36D1">
        <w:rPr>
          <w:b/>
        </w:rPr>
        <w:t xml:space="preserve">Vady způsobené načasováním provedení </w:t>
      </w:r>
      <w:r w:rsidR="6AD6B21F" w:rsidRPr="7FAA36D1">
        <w:rPr>
          <w:b/>
        </w:rPr>
        <w:t>Díla</w:t>
      </w:r>
    </w:p>
    <w:p w14:paraId="15FB30ED" w14:textId="17770846" w:rsidR="004E72A1" w:rsidRPr="00761759" w:rsidRDefault="00731D34" w:rsidP="00F30B63">
      <w:pPr>
        <w:pStyle w:val="Psmeno"/>
        <w:numPr>
          <w:ilvl w:val="0"/>
          <w:numId w:val="0"/>
        </w:numPr>
        <w:ind w:left="1134"/>
        <w:rPr>
          <w:color w:val="000000" w:themeColor="text1"/>
        </w:rPr>
      </w:pPr>
      <w:r w:rsidRPr="00761759">
        <w:t xml:space="preserve">Existují-li ke dni předání </w:t>
      </w:r>
      <w:r w:rsidR="00EC1689" w:rsidRPr="00761759">
        <w:t xml:space="preserve">Díla </w:t>
      </w:r>
      <w:r w:rsidR="00724B78" w:rsidRPr="00761759">
        <w:t>v</w:t>
      </w:r>
      <w:r w:rsidR="00AB39B7" w:rsidRPr="00761759">
        <w:t>ady</w:t>
      </w:r>
      <w:r w:rsidRPr="00761759">
        <w:t>, jejichž existence je prokazatelně</w:t>
      </w:r>
      <w:r w:rsidR="00A75EC6" w:rsidRPr="00761759">
        <w:t xml:space="preserve"> objektivně</w:t>
      </w:r>
      <w:r w:rsidRPr="00761759">
        <w:t xml:space="preserve"> způsobena</w:t>
      </w:r>
    </w:p>
    <w:p w14:paraId="6090BE46" w14:textId="4794EDC5" w:rsidR="004E72A1" w:rsidRPr="00761759" w:rsidRDefault="462B0F1B" w:rsidP="00F30B63">
      <w:pPr>
        <w:pStyle w:val="Bod"/>
        <w:widowControl w:val="0"/>
      </w:pPr>
      <w:r>
        <w:t>načasováním provedení příslušných stavebních prací, dodávek či služeb do</w:t>
      </w:r>
      <w:r w:rsidR="7E96FFAC">
        <w:t xml:space="preserve"> </w:t>
      </w:r>
      <w:r>
        <w:t>ročního období neumožňujícího</w:t>
      </w:r>
      <w:r w:rsidR="7E96FFAC">
        <w:t xml:space="preserve"> jejich provedení</w:t>
      </w:r>
      <w:r w:rsidR="71811410">
        <w:t xml:space="preserve">, </w:t>
      </w:r>
      <w:r>
        <w:t>např. seřízení klimatizace či provedení komplexního vyzkoušení systémů vytápění, chlazení, větrání a udržování vlhkosti</w:t>
      </w:r>
      <w:r w:rsidR="71811410">
        <w:t xml:space="preserve">, </w:t>
      </w:r>
      <w:r>
        <w:t xml:space="preserve">nebo </w:t>
      </w:r>
    </w:p>
    <w:p w14:paraId="2BE07CE4" w14:textId="10CECE23" w:rsidR="004E72A1" w:rsidRPr="00761759" w:rsidRDefault="462B0F1B" w:rsidP="00F30B63">
      <w:pPr>
        <w:pStyle w:val="Bod"/>
        <w:widowControl w:val="0"/>
      </w:pPr>
      <w:r>
        <w:t xml:space="preserve">tím, že </w:t>
      </w:r>
      <w:r w:rsidR="22346FB8">
        <w:t>provedení příslušných stavebních prací, dodávek či služeb</w:t>
      </w:r>
      <w:r>
        <w:t xml:space="preserve"> je podmíněno</w:t>
      </w:r>
      <w:r w:rsidR="2D3CB39D">
        <w:t xml:space="preserve"> plným</w:t>
      </w:r>
      <w:r>
        <w:t xml:space="preserve"> provozem </w:t>
      </w:r>
      <w:r w:rsidR="4A75986D">
        <w:t>Objednatel</w:t>
      </w:r>
      <w:r w:rsidR="2D3CB39D">
        <w:t>e</w:t>
      </w:r>
      <w:r>
        <w:t xml:space="preserve">, </w:t>
      </w:r>
    </w:p>
    <w:p w14:paraId="5E23FB29" w14:textId="07C7300F" w:rsidR="00731D34" w:rsidRPr="00761759" w:rsidRDefault="00731D34" w:rsidP="00F30B63">
      <w:pPr>
        <w:pStyle w:val="Psmeno"/>
        <w:numPr>
          <w:ilvl w:val="0"/>
          <w:numId w:val="0"/>
        </w:numPr>
        <w:ind w:left="1134"/>
        <w:rPr>
          <w:color w:val="000000" w:themeColor="text1"/>
        </w:rPr>
      </w:pPr>
      <w:r w:rsidRPr="00761759">
        <w:t xml:space="preserve">oznámí </w:t>
      </w:r>
      <w:r w:rsidR="00F000B4" w:rsidRPr="00761759">
        <w:t>Zhotovitel</w:t>
      </w:r>
      <w:r w:rsidRPr="00761759">
        <w:t xml:space="preserve"> tuto skutečnost</w:t>
      </w:r>
      <w:r w:rsidR="004E72A1" w:rsidRPr="00761759">
        <w:t xml:space="preserve"> písemně </w:t>
      </w:r>
      <w:r w:rsidR="00F000B4" w:rsidRPr="00761759">
        <w:t>Objednatel</w:t>
      </w:r>
      <w:r w:rsidR="004E72A1" w:rsidRPr="00761759">
        <w:t xml:space="preserve">i. </w:t>
      </w:r>
      <w:r w:rsidR="00F000B4" w:rsidRPr="00761759">
        <w:t>Objednatel</w:t>
      </w:r>
      <w:r w:rsidR="004E72A1" w:rsidRPr="00761759">
        <w:t xml:space="preserve"> oznámení prověří</w:t>
      </w:r>
      <w:r w:rsidR="00A75EC6" w:rsidRPr="00761759">
        <w:t xml:space="preserve"> a potvrdí-li je, stanoví zároveň </w:t>
      </w:r>
      <w:r w:rsidRPr="00761759">
        <w:t>termín pro odstranění takov</w:t>
      </w:r>
      <w:r w:rsidR="00AB39B7" w:rsidRPr="00761759">
        <w:t xml:space="preserve">ých </w:t>
      </w:r>
      <w:r w:rsidR="00413B95" w:rsidRPr="00761759">
        <w:t>v</w:t>
      </w:r>
      <w:r w:rsidR="00A75EC6" w:rsidRPr="00761759">
        <w:t>ad</w:t>
      </w:r>
      <w:r w:rsidRPr="00761759">
        <w:t xml:space="preserve">. Takovéto </w:t>
      </w:r>
      <w:r w:rsidR="00413B95" w:rsidRPr="00761759">
        <w:t>v</w:t>
      </w:r>
      <w:r w:rsidR="00AB39B7" w:rsidRPr="00761759">
        <w:t>ady</w:t>
      </w:r>
      <w:r w:rsidRPr="00761759">
        <w:t xml:space="preserve"> nebrání pře</w:t>
      </w:r>
      <w:r w:rsidR="00A75EC6" w:rsidRPr="00761759">
        <w:t xml:space="preserve">vzetí </w:t>
      </w:r>
      <w:r w:rsidR="00EC1689" w:rsidRPr="00761759">
        <w:t>Díla</w:t>
      </w:r>
      <w:r w:rsidR="00A75EC6" w:rsidRPr="00761759">
        <w:t>.</w:t>
      </w:r>
    </w:p>
    <w:p w14:paraId="45F78A81" w14:textId="32FD7890" w:rsidR="00F733DE" w:rsidRPr="00A3777B" w:rsidRDefault="24709F7D" w:rsidP="00F30B63">
      <w:pPr>
        <w:pStyle w:val="OdstavecII"/>
        <w:keepNext w:val="0"/>
        <w:widowControl w:val="0"/>
        <w:rPr>
          <w:b/>
        </w:rPr>
      </w:pPr>
      <w:r w:rsidRPr="7FAA36D1">
        <w:rPr>
          <w:b/>
          <w:bCs/>
        </w:rPr>
        <w:t xml:space="preserve">Prodloužení </w:t>
      </w:r>
      <w:r w:rsidR="18A0BE1C" w:rsidRPr="7FAA36D1">
        <w:rPr>
          <w:b/>
          <w:bCs/>
        </w:rPr>
        <w:t>lhůty pro</w:t>
      </w:r>
      <w:r w:rsidRPr="7FAA36D1">
        <w:rPr>
          <w:b/>
          <w:bCs/>
        </w:rPr>
        <w:t xml:space="preserve"> předání </w:t>
      </w:r>
      <w:r w:rsidR="6AD6B21F" w:rsidRPr="7FAA36D1">
        <w:rPr>
          <w:b/>
          <w:bCs/>
        </w:rPr>
        <w:t>Díla</w:t>
      </w:r>
      <w:r w:rsidR="0732C599" w:rsidRPr="7FAA36D1">
        <w:rPr>
          <w:b/>
          <w:bCs/>
        </w:rPr>
        <w:t xml:space="preserve"> či Milníku</w:t>
      </w:r>
    </w:p>
    <w:p w14:paraId="4489604A" w14:textId="75F9E7EA" w:rsidR="00F733DE" w:rsidRPr="00761759" w:rsidRDefault="006340A0" w:rsidP="00F30B63">
      <w:pPr>
        <w:pStyle w:val="OdstavecII"/>
        <w:keepNext w:val="0"/>
        <w:widowControl w:val="0"/>
        <w:numPr>
          <w:ilvl w:val="0"/>
          <w:numId w:val="0"/>
        </w:numPr>
        <w:ind w:left="856"/>
        <w:rPr>
          <w:bCs/>
        </w:rPr>
      </w:pPr>
      <w:r w:rsidRPr="00A3777B">
        <w:lastRenderedPageBreak/>
        <w:t>Lhůta pro</w:t>
      </w:r>
      <w:r w:rsidR="00F733DE" w:rsidRPr="00A3777B">
        <w:t xml:space="preserve"> předání </w:t>
      </w:r>
      <w:r w:rsidR="00EC1689" w:rsidRPr="00A3777B">
        <w:t xml:space="preserve">Díla </w:t>
      </w:r>
      <w:r w:rsidR="00F733DE" w:rsidRPr="00A3777B">
        <w:t>může být přiměřeně prodloužen</w:t>
      </w:r>
      <w:r w:rsidR="009A044E" w:rsidRPr="00A3777B">
        <w:t>a</w:t>
      </w:r>
    </w:p>
    <w:p w14:paraId="4A27A397" w14:textId="073301F8" w:rsidR="0056228D" w:rsidRPr="0056228D" w:rsidRDefault="451B54F7" w:rsidP="00F30B63">
      <w:pPr>
        <w:pStyle w:val="Bod"/>
        <w:widowControl w:val="0"/>
      </w:pPr>
      <w:r>
        <w:t>z důvodu mimořádně nepříznivých klimatických podmínek,</w:t>
      </w:r>
    </w:p>
    <w:p w14:paraId="37DF9351" w14:textId="5E3A0D3D" w:rsidR="00743B6C" w:rsidRPr="00761759" w:rsidRDefault="24709F7D" w:rsidP="00A828FC">
      <w:pPr>
        <w:pStyle w:val="Bod"/>
        <w:widowControl w:val="0"/>
      </w:pPr>
      <w:r>
        <w:t xml:space="preserve">jestliže dojde k přerušení provádění </w:t>
      </w:r>
      <w:r w:rsidR="6AD6B21F">
        <w:t xml:space="preserve">Díla </w:t>
      </w:r>
      <w:r>
        <w:t xml:space="preserve">vlivem mimořádných nepředvídatelných a nepřekonatelných překážek vzniklých nezávisle na vůli </w:t>
      </w:r>
      <w:r w:rsidR="4A75986D">
        <w:t>Zhotovitel</w:t>
      </w:r>
      <w:r>
        <w:t>e</w:t>
      </w:r>
      <w:r w:rsidR="4A75986D">
        <w:t xml:space="preserve"> ve smyslu § 2913 odst. 2) OZ; </w:t>
      </w:r>
      <w:r w:rsidR="5294122A">
        <w:t>Smluvní stran</w:t>
      </w:r>
      <w:r>
        <w:t>y jsou povinny se bezprostředně vzájemně informovat o vzniku takových překážek, jinak se jich nemohou dovolávat</w:t>
      </w:r>
      <w:r w:rsidR="1C533DCD">
        <w:t>,</w:t>
      </w:r>
      <w:r w:rsidR="75C599C4">
        <w:t xml:space="preserve"> či</w:t>
      </w:r>
    </w:p>
    <w:p w14:paraId="0CE1766E" w14:textId="77777777" w:rsidR="00785B23" w:rsidRDefault="75C599C4" w:rsidP="00F30B63">
      <w:pPr>
        <w:pStyle w:val="Bod"/>
        <w:widowControl w:val="0"/>
      </w:pPr>
      <w:r>
        <w:t>z důvodu změn</w:t>
      </w:r>
      <w:r w:rsidR="56A5584C">
        <w:t xml:space="preserve"> Předmětu</w:t>
      </w:r>
      <w:r>
        <w:t xml:space="preserve"> dí</w:t>
      </w:r>
      <w:r w:rsidR="56A5584C">
        <w:t>la</w:t>
      </w:r>
      <w:r w:rsidR="0085350F" w:rsidRPr="0085350F">
        <w:t>, u nichž Zhotovitel prokáže, že mají zjevný vliv na lhůtu plnění (např. z důvodu jejich rozsahu, technologie, způsobu provádění nebo dodacích lhůt)</w:t>
      </w:r>
      <w:r w:rsidR="00785B23">
        <w:t>,</w:t>
      </w:r>
    </w:p>
    <w:p w14:paraId="07169A68" w14:textId="30D80A79" w:rsidR="00F733DE" w:rsidRPr="00761759" w:rsidRDefault="005B0941" w:rsidP="00F30B63">
      <w:pPr>
        <w:pStyle w:val="Bod"/>
        <w:widowControl w:val="0"/>
      </w:pPr>
      <w:r>
        <w:t xml:space="preserve">z důvodu </w:t>
      </w:r>
      <w:r w:rsidR="006B049C">
        <w:t>prokazatelně na straně správních orgánů.</w:t>
      </w:r>
      <w:r w:rsidR="24709F7D">
        <w:t xml:space="preserve"> </w:t>
      </w:r>
    </w:p>
    <w:p w14:paraId="092E3830" w14:textId="29DEADCE" w:rsidR="00F733DE" w:rsidRPr="00A3777B" w:rsidRDefault="00393EC1" w:rsidP="00F30B63">
      <w:pPr>
        <w:pStyle w:val="OdstavecII"/>
        <w:keepNext w:val="0"/>
        <w:widowControl w:val="0"/>
        <w:numPr>
          <w:ilvl w:val="0"/>
          <w:numId w:val="0"/>
        </w:numPr>
        <w:ind w:left="856"/>
        <w:rPr>
          <w:color w:val="000000" w:themeColor="text1"/>
        </w:rPr>
      </w:pPr>
      <w:r w:rsidRPr="00393EC1">
        <w:rPr>
          <w:color w:val="000000" w:themeColor="text1"/>
        </w:rPr>
        <w:t xml:space="preserve">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w:t>
      </w:r>
      <w:r w:rsidRPr="00A3777B">
        <w:rPr>
          <w:color w:val="000000" w:themeColor="text1"/>
        </w:rPr>
        <w:t>ve smyslu tohoto ustanovení musí být Smluvními stranami sjednána či stvrzena dodatkem ke Smlouvě.</w:t>
      </w:r>
      <w:r w:rsidR="008C7CD6">
        <w:rPr>
          <w:color w:val="000000" w:themeColor="text1"/>
        </w:rPr>
        <w:t xml:space="preserve"> </w:t>
      </w:r>
      <w:r w:rsidR="008C7CD6" w:rsidRPr="008C7CD6">
        <w:rPr>
          <w:color w:val="000000" w:themeColor="text1"/>
        </w:rPr>
        <w:t>Objednatel výslovně deklaruje, že se nejedná o vyhrazené změny závazku ve smyslu § 100 odst. 1 ZZVZ, všechny Změny budou klasifikovány dle § 222 ZZVZ.</w:t>
      </w:r>
    </w:p>
    <w:p w14:paraId="4D1CABEC" w14:textId="07579216" w:rsidR="003E2317" w:rsidRPr="003E2317" w:rsidRDefault="003E2317" w:rsidP="003726A1">
      <w:pPr>
        <w:pStyle w:val="OdstavecII"/>
        <w:keepNext w:val="0"/>
        <w:widowControl w:val="0"/>
        <w:numPr>
          <w:ilvl w:val="0"/>
          <w:numId w:val="0"/>
        </w:numPr>
        <w:ind w:left="856"/>
      </w:pPr>
      <w:r w:rsidRPr="00A3777B">
        <w:t xml:space="preserve">Výše uvedené </w:t>
      </w:r>
      <w:r w:rsidRPr="00A3777B">
        <w:rPr>
          <w:color w:val="000000" w:themeColor="text1"/>
        </w:rPr>
        <w:t>ujednání</w:t>
      </w:r>
      <w:r w:rsidRPr="00A3777B">
        <w:t xml:space="preserve"> o prodloužení lhůty Díla přiměřeně platí i pro prodloužení Milníků.</w:t>
      </w:r>
    </w:p>
    <w:p w14:paraId="47E23CAA" w14:textId="58080543" w:rsidR="00BA0AAB" w:rsidRPr="001B0BEF" w:rsidRDefault="4A75986D" w:rsidP="001B0BEF">
      <w:pPr>
        <w:pStyle w:val="OdstavecII"/>
        <w:keepNext w:val="0"/>
        <w:widowControl w:val="0"/>
        <w:rPr>
          <w:sz w:val="24"/>
          <w:szCs w:val="24"/>
        </w:rPr>
      </w:pPr>
      <w:r>
        <w:t>Zhotovitel</w:t>
      </w:r>
      <w:r w:rsidR="24709F7D">
        <w:t xml:space="preserve"> je oprávněn provádět </w:t>
      </w:r>
      <w:r w:rsidR="6AD6B21F">
        <w:t xml:space="preserve">Dílo </w:t>
      </w:r>
      <w:r w:rsidR="24709F7D">
        <w:t>každý den v době od 6:</w:t>
      </w:r>
      <w:r w:rsidR="6978E36C">
        <w:t>3</w:t>
      </w:r>
      <w:r w:rsidR="2588E8B4">
        <w:t xml:space="preserve">0 </w:t>
      </w:r>
      <w:r w:rsidR="24709F7D">
        <w:t xml:space="preserve">hod. do 21:00 hod. </w:t>
      </w:r>
      <w:r>
        <w:t>Objednatel</w:t>
      </w:r>
      <w:r w:rsidR="24709F7D">
        <w:t xml:space="preserve"> je</w:t>
      </w:r>
      <w:r w:rsidR="1C533DCD">
        <w:t xml:space="preserve"> </w:t>
      </w:r>
      <w:r w:rsidR="24709F7D">
        <w:t xml:space="preserve">oprávněn v případě svých provozních potřeb dobu, po kterou je </w:t>
      </w:r>
      <w:r>
        <w:t>Zhotovitel</w:t>
      </w:r>
      <w:r w:rsidR="24709F7D">
        <w:t xml:space="preserve"> oprávněn provádět </w:t>
      </w:r>
      <w:r w:rsidR="6AD6B21F">
        <w:t>Dílo</w:t>
      </w:r>
      <w:r w:rsidR="24709F7D">
        <w:t xml:space="preserve">, upravit písemným pokynem </w:t>
      </w:r>
      <w:r>
        <w:t>Zhotovitel</w:t>
      </w:r>
      <w:r w:rsidR="24709F7D">
        <w:t xml:space="preserve">i. Bude-li písemným pokynem </w:t>
      </w:r>
      <w:r>
        <w:t>Objednatel</w:t>
      </w:r>
      <w:r w:rsidR="24709F7D">
        <w:t xml:space="preserve">e doba, po kterou je </w:t>
      </w:r>
      <w:r>
        <w:t>Zhotovitel</w:t>
      </w:r>
      <w:r w:rsidR="24709F7D">
        <w:t xml:space="preserve"> oprávněn provádět </w:t>
      </w:r>
      <w:r w:rsidR="6AD6B21F">
        <w:t>Dílo</w:t>
      </w:r>
      <w:r w:rsidR="24709F7D">
        <w:t>, zkrácena na méně než 1</w:t>
      </w:r>
      <w:r w:rsidR="2D7BC98E">
        <w:t xml:space="preserve">0 </w:t>
      </w:r>
      <w:r w:rsidR="24709F7D">
        <w:t xml:space="preserve">hodin </w:t>
      </w:r>
      <w:r>
        <w:t>za jeden</w:t>
      </w:r>
      <w:r w:rsidR="5357174D">
        <w:t xml:space="preserve"> pracovní</w:t>
      </w:r>
      <w:r>
        <w:t xml:space="preserve"> den, budou </w:t>
      </w:r>
      <w:r w:rsidR="5294122A">
        <w:t>Smluvní stran</w:t>
      </w:r>
      <w:r w:rsidR="24709F7D">
        <w:t>y postupovat obdobně jako v případě dle</w:t>
      </w:r>
      <w:r w:rsidR="75C599C4">
        <w:t xml:space="preserve"> ust. IV. </w:t>
      </w:r>
      <w:r w:rsidR="00F504FE">
        <w:t>6</w:t>
      </w:r>
      <w:r w:rsidR="75C599C4">
        <w:t>) bodu 1. Smlouvy</w:t>
      </w:r>
      <w:r w:rsidR="24709F7D">
        <w:t>.</w:t>
      </w:r>
      <w:r w:rsidR="24709F7D" w:rsidRPr="7FAA36D1">
        <w:rPr>
          <w:sz w:val="24"/>
          <w:szCs w:val="24"/>
        </w:rPr>
        <w:t xml:space="preserve"> </w:t>
      </w:r>
    </w:p>
    <w:p w14:paraId="7228A853" w14:textId="7A49CF4B" w:rsidR="00E9743B" w:rsidRPr="00AF4E7B" w:rsidRDefault="5BB13FB9" w:rsidP="00F30B63">
      <w:pPr>
        <w:pStyle w:val="lnek"/>
        <w:keepNext w:val="0"/>
        <w:widowControl w:val="0"/>
      </w:pPr>
      <w:r>
        <w:t>C</w:t>
      </w:r>
      <w:r w:rsidR="77F18877">
        <w:t xml:space="preserve">ena </w:t>
      </w:r>
      <w:r w:rsidR="6AD6B21F">
        <w:t>Díla</w:t>
      </w:r>
    </w:p>
    <w:p w14:paraId="35D284EA" w14:textId="6E05BD9E" w:rsidR="00242EDD" w:rsidRDefault="1F4CF879" w:rsidP="00F30B63">
      <w:pPr>
        <w:pStyle w:val="OdstavecII"/>
        <w:keepNext w:val="0"/>
        <w:widowControl w:val="0"/>
      </w:pPr>
      <w:r>
        <w:t xml:space="preserve">Cena </w:t>
      </w:r>
      <w:r w:rsidR="6AD6B21F">
        <w:t xml:space="preserve">Díla </w:t>
      </w:r>
      <w:r w:rsidR="5BB13FB9">
        <w:t xml:space="preserve">je stanovena na základě nabídky </w:t>
      </w:r>
      <w:r w:rsidR="4A75986D">
        <w:t>Zhotovitel</w:t>
      </w:r>
      <w:r w:rsidR="5BB13FB9">
        <w:t xml:space="preserve">e </w:t>
      </w:r>
      <w:r w:rsidR="1C533DCD">
        <w:t>k </w:t>
      </w:r>
      <w:r w:rsidR="07C706EF">
        <w:t>Veřejn</w:t>
      </w:r>
      <w:r w:rsidR="1C533DCD">
        <w:t>é</w:t>
      </w:r>
      <w:r w:rsidR="07C706EF">
        <w:t xml:space="preserve"> zakáz</w:t>
      </w:r>
      <w:r w:rsidR="1C533DCD">
        <w:t>ce</w:t>
      </w:r>
      <w:r w:rsidR="07C706EF">
        <w:t xml:space="preserve"> </w:t>
      </w:r>
      <w:r w:rsidR="7D3DA7E0">
        <w:t>a činí</w:t>
      </w:r>
      <w:r w:rsidR="061D7B25">
        <w:t>:</w:t>
      </w:r>
    </w:p>
    <w:p w14:paraId="329F957B" w14:textId="27D07A8F" w:rsidR="00AF4E7B" w:rsidRDefault="00685080" w:rsidP="00F30B63">
      <w:pPr>
        <w:widowControl w:val="0"/>
        <w:spacing w:after="120"/>
        <w:ind w:left="425"/>
        <w:jc w:val="center"/>
        <w:rPr>
          <w:bCs/>
          <w:color w:val="000000" w:themeColor="text1"/>
          <w:szCs w:val="22"/>
        </w:rPr>
      </w:pPr>
      <w:r w:rsidRPr="00685080">
        <w:rPr>
          <w:rFonts w:eastAsia="Calibri"/>
          <w:b/>
          <w:color w:val="000000" w:themeColor="text1"/>
          <w:highlight w:val="darkGray"/>
        </w:rPr>
        <w:t>……..</w:t>
      </w:r>
      <w:r w:rsidR="00E66ED8" w:rsidRPr="00685080">
        <w:rPr>
          <w:rFonts w:eastAsia="Calibri"/>
          <w:b/>
          <w:color w:val="000000" w:themeColor="text1"/>
          <w:highlight w:val="darkGray"/>
        </w:rPr>
        <w:t>…</w:t>
      </w:r>
      <w:r w:rsidR="000D7FC6" w:rsidRPr="00561CF3">
        <w:rPr>
          <w:bCs/>
          <w:color w:val="000000" w:themeColor="text1"/>
          <w:szCs w:val="22"/>
        </w:rPr>
        <w:t xml:space="preserve"> </w:t>
      </w:r>
      <w:r w:rsidR="00F94C56" w:rsidRPr="001572E9">
        <w:rPr>
          <w:b/>
          <w:bCs/>
          <w:color w:val="000000" w:themeColor="text1"/>
          <w:szCs w:val="22"/>
        </w:rPr>
        <w:t>Kč</w:t>
      </w:r>
    </w:p>
    <w:p w14:paraId="6841E1C4" w14:textId="1F0FE0BD" w:rsidR="00E118E6" w:rsidRDefault="00F94C56" w:rsidP="00F30B63">
      <w:pPr>
        <w:widowControl w:val="0"/>
        <w:spacing w:after="120"/>
        <w:ind w:left="425"/>
        <w:jc w:val="center"/>
      </w:pPr>
      <w:r w:rsidRPr="00561CF3">
        <w:rPr>
          <w:bCs/>
          <w:color w:val="000000" w:themeColor="text1"/>
          <w:szCs w:val="22"/>
        </w:rPr>
        <w:t xml:space="preserve"> </w:t>
      </w:r>
      <w:r w:rsidR="00775257" w:rsidRPr="00750669">
        <w:t xml:space="preserve">bez daně z přidané hodnoty </w:t>
      </w:r>
      <w:r w:rsidR="00775257" w:rsidRPr="00750669">
        <w:rPr>
          <w:i/>
        </w:rPr>
        <w:t>(dále jen „</w:t>
      </w:r>
      <w:r w:rsidR="00775257" w:rsidRPr="00750669">
        <w:rPr>
          <w:b/>
          <w:i/>
        </w:rPr>
        <w:t>DPH</w:t>
      </w:r>
      <w:r w:rsidR="00775257" w:rsidRPr="00750669">
        <w:rPr>
          <w:i/>
        </w:rPr>
        <w:t>“)</w:t>
      </w:r>
      <w:r w:rsidR="00775257" w:rsidRPr="00750669">
        <w:t>.</w:t>
      </w:r>
    </w:p>
    <w:p w14:paraId="52C02770" w14:textId="77777777" w:rsidR="0067314A" w:rsidRPr="00750669" w:rsidRDefault="0CF47EDF" w:rsidP="00F30B63">
      <w:pPr>
        <w:pStyle w:val="OdstavecII"/>
        <w:keepNext w:val="0"/>
        <w:widowControl w:val="0"/>
        <w:rPr>
          <w:b/>
        </w:rPr>
      </w:pPr>
      <w:r w:rsidRPr="76497DFE">
        <w:rPr>
          <w:b/>
          <w:bCs/>
        </w:rPr>
        <w:t>DPH</w:t>
      </w:r>
    </w:p>
    <w:p w14:paraId="427F1776" w14:textId="5C02EF13" w:rsidR="009A3491" w:rsidRPr="00750669" w:rsidRDefault="08E8A9B0" w:rsidP="00A54212">
      <w:pPr>
        <w:pStyle w:val="Psmeno"/>
        <w:tabs>
          <w:tab w:val="clear" w:pos="2273"/>
          <w:tab w:val="num" w:pos="1134"/>
        </w:tabs>
        <w:ind w:left="1134"/>
      </w:pPr>
      <w:r>
        <w:t>DPH činí</w:t>
      </w:r>
      <w:r w:rsidR="007A507C">
        <w:t xml:space="preserve"> </w:t>
      </w:r>
      <w:r w:rsidR="000E6CCB" w:rsidRPr="000E6CCB">
        <w:rPr>
          <w:highlight w:val="darkGray"/>
        </w:rPr>
        <w:t>…</w:t>
      </w:r>
      <w:r w:rsidR="000E6CCB">
        <w:rPr>
          <w:highlight w:val="darkGray"/>
        </w:rPr>
        <w:t>……</w:t>
      </w:r>
      <w:r w:rsidR="000E6CCB" w:rsidRPr="000E6CCB">
        <w:rPr>
          <w:highlight w:val="darkGray"/>
        </w:rPr>
        <w:t>..</w:t>
      </w:r>
      <w:r w:rsidR="00D32610" w:rsidRPr="000E6CCB">
        <w:rPr>
          <w:highlight w:val="darkGray"/>
        </w:rPr>
        <w:t>…</w:t>
      </w:r>
      <w:r w:rsidR="5FE3F852" w:rsidRPr="76497DFE">
        <w:rPr>
          <w:color w:val="000000" w:themeColor="text1"/>
          <w:lang w:eastAsia="en-US"/>
        </w:rPr>
        <w:t xml:space="preserve"> Kč. </w:t>
      </w:r>
      <w:r w:rsidR="000E6CCB" w:rsidRPr="000E6CCB">
        <w:rPr>
          <w:color w:val="000000" w:themeColor="text1"/>
          <w:lang w:eastAsia="en-US"/>
        </w:rPr>
        <w:t xml:space="preserve">Cena Díla včetně DPH pak činí </w:t>
      </w:r>
      <w:r w:rsidR="000E6CCB" w:rsidRPr="000E6CCB">
        <w:rPr>
          <w:color w:val="000000" w:themeColor="text1"/>
          <w:highlight w:val="darkGray"/>
          <w:lang w:eastAsia="en-US"/>
        </w:rPr>
        <w:t>................</w:t>
      </w:r>
      <w:r w:rsidR="000E6CCB">
        <w:rPr>
          <w:color w:val="000000" w:themeColor="text1"/>
          <w:lang w:eastAsia="en-US"/>
        </w:rPr>
        <w:t xml:space="preserve"> </w:t>
      </w:r>
      <w:r w:rsidR="000E6CCB" w:rsidRPr="000E6CCB">
        <w:rPr>
          <w:color w:val="000000" w:themeColor="text1"/>
          <w:lang w:eastAsia="en-US"/>
        </w:rPr>
        <w:t>Kč.</w:t>
      </w:r>
    </w:p>
    <w:p w14:paraId="20B3DBFE" w14:textId="37A47C12" w:rsidR="009A3491" w:rsidRPr="00761759" w:rsidRDefault="718E693A" w:rsidP="00A54212">
      <w:pPr>
        <w:pStyle w:val="Psmeno"/>
        <w:tabs>
          <w:tab w:val="clear" w:pos="2273"/>
          <w:tab w:val="num" w:pos="1134"/>
        </w:tabs>
        <w:ind w:left="1134"/>
      </w:pPr>
      <w:r>
        <w:t xml:space="preserve">Součástí závazku </w:t>
      </w:r>
      <w:r w:rsidR="4A75986D">
        <w:t>Zhotovitel</w:t>
      </w:r>
      <w:r>
        <w:t xml:space="preserve">e provést </w:t>
      </w:r>
      <w:r w:rsidR="6AD6B21F">
        <w:t xml:space="preserve">Dílo </w:t>
      </w:r>
      <w:r>
        <w:t>j</w:t>
      </w:r>
      <w:r w:rsidR="256165AE">
        <w:t xml:space="preserve">sou </w:t>
      </w:r>
      <w:r>
        <w:t>rovněž</w:t>
      </w:r>
      <w:r w:rsidR="256165AE">
        <w:t xml:space="preserve"> závazky</w:t>
      </w:r>
      <w:r>
        <w:t xml:space="preserve"> odpovídající číselnému kódu klasifikace produkce CZ-CPA </w:t>
      </w:r>
      <w:r w:rsidR="71811410">
        <w:t>41 až 43</w:t>
      </w:r>
      <w:r>
        <w:t xml:space="preserve"> platnému od 1. ledna 2008 podle sdělení Českého statistického úřadu o zavedení Klasifikace produkce (CZ-CPA) uveřejněného ve Sbírce zákonů, </w:t>
      </w:r>
      <w:r w:rsidR="256165AE">
        <w:t>u nich</w:t>
      </w:r>
      <w:r>
        <w:t>ž se v souladu s § 92e zákona č. 235/2004 Sb., o dani z přidané hodnoty, ve znění pozdějších předpisů</w:t>
      </w:r>
      <w:r w:rsidR="03A898A8">
        <w:t>,</w:t>
      </w:r>
      <w:r>
        <w:t> </w:t>
      </w:r>
      <w:r w:rsidRPr="76497DFE">
        <w:rPr>
          <w:i/>
          <w:iCs/>
        </w:rPr>
        <w:t>(dále jen „</w:t>
      </w:r>
      <w:r w:rsidRPr="76497DFE">
        <w:rPr>
          <w:b/>
          <w:i/>
          <w:iCs/>
        </w:rPr>
        <w:t>ZDPH</w:t>
      </w:r>
      <w:r w:rsidRPr="76497DFE">
        <w:rPr>
          <w:i/>
          <w:iCs/>
        </w:rPr>
        <w:t>“)</w:t>
      </w:r>
      <w:r>
        <w:t xml:space="preserve"> použije režim přenesení daňové povinnosti. </w:t>
      </w:r>
      <w:r w:rsidR="5294122A">
        <w:t>Smluvní stran</w:t>
      </w:r>
      <w:r>
        <w:t xml:space="preserve">y se v této souvislosti dohodly, že i na veškeré ostatní </w:t>
      </w:r>
      <w:r w:rsidR="256165AE">
        <w:t>závazky</w:t>
      </w:r>
      <w:r>
        <w:t>, které j</w:t>
      </w:r>
      <w:r w:rsidR="256165AE">
        <w:t>sou</w:t>
      </w:r>
      <w:r>
        <w:t xml:space="preserve"> součástí závazku </w:t>
      </w:r>
      <w:r w:rsidR="4A75986D">
        <w:t>Zhotovitel</w:t>
      </w:r>
      <w:r>
        <w:t xml:space="preserve">e provést </w:t>
      </w:r>
      <w:r w:rsidR="6AD6B21F">
        <w:t>Dílo</w:t>
      </w:r>
      <w:r>
        <w:t xml:space="preserve">, </w:t>
      </w:r>
      <w:r w:rsidR="6AB7F94E">
        <w:t>i na s</w:t>
      </w:r>
      <w:r w:rsidR="13F5904C">
        <w:t xml:space="preserve"> </w:t>
      </w:r>
      <w:r w:rsidR="6AD6B21F">
        <w:t>D</w:t>
      </w:r>
      <w:r w:rsidR="13F5904C">
        <w:t>ílem</w:t>
      </w:r>
      <w:r w:rsidR="6AB7F94E">
        <w:t xml:space="preserve"> související</w:t>
      </w:r>
      <w:r>
        <w:t xml:space="preserve"> závazk</w:t>
      </w:r>
      <w:r w:rsidR="6AB7F94E">
        <w:t>y</w:t>
      </w:r>
      <w:r w:rsidR="63CDBE88">
        <w:t xml:space="preserve">, </w:t>
      </w:r>
      <w:r w:rsidR="13F5904C">
        <w:t>byť</w:t>
      </w:r>
      <w:r>
        <w:t xml:space="preserve"> </w:t>
      </w:r>
      <w:r w:rsidR="6AB7F94E">
        <w:t>neodpovíd</w:t>
      </w:r>
      <w:r w:rsidR="13F5904C">
        <w:t>ají</w:t>
      </w:r>
      <w:r w:rsidR="6AB7F94E">
        <w:t xml:space="preserve"> </w:t>
      </w:r>
      <w:r>
        <w:t xml:space="preserve">číselnému kódu klasifikace produkce CZ-CPA </w:t>
      </w:r>
      <w:r w:rsidR="71811410">
        <w:t>41 až 43</w:t>
      </w:r>
      <w:r>
        <w:t xml:space="preserve">, uplatní v souladu s § 92e odst. 2) ZDPH režim přenesení daňové povinnosti. </w:t>
      </w:r>
      <w:r w:rsidR="5896CAA3">
        <w:t>DPH</w:t>
      </w:r>
      <w:r>
        <w:t xml:space="preserve"> tak není součástí ceny </w:t>
      </w:r>
      <w:r w:rsidR="6AD6B21F">
        <w:t>Díla</w:t>
      </w:r>
      <w:r>
        <w:t>.</w:t>
      </w:r>
    </w:p>
    <w:p w14:paraId="6219D4C4" w14:textId="1F8766AE" w:rsidR="00895229" w:rsidRPr="00761759" w:rsidRDefault="1E519ECF" w:rsidP="00F30B63">
      <w:pPr>
        <w:pStyle w:val="OdstavecII"/>
        <w:keepNext w:val="0"/>
        <w:widowControl w:val="0"/>
      </w:pPr>
      <w:r>
        <w:t xml:space="preserve">Cena </w:t>
      </w:r>
      <w:r w:rsidR="6AD6B21F">
        <w:t xml:space="preserve">Díla </w:t>
      </w:r>
      <w:r>
        <w:t>je stanovena jako nejvýše přípustná</w:t>
      </w:r>
      <w:r w:rsidR="7D46B771">
        <w:t>; možnost změn Předmětu díla tím není dotčena</w:t>
      </w:r>
      <w:r>
        <w:t xml:space="preserve">. Zhotovitel prohlašuje, že cena </w:t>
      </w:r>
      <w:r w:rsidR="6AD6B21F">
        <w:t xml:space="preserve">Díla </w:t>
      </w:r>
      <w:r>
        <w:t xml:space="preserve">zahrnuje veškeré náklady, které </w:t>
      </w:r>
      <w:r w:rsidR="3DCB0A8E">
        <w:t>j</w:t>
      </w:r>
      <w:r>
        <w:t xml:space="preserve">e třeba nutně nebo účelně vynaložit zejména pro řádné a včasné provedení </w:t>
      </w:r>
      <w:r w:rsidR="6AD6B21F">
        <w:t>Díla</w:t>
      </w:r>
      <w:r>
        <w:t xml:space="preserve">, jakož i pro řádné a včasné splnění s </w:t>
      </w:r>
      <w:r w:rsidR="6AD6B21F">
        <w:t xml:space="preserve">Dílem </w:t>
      </w:r>
      <w:r>
        <w:t xml:space="preserve">souvisejících závazků při </w:t>
      </w:r>
      <w:r>
        <w:lastRenderedPageBreak/>
        <w:t xml:space="preserve">zohlednění veškerých rizik a vlivů, o kterých lze v průběhu provádění </w:t>
      </w:r>
      <w:r w:rsidR="6AD6B21F">
        <w:t xml:space="preserve">Díla </w:t>
      </w:r>
      <w:r>
        <w:t>či plnění s </w:t>
      </w:r>
      <w:r w:rsidR="6AD6B21F">
        <w:t xml:space="preserve">Dílem </w:t>
      </w:r>
      <w:r>
        <w:t xml:space="preserve">souvisejících závazků uvažovat, jakož i přiměřený zisk Zhotovitele. Zhotovitel dále prohlašuje, že cena </w:t>
      </w:r>
      <w:r w:rsidR="6AD6B21F">
        <w:t xml:space="preserve">Díla </w:t>
      </w:r>
      <w:r>
        <w:t xml:space="preserve">je stanovena i s přihlédnutím k vývoji cen v daném oboru včetně vývoje kurzu české měny k zahraničním měnám, a to po celou dobu trvání závazků ze Smlouvy. </w:t>
      </w:r>
    </w:p>
    <w:p w14:paraId="2F0B55BF" w14:textId="429E2717" w:rsidR="00A44E8D" w:rsidRPr="00761759" w:rsidRDefault="2877ACD8" w:rsidP="00F30B63">
      <w:pPr>
        <w:pStyle w:val="OdstavecII"/>
        <w:keepNext w:val="0"/>
        <w:widowControl w:val="0"/>
        <w:rPr>
          <w:b/>
        </w:rPr>
      </w:pPr>
      <w:r w:rsidRPr="76497DFE">
        <w:rPr>
          <w:b/>
          <w:bCs/>
        </w:rPr>
        <w:t>R</w:t>
      </w:r>
      <w:r w:rsidR="2E72401E" w:rsidRPr="76497DFE">
        <w:rPr>
          <w:b/>
          <w:bCs/>
        </w:rPr>
        <w:t>ozpoč</w:t>
      </w:r>
      <w:r w:rsidR="647065EB" w:rsidRPr="76497DFE">
        <w:rPr>
          <w:b/>
          <w:bCs/>
        </w:rPr>
        <w:t>et</w:t>
      </w:r>
    </w:p>
    <w:p w14:paraId="3328FA96" w14:textId="09A73472" w:rsidR="00623923" w:rsidRPr="00761759" w:rsidRDefault="647065EB" w:rsidP="001C7E31">
      <w:pPr>
        <w:pStyle w:val="Psmeno"/>
        <w:tabs>
          <w:tab w:val="clear" w:pos="2273"/>
          <w:tab w:val="num" w:pos="1134"/>
        </w:tabs>
        <w:ind w:left="1134"/>
      </w:pPr>
      <w:r>
        <w:t xml:space="preserve">Cena </w:t>
      </w:r>
      <w:r w:rsidR="6AD6B21F">
        <w:t xml:space="preserve">Díla </w:t>
      </w:r>
      <w:r>
        <w:t>je podrobně rozepsána v</w:t>
      </w:r>
      <w:r w:rsidR="63CDBE88">
        <w:t xml:space="preserve"> </w:t>
      </w:r>
      <w:r w:rsidR="2877ACD8">
        <w:t>R</w:t>
      </w:r>
      <w:r w:rsidR="2E72401E">
        <w:t>ozpoč</w:t>
      </w:r>
      <w:r>
        <w:t>tu</w:t>
      </w:r>
      <w:r w:rsidR="44208FA1">
        <w:t>.</w:t>
      </w:r>
      <w:r w:rsidR="6F38B27D">
        <w:t xml:space="preserve"> </w:t>
      </w:r>
    </w:p>
    <w:p w14:paraId="6578FA01" w14:textId="466DFE1B" w:rsidR="00243D8C" w:rsidRPr="00A3777B" w:rsidRDefault="6F38B27D" w:rsidP="001C7E31">
      <w:pPr>
        <w:pStyle w:val="Psmeno"/>
        <w:tabs>
          <w:tab w:val="clear" w:pos="2273"/>
          <w:tab w:val="num" w:pos="1134"/>
        </w:tabs>
        <w:ind w:left="1134"/>
      </w:pPr>
      <w:r>
        <w:t>Položky Rozpočtu odpovídají jednotlivým Technickým podmínkám</w:t>
      </w:r>
      <w:r w:rsidR="5326E55E">
        <w:t>.</w:t>
      </w:r>
      <w:r w:rsidR="241D91D5">
        <w:t xml:space="preserve"> Smluvní strany výslovně utvrzují, že cena za splnění ostatních povinností Zhotovitele </w:t>
      </w:r>
      <w:r w:rsidR="1E519ECF">
        <w:t>ze</w:t>
      </w:r>
      <w:r w:rsidR="241D91D5">
        <w:t xml:space="preserve"> Smlouvy, které</w:t>
      </w:r>
      <w:r w:rsidR="3267D1F3">
        <w:t xml:space="preserve"> nejsou Technickými podmínkami a </w:t>
      </w:r>
      <w:r w:rsidR="3267D1F3" w:rsidRPr="00A3777B">
        <w:t>které nemají vlastní položku v Rozpočtu, je rozložena do všech položek Rozpočtu; zejména se jedná o povinnosti, které jsou sjednány v kmenové části Smlouvy</w:t>
      </w:r>
      <w:r w:rsidR="104A86D8" w:rsidRPr="00A3777B">
        <w:t>, např.</w:t>
      </w:r>
      <w:r w:rsidR="7305EA11" w:rsidRPr="00A3777B">
        <w:t xml:space="preserve"> </w:t>
      </w:r>
      <w:r w:rsidR="5A967DEF" w:rsidRPr="00A3777B">
        <w:t xml:space="preserve">vyhotovení </w:t>
      </w:r>
      <w:r w:rsidR="104A86D8" w:rsidRPr="00A3777B">
        <w:t>DSPS,</w:t>
      </w:r>
      <w:r w:rsidR="7305EA11" w:rsidRPr="00A3777B">
        <w:t xml:space="preserve"> </w:t>
      </w:r>
      <w:r w:rsidR="1E519ECF" w:rsidRPr="00A3777B">
        <w:t>pojištění</w:t>
      </w:r>
      <w:r w:rsidR="3267D1F3" w:rsidRPr="00A3777B">
        <w:t>.</w:t>
      </w:r>
    </w:p>
    <w:p w14:paraId="52386176" w14:textId="13C8B687" w:rsidR="00A44E8D" w:rsidRDefault="4A75986D" w:rsidP="001C7E31">
      <w:pPr>
        <w:pStyle w:val="Psmeno"/>
        <w:tabs>
          <w:tab w:val="clear" w:pos="2273"/>
          <w:tab w:val="num" w:pos="1134"/>
        </w:tabs>
        <w:ind w:left="1134"/>
      </w:pPr>
      <w:r>
        <w:t>Zhotovitel</w:t>
      </w:r>
      <w:r w:rsidR="647065EB">
        <w:t xml:space="preserve"> nemá právo domáhat se navýšení ceny </w:t>
      </w:r>
      <w:r w:rsidR="6AD6B21F">
        <w:t xml:space="preserve">Díla </w:t>
      </w:r>
      <w:r w:rsidR="647065EB">
        <w:t xml:space="preserve">z důvodů chyb nebo nedostatků </w:t>
      </w:r>
      <w:r w:rsidR="4194BFCB">
        <w:t xml:space="preserve">jím </w:t>
      </w:r>
      <w:r w:rsidR="647065EB">
        <w:t xml:space="preserve">učiněných při určení ceny </w:t>
      </w:r>
      <w:r w:rsidR="6AD6B21F">
        <w:t>Díla</w:t>
      </w:r>
      <w:r w:rsidR="647065EB">
        <w:t>.</w:t>
      </w:r>
      <w:r w:rsidR="6AB7F94E">
        <w:t xml:space="preserve"> </w:t>
      </w:r>
      <w:r>
        <w:t>Zhotovitel</w:t>
      </w:r>
      <w:r w:rsidR="6AB7F94E">
        <w:t xml:space="preserve"> není oprávněn požadovat zvýšení ceny </w:t>
      </w:r>
      <w:r w:rsidR="6AD6B21F">
        <w:t xml:space="preserve">Díla </w:t>
      </w:r>
      <w:r w:rsidR="6AB7F94E">
        <w:t>ani v tom případě,</w:t>
      </w:r>
      <w:r w:rsidR="4194BFCB">
        <w:t xml:space="preserve"> kdy</w:t>
      </w:r>
      <w:r w:rsidR="6AB7F94E">
        <w:t xml:space="preserve"> </w:t>
      </w:r>
      <w:r w:rsidR="4194BFCB">
        <w:t>je skutečná jednotková cena položky Rozpočtu vyšší, než jakou Zhotovitel uvedl do Rozpočtu</w:t>
      </w:r>
      <w:r w:rsidR="6AB7F94E">
        <w:t>.</w:t>
      </w:r>
    </w:p>
    <w:p w14:paraId="79EFD9CB" w14:textId="1719BDA0" w:rsidR="0019207B" w:rsidRPr="00761759" w:rsidRDefault="3C431445" w:rsidP="00F30B63">
      <w:pPr>
        <w:pStyle w:val="lnek"/>
        <w:keepNext w:val="0"/>
        <w:widowControl w:val="0"/>
      </w:pPr>
      <w:r>
        <w:t>Platební podmínky</w:t>
      </w:r>
    </w:p>
    <w:p w14:paraId="0EAA7287" w14:textId="5F3F3409" w:rsidR="00325F9C" w:rsidRPr="00761759" w:rsidRDefault="2FA44484" w:rsidP="00F30B63">
      <w:pPr>
        <w:pStyle w:val="OdstavecII"/>
        <w:keepNext w:val="0"/>
        <w:widowControl w:val="0"/>
        <w:rPr>
          <w:b/>
        </w:rPr>
      </w:pPr>
      <w:r w:rsidRPr="76497DFE">
        <w:rPr>
          <w:b/>
          <w:bCs/>
        </w:rPr>
        <w:t xml:space="preserve">Právo na zaplacení ceny </w:t>
      </w:r>
      <w:r w:rsidR="6AD6B21F" w:rsidRPr="76497DFE">
        <w:rPr>
          <w:b/>
          <w:bCs/>
        </w:rPr>
        <w:t xml:space="preserve">Díla </w:t>
      </w:r>
      <w:r w:rsidRPr="76497DFE">
        <w:rPr>
          <w:b/>
          <w:bCs/>
        </w:rPr>
        <w:t>a f</w:t>
      </w:r>
      <w:r w:rsidR="52B8740A" w:rsidRPr="76497DFE">
        <w:rPr>
          <w:b/>
          <w:bCs/>
        </w:rPr>
        <w:t>akturace</w:t>
      </w:r>
    </w:p>
    <w:p w14:paraId="46121E6D" w14:textId="6C423A1E" w:rsidR="00655921" w:rsidRPr="00626B36" w:rsidRDefault="005749E7" w:rsidP="00655921">
      <w:pPr>
        <w:pStyle w:val="OdstavecII"/>
        <w:keepNext w:val="0"/>
        <w:widowControl w:val="0"/>
        <w:numPr>
          <w:ilvl w:val="0"/>
          <w:numId w:val="0"/>
        </w:numPr>
        <w:ind w:left="856"/>
      </w:pPr>
      <w:r w:rsidRPr="005749E7">
        <w:t>Objednatel neposkytuje žádné zálohy.</w:t>
      </w:r>
      <w:r>
        <w:t xml:space="preserve"> </w:t>
      </w:r>
      <w:r w:rsidR="00655921" w:rsidRPr="00626B36">
        <w:t xml:space="preserve">Cenu </w:t>
      </w:r>
      <w:r w:rsidR="00655921">
        <w:t>D</w:t>
      </w:r>
      <w:r w:rsidR="00655921" w:rsidRPr="00626B36">
        <w:t xml:space="preserve">íla Objednatel Zhotoviteli </w:t>
      </w:r>
      <w:r w:rsidR="00655921" w:rsidRPr="009D7EA5">
        <w:t>uhradí postupně na</w:t>
      </w:r>
      <w:r w:rsidR="00655921" w:rsidRPr="00626B36">
        <w:t xml:space="preserve"> základě řádně vystavených daňových dokladů </w:t>
      </w:r>
      <w:r w:rsidR="00655921" w:rsidRPr="00626B36">
        <w:rPr>
          <w:i/>
        </w:rPr>
        <w:t>(dále jen „</w:t>
      </w:r>
      <w:r w:rsidR="00655921" w:rsidRPr="00626B36">
        <w:rPr>
          <w:b/>
          <w:i/>
        </w:rPr>
        <w:t>Faktury</w:t>
      </w:r>
      <w:r w:rsidR="00655921" w:rsidRPr="00626B36">
        <w:rPr>
          <w:i/>
        </w:rPr>
        <w:t>“)</w:t>
      </w:r>
      <w:r w:rsidR="00655921" w:rsidRPr="00626B36">
        <w:t>, a to za níže uvedených podmínek.</w:t>
      </w:r>
    </w:p>
    <w:p w14:paraId="41B7C0D0" w14:textId="77777777" w:rsidR="007455FE" w:rsidRDefault="70D48236" w:rsidP="00557E65">
      <w:pPr>
        <w:pStyle w:val="Psmeno"/>
        <w:tabs>
          <w:tab w:val="clear" w:pos="2273"/>
          <w:tab w:val="num" w:pos="1276"/>
        </w:tabs>
        <w:ind w:left="1276" w:hanging="992"/>
      </w:pPr>
      <w:r>
        <w:t>Faktury budou vystavovány vždy na základě Objednatelem odsouhlaseného oceněného soupisu skutečně a řádně provedených stavebních prací, dodávek a služeb (dále jen „Soupis“).</w:t>
      </w:r>
    </w:p>
    <w:p w14:paraId="416CC7E0" w14:textId="6B53E6A6" w:rsidR="007455FE" w:rsidRPr="00530CB6" w:rsidRDefault="70D48236" w:rsidP="00557E65">
      <w:pPr>
        <w:pStyle w:val="Psmeno"/>
        <w:tabs>
          <w:tab w:val="clear" w:pos="2273"/>
          <w:tab w:val="num" w:pos="1276"/>
        </w:tabs>
        <w:ind w:left="1276" w:hanging="992"/>
      </w:pPr>
      <w:r>
        <w:t>Soupis bude zpracován vždy pro ob</w:t>
      </w:r>
      <w:r w:rsidR="5D63CCD1">
        <w:t xml:space="preserve">dobí od 16. </w:t>
      </w:r>
      <w:r>
        <w:t>dne kalendářního m</w:t>
      </w:r>
      <w:r w:rsidR="5D63CCD1">
        <w:t xml:space="preserve">ěsíce do 15. </w:t>
      </w:r>
      <w:r>
        <w:t xml:space="preserve">dne kalendářního měsíce následujícího a předložen Objednateli </w:t>
      </w:r>
      <w:r w:rsidR="35C03D06">
        <w:t xml:space="preserve">do </w:t>
      </w:r>
      <w:r w:rsidR="16CF778D">
        <w:t>3</w:t>
      </w:r>
      <w:r w:rsidR="35C03D06">
        <w:t xml:space="preserve"> pracovních dnů</w:t>
      </w:r>
      <w:r w:rsidR="5859D66F">
        <w:t xml:space="preserve"> od ukončení příslušného obdob</w:t>
      </w:r>
      <w:r w:rsidR="6DD37E13">
        <w:t>í</w:t>
      </w:r>
      <w:r>
        <w:t>.</w:t>
      </w:r>
      <w:r w:rsidR="66DEC12F">
        <w:t xml:space="preserve"> </w:t>
      </w:r>
    </w:p>
    <w:p w14:paraId="053CADD3" w14:textId="17909C6B" w:rsidR="007455FE" w:rsidRDefault="70D48236" w:rsidP="00557E65">
      <w:pPr>
        <w:pStyle w:val="Psmeno"/>
        <w:tabs>
          <w:tab w:val="clear" w:pos="2273"/>
          <w:tab w:val="num" w:pos="1276"/>
        </w:tabs>
        <w:ind w:left="1276" w:hanging="992"/>
      </w:pPr>
      <w:r>
        <w:t xml:space="preserve">Objednatel každý Soupis bezodkladně po jeho předložení buď schválí, nebo sdělí Zhotoviteli, že Soupis není způsobilý k tomu, aby podle něj bylo fakturováno. Bude-li Soupis nezpůsobilý k tomu, aby podle něj bylo fakturováno, bude </w:t>
      </w:r>
      <w:r w:rsidR="5D63CCD1">
        <w:t xml:space="preserve">Zhotovitelem do 2 </w:t>
      </w:r>
      <w:r>
        <w:t>pracovních dnů přepracován a následně znovu předložen ke schválení Objednateli.</w:t>
      </w:r>
    </w:p>
    <w:p w14:paraId="03E53C24" w14:textId="77777777" w:rsidR="007455FE" w:rsidRDefault="70D48236" w:rsidP="00557E65">
      <w:pPr>
        <w:pStyle w:val="Psmeno"/>
        <w:tabs>
          <w:tab w:val="clear" w:pos="2273"/>
          <w:tab w:val="num" w:pos="1276"/>
        </w:tabs>
        <w:ind w:left="1276" w:hanging="992"/>
      </w:pPr>
      <w:r>
        <w:t>Faktury za příslušné období znějící na částku odpovídající Soupisu je Zhotovitel oprávněn vystavit a zaslat Objednateli nejdříve poté, co bude příslušný Soupis Objednatelem schválen. Schválený Soupis bude přílohou Faktur.</w:t>
      </w:r>
    </w:p>
    <w:p w14:paraId="0C40E54E" w14:textId="77777777" w:rsidR="007455FE" w:rsidRDefault="70D48236" w:rsidP="00557E65">
      <w:pPr>
        <w:pStyle w:val="Psmeno"/>
        <w:tabs>
          <w:tab w:val="clear" w:pos="2273"/>
          <w:tab w:val="num" w:pos="1276"/>
        </w:tabs>
        <w:ind w:left="1276" w:hanging="992"/>
      </w:pPr>
      <w:r>
        <w:t>Pro vyloučení pochybností Smluvní strany výslovně sjednávají, že schválením Soupisu není část Díla odpovídající příslušnému Soupisu převzata Objednatelem ani na Objednatele nepřechází nebezpečí škody na Díle, resp. jeho části.</w:t>
      </w:r>
    </w:p>
    <w:p w14:paraId="30A9ABF7" w14:textId="77777777" w:rsidR="007455FE" w:rsidRDefault="70D48236" w:rsidP="00557E65">
      <w:pPr>
        <w:pStyle w:val="Psmeno"/>
        <w:tabs>
          <w:tab w:val="clear" w:pos="2273"/>
          <w:tab w:val="num" w:pos="1276"/>
        </w:tabs>
        <w:ind w:left="1276" w:hanging="992"/>
      </w:pPr>
      <w:r>
        <w:t>Za datum uskutečnění zdanitelného plnění se v případě Faktur za jednotlivá období považuje vždy poslední den období, za nějž je fakturováno.</w:t>
      </w:r>
    </w:p>
    <w:p w14:paraId="7836F945" w14:textId="0BD50C22" w:rsidR="007455FE" w:rsidRDefault="70D48236" w:rsidP="00557E65">
      <w:pPr>
        <w:pStyle w:val="Psmeno"/>
        <w:tabs>
          <w:tab w:val="clear" w:pos="2273"/>
          <w:tab w:val="num" w:pos="1276"/>
        </w:tabs>
        <w:ind w:left="1276" w:hanging="992"/>
        <w:rPr>
          <w:bCs w:val="0"/>
        </w:rPr>
      </w:pPr>
      <w:r>
        <w:t xml:space="preserve">Ke dni převzetí </w:t>
      </w:r>
      <w:r w:rsidR="00557E65">
        <w:t xml:space="preserve">celého </w:t>
      </w:r>
      <w:r>
        <w:t xml:space="preserve">Díla dle ust. IV. 4) Smlouvy vystaví Zhotovitel konečnou Fakturu; za datum uskutečnění zdanitelného plnění se v případě konečné Faktury považuje </w:t>
      </w:r>
      <w:r>
        <w:rPr>
          <w:bCs w:val="0"/>
        </w:rPr>
        <w:t>den převzetí Díla Objednatelem.</w:t>
      </w:r>
    </w:p>
    <w:p w14:paraId="7D3A04AE" w14:textId="77777777" w:rsidR="00655921" w:rsidRPr="00E6566C" w:rsidRDefault="3838DB1E" w:rsidP="00557E65">
      <w:pPr>
        <w:pStyle w:val="Psmeno"/>
        <w:tabs>
          <w:tab w:val="clear" w:pos="2273"/>
          <w:tab w:val="num" w:pos="1276"/>
        </w:tabs>
        <w:ind w:left="1276" w:hanging="992"/>
        <w:rPr>
          <w:bCs w:val="0"/>
        </w:rPr>
      </w:pPr>
      <w:r>
        <w:rPr>
          <w:bCs w:val="0"/>
        </w:rPr>
        <w:t xml:space="preserve">Splatnost Faktur je 30 dní ode dne jejich doručení Objednateli. </w:t>
      </w:r>
    </w:p>
    <w:p w14:paraId="35D270C9" w14:textId="6952EC7D" w:rsidR="00655921" w:rsidRPr="00E6566C" w:rsidRDefault="3838DB1E" w:rsidP="00557E65">
      <w:pPr>
        <w:pStyle w:val="Psmeno"/>
        <w:tabs>
          <w:tab w:val="clear" w:pos="2273"/>
          <w:tab w:val="num" w:pos="1276"/>
        </w:tabs>
        <w:ind w:left="1276" w:hanging="992"/>
        <w:rPr>
          <w:bCs w:val="0"/>
        </w:rPr>
      </w:pPr>
      <w:r>
        <w:rPr>
          <w:bCs w:val="0"/>
        </w:rPr>
        <w:t xml:space="preserve">Cena Díla bude Objednatelem uhrazena bezhotovostními převody na bankovní účet Zhotovitele </w:t>
      </w:r>
      <w:r>
        <w:rPr>
          <w:bCs w:val="0"/>
        </w:rPr>
        <w:lastRenderedPageBreak/>
        <w:t>uvedený na Faktuře. Peněžitý závazek Objednatele se považuje za splněný v den, kdy je dlužná částka odepsána z bankovního účtu Objednatele ve prospěch bankovního účtu Zhotovitele.</w:t>
      </w:r>
    </w:p>
    <w:p w14:paraId="29D23662" w14:textId="2781E903" w:rsidR="00325F9C" w:rsidRPr="00761759" w:rsidRDefault="52B8740A" w:rsidP="00F30B63">
      <w:pPr>
        <w:pStyle w:val="OdstavecII"/>
        <w:keepNext w:val="0"/>
        <w:widowControl w:val="0"/>
        <w:rPr>
          <w:b/>
        </w:rPr>
      </w:pPr>
      <w:r w:rsidRPr="76497DFE">
        <w:rPr>
          <w:b/>
          <w:bCs/>
        </w:rPr>
        <w:t>Náležitosti Faktur</w:t>
      </w:r>
      <w:r w:rsidR="4CF70ADC" w:rsidRPr="76497DFE">
        <w:rPr>
          <w:b/>
          <w:bCs/>
        </w:rPr>
        <w:t>y</w:t>
      </w:r>
    </w:p>
    <w:p w14:paraId="423CFA42" w14:textId="43F116D9" w:rsidR="009A6B03" w:rsidRPr="00761759" w:rsidRDefault="2E72401E" w:rsidP="00217B26">
      <w:pPr>
        <w:pStyle w:val="Psmeno"/>
        <w:tabs>
          <w:tab w:val="clear" w:pos="2273"/>
          <w:tab w:val="num" w:pos="1134"/>
        </w:tabs>
        <w:ind w:left="1134"/>
        <w:rPr>
          <w:b/>
        </w:rPr>
      </w:pPr>
      <w:r>
        <w:t>Faktura</w:t>
      </w:r>
      <w:r w:rsidR="455E6AC1">
        <w:t xml:space="preserve"> </w:t>
      </w:r>
      <w:r w:rsidR="04AB2DD0">
        <w:t>bude splňovat veškeré zákonné a smluvené náležitosti, zejména</w:t>
      </w:r>
    </w:p>
    <w:p w14:paraId="38598939" w14:textId="122CAE74" w:rsidR="00B20964" w:rsidRPr="00761759" w:rsidRDefault="04AB2DD0" w:rsidP="00F30B63">
      <w:pPr>
        <w:pStyle w:val="Bod"/>
        <w:widowControl w:val="0"/>
        <w:rPr>
          <w:bCs/>
        </w:rPr>
      </w:pPr>
      <w:r>
        <w:t>náležitosti daňového dokladu dle § 26 a násl. ZDPH</w:t>
      </w:r>
      <w:r w:rsidR="614D966E">
        <w:t xml:space="preserve">; </w:t>
      </w:r>
      <w:r w:rsidR="614D966E" w:rsidRPr="76497DFE">
        <w:rPr>
          <w:rFonts w:eastAsia="Calibri"/>
        </w:rPr>
        <w:t xml:space="preserve">vzhledem k použití režimu přenesení daňové povinnosti je </w:t>
      </w:r>
      <w:r w:rsidR="4A75986D" w:rsidRPr="76497DFE">
        <w:rPr>
          <w:rFonts w:eastAsia="Calibri"/>
        </w:rPr>
        <w:t>Zhotovitel</w:t>
      </w:r>
      <w:r w:rsidR="614D966E" w:rsidRPr="76497DFE">
        <w:rPr>
          <w:rFonts w:eastAsia="Calibri"/>
        </w:rPr>
        <w:t xml:space="preserve"> v souladu s </w:t>
      </w:r>
      <w:r w:rsidR="614D966E">
        <w:t>§ 29 ods</w:t>
      </w:r>
      <w:r w:rsidR="455E6AC1">
        <w:t>t. 2) písm. c) ZDPH povinen na F</w:t>
      </w:r>
      <w:r w:rsidR="614D966E">
        <w:t>aktuře uvést</w:t>
      </w:r>
      <w:r w:rsidR="614D966E" w:rsidRPr="76497DFE">
        <w:rPr>
          <w:rFonts w:eastAsia="Calibri"/>
        </w:rPr>
        <w:t xml:space="preserve"> </w:t>
      </w:r>
      <w:r w:rsidR="614D966E">
        <w:t>větu: „Daň odvede zákazník“</w:t>
      </w:r>
      <w:r w:rsidR="614D966E" w:rsidRPr="76497DFE">
        <w:rPr>
          <w:rFonts w:eastAsia="Calibri"/>
        </w:rPr>
        <w:t>,</w:t>
      </w:r>
    </w:p>
    <w:p w14:paraId="5DF221FA" w14:textId="7F9DB81E" w:rsidR="009A6B03" w:rsidRDefault="04AB2DD0" w:rsidP="00F30B63">
      <w:pPr>
        <w:pStyle w:val="Bod"/>
        <w:widowControl w:val="0"/>
      </w:pPr>
      <w:r>
        <w:t xml:space="preserve">náležitosti </w:t>
      </w:r>
      <w:r w:rsidR="43BC7329">
        <w:t xml:space="preserve">účetního </w:t>
      </w:r>
      <w:r>
        <w:t>dokladu stanovené v zákoně č. 563/1991 Sb., o účetnictví, ve znění pozdějších předpisů,</w:t>
      </w:r>
    </w:p>
    <w:p w14:paraId="2D0E5E98" w14:textId="12902E7E" w:rsidR="009A6B03" w:rsidRPr="00761759" w:rsidRDefault="43BC7329" w:rsidP="7FAA36D1">
      <w:pPr>
        <w:pStyle w:val="Bod"/>
        <w:widowControl w:val="0"/>
      </w:pPr>
      <w:r>
        <w:t>uvedení informace o lhůtě splatnosti</w:t>
      </w:r>
      <w:r w:rsidR="41013694">
        <w:t>,</w:t>
      </w:r>
    </w:p>
    <w:p w14:paraId="1B4FC0D7" w14:textId="1C921568" w:rsidR="009A6B03" w:rsidRDefault="04AB2DD0" w:rsidP="00F30B63">
      <w:pPr>
        <w:pStyle w:val="Bod"/>
        <w:widowControl w:val="0"/>
      </w:pPr>
      <w:r>
        <w:t xml:space="preserve">uvedení údajů bankovního spojení </w:t>
      </w:r>
      <w:r w:rsidR="4A75986D">
        <w:t>Zhotovitel</w:t>
      </w:r>
      <w:r w:rsidR="614D966E">
        <w:t>e</w:t>
      </w:r>
      <w:r w:rsidR="7716A895">
        <w:t>,</w:t>
      </w:r>
    </w:p>
    <w:p w14:paraId="2B4BE7F0" w14:textId="090A6F62" w:rsidR="00F14999" w:rsidRPr="00F14999" w:rsidRDefault="7716A895" w:rsidP="00F14999">
      <w:pPr>
        <w:pStyle w:val="Bod"/>
        <w:widowControl w:val="0"/>
      </w:pPr>
      <w:r w:rsidRPr="00F14999">
        <w:rPr>
          <w:snapToGrid/>
        </w:rPr>
        <w:t xml:space="preserve">přílohou </w:t>
      </w:r>
      <w:r w:rsidRPr="00F14999">
        <w:t>Faktur</w:t>
      </w:r>
      <w:r w:rsidRPr="00F14999">
        <w:rPr>
          <w:snapToGrid/>
        </w:rPr>
        <w:t xml:space="preserve"> bude </w:t>
      </w:r>
      <w:r w:rsidR="490B63A2" w:rsidRPr="00B91016">
        <w:rPr>
          <w:snapToGrid/>
        </w:rPr>
        <w:t>Soupis a přílohou konečné faktury</w:t>
      </w:r>
      <w:r w:rsidR="490B63A2">
        <w:rPr>
          <w:snapToGrid/>
        </w:rPr>
        <w:t xml:space="preserve"> bude současně</w:t>
      </w:r>
      <w:r w:rsidR="490B63A2" w:rsidRPr="00B91016">
        <w:rPr>
          <w:snapToGrid/>
        </w:rPr>
        <w:t xml:space="preserve"> Předávací protokol.</w:t>
      </w:r>
    </w:p>
    <w:p w14:paraId="3BCA95BA" w14:textId="5657E10C" w:rsidR="009A6B03" w:rsidRPr="00217B26" w:rsidRDefault="4A75986D" w:rsidP="00217B26">
      <w:pPr>
        <w:pStyle w:val="Psmeno"/>
        <w:tabs>
          <w:tab w:val="clear" w:pos="2273"/>
          <w:tab w:val="num" w:pos="1134"/>
        </w:tabs>
        <w:ind w:left="1134"/>
        <w:rPr>
          <w:bCs w:val="0"/>
        </w:rPr>
      </w:pPr>
      <w:r>
        <w:rPr>
          <w:bCs w:val="0"/>
        </w:rPr>
        <w:t>Objednatel</w:t>
      </w:r>
      <w:r w:rsidR="614D966E">
        <w:rPr>
          <w:bCs w:val="0"/>
        </w:rPr>
        <w:t xml:space="preserve"> si vyh</w:t>
      </w:r>
      <w:r w:rsidR="455E6AC1">
        <w:rPr>
          <w:bCs w:val="0"/>
        </w:rPr>
        <w:t>razuje právo vrátit F</w:t>
      </w:r>
      <w:r w:rsidR="614D966E">
        <w:rPr>
          <w:bCs w:val="0"/>
        </w:rPr>
        <w:t xml:space="preserve">akturu </w:t>
      </w:r>
      <w:r>
        <w:rPr>
          <w:bCs w:val="0"/>
        </w:rPr>
        <w:t>Zhotovitel</w:t>
      </w:r>
      <w:r w:rsidR="614D966E">
        <w:rPr>
          <w:bCs w:val="0"/>
        </w:rPr>
        <w:t xml:space="preserve">i bez úhrady, jestliže tato nebude splňovat požadované náležitosti. V tomto případě bude lhůta splatnosti </w:t>
      </w:r>
      <w:r w:rsidR="2E72401E">
        <w:rPr>
          <w:bCs w:val="0"/>
        </w:rPr>
        <w:t>Faktury</w:t>
      </w:r>
      <w:r w:rsidR="614D966E">
        <w:rPr>
          <w:bCs w:val="0"/>
        </w:rPr>
        <w:t xml:space="preserve"> přerušena a nová 30denní lhůta splatnosti bude započata po doručení </w:t>
      </w:r>
      <w:r w:rsidR="2E72401E">
        <w:rPr>
          <w:bCs w:val="0"/>
        </w:rPr>
        <w:t>Faktury</w:t>
      </w:r>
      <w:r w:rsidR="614D966E">
        <w:rPr>
          <w:bCs w:val="0"/>
        </w:rPr>
        <w:t xml:space="preserve"> opravené. V tomto případě není </w:t>
      </w:r>
      <w:r>
        <w:rPr>
          <w:bCs w:val="0"/>
        </w:rPr>
        <w:t>Objednatel</w:t>
      </w:r>
      <w:r w:rsidR="614D966E">
        <w:rPr>
          <w:bCs w:val="0"/>
        </w:rPr>
        <w:t xml:space="preserve"> v prodlení s úhradou příslušné částky, na kterou </w:t>
      </w:r>
      <w:r w:rsidR="2E72401E">
        <w:rPr>
          <w:bCs w:val="0"/>
        </w:rPr>
        <w:t>Faktura</w:t>
      </w:r>
      <w:r w:rsidR="455E6AC1">
        <w:rPr>
          <w:bCs w:val="0"/>
        </w:rPr>
        <w:t xml:space="preserve"> </w:t>
      </w:r>
      <w:r w:rsidR="614D966E">
        <w:rPr>
          <w:bCs w:val="0"/>
        </w:rPr>
        <w:t>zní.</w:t>
      </w:r>
    </w:p>
    <w:p w14:paraId="70D0F295" w14:textId="77777777" w:rsidR="00557760" w:rsidRDefault="04AB2DD0" w:rsidP="00217B26">
      <w:pPr>
        <w:pStyle w:val="Psmeno"/>
        <w:tabs>
          <w:tab w:val="clear" w:pos="2273"/>
          <w:tab w:val="num" w:pos="1134"/>
        </w:tabs>
        <w:ind w:left="1134"/>
        <w:rPr>
          <w:bCs w:val="0"/>
        </w:rPr>
      </w:pPr>
      <w:r>
        <w:rPr>
          <w:bCs w:val="0"/>
        </w:rPr>
        <w:t xml:space="preserve">V případě, že </w:t>
      </w:r>
      <w:r w:rsidR="2E72401E">
        <w:rPr>
          <w:bCs w:val="0"/>
        </w:rPr>
        <w:t>Faktura</w:t>
      </w:r>
      <w:r w:rsidR="455E6AC1">
        <w:rPr>
          <w:bCs w:val="0"/>
        </w:rPr>
        <w:t xml:space="preserve"> </w:t>
      </w:r>
      <w:r>
        <w:rPr>
          <w:bCs w:val="0"/>
        </w:rPr>
        <w:t xml:space="preserve">nebude obsahovat předepsané náležitosti a tuto skutečnost zjistí až příslušný správce daně či jiný orgán oprávněný k výkonu </w:t>
      </w:r>
      <w:r w:rsidR="1790B018">
        <w:rPr>
          <w:bCs w:val="0"/>
        </w:rPr>
        <w:t>k</w:t>
      </w:r>
      <w:r w:rsidR="171F1AAA">
        <w:rPr>
          <w:bCs w:val="0"/>
        </w:rPr>
        <w:t>ontroly</w:t>
      </w:r>
      <w:r>
        <w:rPr>
          <w:bCs w:val="0"/>
        </w:rPr>
        <w:t xml:space="preserve"> u </w:t>
      </w:r>
      <w:r w:rsidR="4A75986D">
        <w:rPr>
          <w:bCs w:val="0"/>
        </w:rPr>
        <w:t>Zhotovitel</w:t>
      </w:r>
      <w:r w:rsidR="614D966E">
        <w:rPr>
          <w:bCs w:val="0"/>
        </w:rPr>
        <w:t>e</w:t>
      </w:r>
      <w:r>
        <w:rPr>
          <w:bCs w:val="0"/>
        </w:rPr>
        <w:t xml:space="preserve"> nebo </w:t>
      </w:r>
      <w:r w:rsidR="4A75986D">
        <w:rPr>
          <w:bCs w:val="0"/>
        </w:rPr>
        <w:t>Objednatel</w:t>
      </w:r>
      <w:r w:rsidR="614D966E">
        <w:rPr>
          <w:bCs w:val="0"/>
        </w:rPr>
        <w:t>e</w:t>
      </w:r>
      <w:r>
        <w:rPr>
          <w:bCs w:val="0"/>
        </w:rPr>
        <w:t xml:space="preserve">, nese veškeré následky z tohoto plynoucí </w:t>
      </w:r>
      <w:r w:rsidR="4A75986D">
        <w:rPr>
          <w:bCs w:val="0"/>
        </w:rPr>
        <w:t>Zhotovitel</w:t>
      </w:r>
      <w:r>
        <w:rPr>
          <w:bCs w:val="0"/>
        </w:rPr>
        <w:t>.</w:t>
      </w:r>
    </w:p>
    <w:p w14:paraId="0B4E9F24" w14:textId="77777777" w:rsidR="00557760" w:rsidRPr="00570EAF" w:rsidRDefault="021FBFE6" w:rsidP="00217B26">
      <w:pPr>
        <w:pStyle w:val="Psmeno"/>
        <w:tabs>
          <w:tab w:val="clear" w:pos="2273"/>
          <w:tab w:val="num" w:pos="1134"/>
        </w:tabs>
        <w:ind w:left="1134"/>
      </w:pPr>
      <w:r>
        <w:rPr>
          <w:bCs w:val="0"/>
        </w:rPr>
        <w:t xml:space="preserve">V případě, </w:t>
      </w:r>
      <w:r>
        <w:t xml:space="preserve">že </w:t>
      </w:r>
    </w:p>
    <w:p w14:paraId="623BE944" w14:textId="77777777" w:rsidR="00557760" w:rsidRPr="00570EAF" w:rsidRDefault="021FBFE6" w:rsidP="00557760">
      <w:pPr>
        <w:pStyle w:val="Bod"/>
        <w:rPr>
          <w:color w:val="auto"/>
        </w:rPr>
      </w:pPr>
      <w:r w:rsidRPr="76497DFE">
        <w:rPr>
          <w:color w:val="auto"/>
        </w:rPr>
        <w:t>úhrada ceny Díla má být provedena zcela nebo zčásti bezhotovostním převodem na účet vedený poskytovatelem platebních služeb mimo tuzemsko ve smyslu § 109 odst. 2 písm. b) ZDPH nebo že</w:t>
      </w:r>
    </w:p>
    <w:p w14:paraId="2F70B098" w14:textId="77777777" w:rsidR="00557760" w:rsidRPr="00570EAF" w:rsidRDefault="021FBFE6" w:rsidP="00557760">
      <w:pPr>
        <w:pStyle w:val="Bod"/>
        <w:rPr>
          <w:color w:val="auto"/>
        </w:rPr>
      </w:pPr>
      <w:r w:rsidRPr="76497DFE">
        <w:rPr>
          <w:color w:val="auto"/>
        </w:rPr>
        <w:t>číslo bankovního účtu Zhotovitele uvedené ve Smlouvě či na Faktuře nebude uveřejněno způsobem umožňujícím dálkový přístup ve smyslu § 109 odst. 2 písm. c) ZDPH,</w:t>
      </w:r>
    </w:p>
    <w:p w14:paraId="3AD8A475" w14:textId="5EC68422" w:rsidR="021FBFE6" w:rsidRDefault="021FBFE6" w:rsidP="142171A9">
      <w:pPr>
        <w:pStyle w:val="Psmeno"/>
        <w:numPr>
          <w:ilvl w:val="3"/>
          <w:numId w:val="0"/>
        </w:numPr>
        <w:ind w:left="1134"/>
        <w:rPr>
          <w:lang w:eastAsia="en-US"/>
        </w:rPr>
      </w:pPr>
      <w:r w:rsidRPr="142171A9">
        <w:rPr>
          <w:lang w:eastAsia="en-US"/>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64952FA9" w14:textId="77777777" w:rsidR="00232F9D" w:rsidRPr="00232F9D" w:rsidRDefault="00232F9D" w:rsidP="00232F9D">
      <w:pPr>
        <w:pStyle w:val="OdstavecII"/>
        <w:keepNext w:val="0"/>
        <w:widowControl w:val="0"/>
        <w:rPr>
          <w:b/>
          <w:bCs/>
        </w:rPr>
      </w:pPr>
      <w:r w:rsidRPr="00232F9D">
        <w:rPr>
          <w:b/>
          <w:bCs/>
        </w:rPr>
        <w:t>Zádržné</w:t>
      </w:r>
    </w:p>
    <w:p w14:paraId="4A524A20" w14:textId="77777777" w:rsidR="00232F9D" w:rsidRPr="00071DBD" w:rsidRDefault="00232F9D" w:rsidP="00232F9D">
      <w:pPr>
        <w:pStyle w:val="Psmeno"/>
        <w:numPr>
          <w:ilvl w:val="0"/>
          <w:numId w:val="0"/>
        </w:numPr>
        <w:ind w:left="1134"/>
        <w:rPr>
          <w:szCs w:val="20"/>
        </w:rPr>
      </w:pPr>
      <w:r w:rsidRPr="00071DBD">
        <w:rPr>
          <w:szCs w:val="20"/>
        </w:rPr>
        <w:t xml:space="preserve">Pro další utvrzení řádného odstranění případných Vad, se kterými by mohlo být Dílo převzato, sjednávají Smluvní strany právo Objednatele zadržet část ceny Díla </w:t>
      </w:r>
      <w:r w:rsidRPr="00071DBD">
        <w:rPr>
          <w:i/>
          <w:szCs w:val="20"/>
        </w:rPr>
        <w:t>(dále jen „</w:t>
      </w:r>
      <w:r w:rsidRPr="00071DBD">
        <w:rPr>
          <w:b/>
          <w:i/>
          <w:szCs w:val="20"/>
        </w:rPr>
        <w:t>Zádržné</w:t>
      </w:r>
      <w:r w:rsidRPr="00071DBD">
        <w:rPr>
          <w:i/>
          <w:szCs w:val="20"/>
        </w:rPr>
        <w:t>“)</w:t>
      </w:r>
      <w:r w:rsidRPr="00071DBD">
        <w:rPr>
          <w:szCs w:val="20"/>
        </w:rPr>
        <w:t>, a to za níže uvedených podmínek.</w:t>
      </w:r>
    </w:p>
    <w:p w14:paraId="51F27E66" w14:textId="77777777" w:rsidR="00232F9D" w:rsidRPr="00071DBD" w:rsidRDefault="00232F9D" w:rsidP="00775B1D">
      <w:pPr>
        <w:pStyle w:val="Bod"/>
        <w:numPr>
          <w:ilvl w:val="4"/>
          <w:numId w:val="12"/>
        </w:numPr>
        <w:rPr>
          <w:rFonts w:cs="Arial"/>
          <w:color w:val="auto"/>
          <w:szCs w:val="20"/>
        </w:rPr>
      </w:pPr>
      <w:r w:rsidRPr="00071DBD">
        <w:rPr>
          <w:rFonts w:cs="Arial"/>
          <w:color w:val="auto"/>
          <w:szCs w:val="20"/>
        </w:rPr>
        <w:t>Z vystavené Faktury bude Objednatelem uhrazeno 90 % částky, na kterou zní. Zbývajících 10 % z fakturované částky představuje Zádržné.</w:t>
      </w:r>
    </w:p>
    <w:p w14:paraId="5EE7E18D" w14:textId="77777777" w:rsidR="00232F9D" w:rsidRPr="00071DBD" w:rsidRDefault="00232F9D" w:rsidP="00775B1D">
      <w:pPr>
        <w:pStyle w:val="Bod"/>
        <w:numPr>
          <w:ilvl w:val="4"/>
          <w:numId w:val="12"/>
        </w:numPr>
        <w:rPr>
          <w:rFonts w:cs="Arial"/>
          <w:color w:val="auto"/>
          <w:szCs w:val="20"/>
        </w:rPr>
      </w:pPr>
      <w:r w:rsidRPr="00071DBD">
        <w:rPr>
          <w:rFonts w:cs="Arial"/>
          <w:color w:val="auto"/>
          <w:szCs w:val="20"/>
        </w:rPr>
        <w:t>Zádržné bude uhrazeno do 15 dnů po odstranění poslední vady uvedené v Předávacím protokolu, mimo vad způsobených načasováním provedení Díla, bylo-li Dílo Objednatelem převzato s alespoň jednou vadou, u níž Objednatel požadoval uspokojení práva z vadného plnění jejím odstraněním.</w:t>
      </w:r>
    </w:p>
    <w:p w14:paraId="00C4B78B" w14:textId="77777777" w:rsidR="00232F9D" w:rsidRPr="00071DBD" w:rsidRDefault="00232F9D" w:rsidP="00775B1D">
      <w:pPr>
        <w:pStyle w:val="Bod"/>
        <w:numPr>
          <w:ilvl w:val="4"/>
          <w:numId w:val="12"/>
        </w:numPr>
        <w:rPr>
          <w:rFonts w:cs="Arial"/>
          <w:color w:val="auto"/>
          <w:szCs w:val="20"/>
        </w:rPr>
      </w:pPr>
      <w:r w:rsidRPr="00071DBD">
        <w:rPr>
          <w:rFonts w:cs="Arial"/>
          <w:color w:val="auto"/>
          <w:szCs w:val="20"/>
        </w:rPr>
        <w:lastRenderedPageBreak/>
        <w:t xml:space="preserve">Smluvní strany výslovně utvrzují, že realizací Zádržného není nijak dotčeno právo Objednatele nepřevzít Dílo vykazující Vady.  </w:t>
      </w:r>
    </w:p>
    <w:p w14:paraId="0A441BA4" w14:textId="528E1713" w:rsidR="00030252" w:rsidRPr="00761759" w:rsidRDefault="63F36619" w:rsidP="00F30B63">
      <w:pPr>
        <w:pStyle w:val="lnek"/>
        <w:keepNext w:val="0"/>
        <w:widowControl w:val="0"/>
      </w:pPr>
      <w:r>
        <w:t>Změny Předmětu díla</w:t>
      </w:r>
    </w:p>
    <w:p w14:paraId="75948E92" w14:textId="1EFE6AEA" w:rsidR="002C6305" w:rsidRPr="00761759" w:rsidRDefault="08B8D5FA" w:rsidP="00F30B63">
      <w:pPr>
        <w:pStyle w:val="OdstavecII"/>
        <w:keepNext w:val="0"/>
        <w:widowControl w:val="0"/>
        <w:rPr>
          <w:b/>
        </w:rPr>
      </w:pPr>
      <w:r w:rsidRPr="76497DFE">
        <w:rPr>
          <w:b/>
          <w:bCs/>
        </w:rPr>
        <w:t>Z</w:t>
      </w:r>
      <w:r w:rsidR="4C26131A" w:rsidRPr="76497DFE">
        <w:rPr>
          <w:b/>
          <w:bCs/>
        </w:rPr>
        <w:t>měn</w:t>
      </w:r>
      <w:r w:rsidRPr="76497DFE">
        <w:rPr>
          <w:b/>
          <w:bCs/>
        </w:rPr>
        <w:t>a Předmětu díla obecně</w:t>
      </w:r>
    </w:p>
    <w:p w14:paraId="0DC64813" w14:textId="52BCDBB1" w:rsidR="00120716" w:rsidRPr="00761759" w:rsidRDefault="7D46B771" w:rsidP="007A7131">
      <w:pPr>
        <w:pStyle w:val="Psmeno"/>
        <w:tabs>
          <w:tab w:val="clear" w:pos="2273"/>
          <w:tab w:val="num" w:pos="1134"/>
        </w:tabs>
        <w:ind w:left="1134"/>
      </w:pPr>
      <w:r>
        <w:t>Smluvní strany sjednávají, že z</w:t>
      </w:r>
      <w:r w:rsidR="08B8D5FA">
        <w:t>měn</w:t>
      </w:r>
      <w:r>
        <w:t>y</w:t>
      </w:r>
      <w:r w:rsidR="08B8D5FA">
        <w:t xml:space="preserve"> </w:t>
      </w:r>
      <w:r>
        <w:t>P</w:t>
      </w:r>
      <w:r w:rsidR="08B8D5FA">
        <w:t xml:space="preserve">ředmětu </w:t>
      </w:r>
      <w:r>
        <w:t>d</w:t>
      </w:r>
      <w:r w:rsidR="08B8D5FA">
        <w:t>íla</w:t>
      </w:r>
      <w:r>
        <w:t xml:space="preserve"> </w:t>
      </w:r>
      <w:r w:rsidRPr="76497DFE">
        <w:rPr>
          <w:i/>
          <w:iCs/>
        </w:rPr>
        <w:t>(dále jen „</w:t>
      </w:r>
      <w:r w:rsidRPr="76497DFE">
        <w:rPr>
          <w:b/>
          <w:i/>
          <w:iCs/>
        </w:rPr>
        <w:t>Změna</w:t>
      </w:r>
      <w:r w:rsidRPr="76497DFE">
        <w:rPr>
          <w:i/>
          <w:iCs/>
        </w:rPr>
        <w:t>“)</w:t>
      </w:r>
      <w:r>
        <w:t xml:space="preserve"> jsou přípustné, budou-li naplňovat požadavky Smlouvy.</w:t>
      </w:r>
    </w:p>
    <w:p w14:paraId="605D2500" w14:textId="5B7CCC5E" w:rsidR="00A8305B" w:rsidRPr="00761759" w:rsidRDefault="08B8D5FA" w:rsidP="007A7131">
      <w:pPr>
        <w:pStyle w:val="Psmeno"/>
        <w:tabs>
          <w:tab w:val="clear" w:pos="2273"/>
          <w:tab w:val="num" w:pos="1134"/>
        </w:tabs>
        <w:ind w:left="1134"/>
      </w:pPr>
      <w:r>
        <w:t>Změn</w:t>
      </w:r>
      <w:r w:rsidR="63A97519">
        <w:t>y</w:t>
      </w:r>
      <w:r>
        <w:t xml:space="preserve"> ne</w:t>
      </w:r>
      <w:r w:rsidR="63A97519">
        <w:t>jsou</w:t>
      </w:r>
      <w:r>
        <w:t xml:space="preserve"> považován</w:t>
      </w:r>
      <w:r w:rsidR="63A97519">
        <w:t>y</w:t>
      </w:r>
      <w:r>
        <w:t xml:space="preserve"> za změnu Smlouvy, ale za specif</w:t>
      </w:r>
      <w:r w:rsidR="4AD5D5ED">
        <w:t xml:space="preserve">ický způsob plnění </w:t>
      </w:r>
      <w:r w:rsidR="63A97519">
        <w:t>Smlouvy.</w:t>
      </w:r>
      <w:r w:rsidR="00412B5E">
        <w:t xml:space="preserve"> </w:t>
      </w:r>
      <w:r w:rsidR="00412B5E" w:rsidRPr="00412B5E">
        <w:t>Objednatel výslovně deklaruje, že se nejedná o vyhrazené změny závazku ve smyslu § 100 odst. 1 ZZVZ, všechny Změny budou klasifikovány dle § 222 ZZVZ.</w:t>
      </w:r>
    </w:p>
    <w:p w14:paraId="5F2E63FC" w14:textId="74A382E7" w:rsidR="002C6305" w:rsidRPr="00761759" w:rsidRDefault="4C26131A" w:rsidP="007A7131">
      <w:pPr>
        <w:pStyle w:val="Psmeno"/>
        <w:tabs>
          <w:tab w:val="clear" w:pos="2273"/>
          <w:tab w:val="num" w:pos="1134"/>
        </w:tabs>
        <w:ind w:left="1134"/>
      </w:pPr>
      <w:r>
        <w:t>Důvodem pro Změnu je</w:t>
      </w:r>
      <w:r w:rsidR="75D2F44C">
        <w:t xml:space="preserve"> zejména</w:t>
      </w:r>
      <w:r>
        <w:t xml:space="preserve"> potřeba provedení </w:t>
      </w:r>
      <w:r w:rsidR="75D2F44C">
        <w:t>stavebních</w:t>
      </w:r>
      <w:r>
        <w:t xml:space="preserve"> prací, </w:t>
      </w:r>
      <w:r w:rsidR="75D2F44C">
        <w:t xml:space="preserve">dodávek či služeb, které </w:t>
      </w:r>
      <w:r>
        <w:t>nejsou obsaženy v</w:t>
      </w:r>
      <w:r w:rsidR="63A97519">
        <w:t>e</w:t>
      </w:r>
      <w:r>
        <w:t xml:space="preserve"> Smlouvě, příp. nejsou obsaženy v takovém množství; jejich provedení je přitom z hlediska </w:t>
      </w:r>
      <w:r w:rsidR="63A97519">
        <w:t>Předmětu díla</w:t>
      </w:r>
      <w:r>
        <w:t xml:space="preserve"> či jeho pozdějšího užívání Objednatelem nutné nebo prospěšné.</w:t>
      </w:r>
    </w:p>
    <w:p w14:paraId="11BE9896" w14:textId="77777777" w:rsidR="002C6305" w:rsidRPr="00761759" w:rsidRDefault="4C26131A" w:rsidP="007A7131">
      <w:pPr>
        <w:pStyle w:val="Psmeno"/>
        <w:tabs>
          <w:tab w:val="clear" w:pos="2273"/>
          <w:tab w:val="num" w:pos="1134"/>
        </w:tabs>
        <w:ind w:left="1134"/>
      </w:pPr>
      <w:r>
        <w:t>Je lhostejné, zda Změna musí být provedena z důvodů</w:t>
      </w:r>
    </w:p>
    <w:p w14:paraId="57F06465" w14:textId="0F2E2930" w:rsidR="002C6305" w:rsidRPr="00761759" w:rsidRDefault="4C26131A" w:rsidP="00F30B63">
      <w:pPr>
        <w:pStyle w:val="Bod"/>
        <w:widowControl w:val="0"/>
      </w:pPr>
      <w:r>
        <w:t xml:space="preserve">zjištěných v průběhu provádění </w:t>
      </w:r>
      <w:r w:rsidR="6AD6B21F">
        <w:t>Díla</w:t>
      </w:r>
      <w:r>
        <w:t>, zejména odchylek</w:t>
      </w:r>
      <w:r w:rsidR="63A97519">
        <w:t xml:space="preserve"> mezi</w:t>
      </w:r>
      <w:r>
        <w:t xml:space="preserve"> </w:t>
      </w:r>
      <w:r w:rsidR="63A97519">
        <w:t xml:space="preserve">Technickými podmínkami a </w:t>
      </w:r>
      <w:r>
        <w:t>skutečn</w:t>
      </w:r>
      <w:r w:rsidR="63A97519">
        <w:t>ý</w:t>
      </w:r>
      <w:r>
        <w:t>m stav</w:t>
      </w:r>
      <w:r w:rsidR="63A97519">
        <w:t>em</w:t>
      </w:r>
      <w:r>
        <w:t xml:space="preserve">, </w:t>
      </w:r>
    </w:p>
    <w:p w14:paraId="3C484F7B" w14:textId="4C4BB141" w:rsidR="002C6305" w:rsidRPr="00761759" w:rsidRDefault="4C26131A" w:rsidP="00F30B63">
      <w:pPr>
        <w:pStyle w:val="Bod"/>
        <w:widowControl w:val="0"/>
        <w:rPr>
          <w:rStyle w:val="Nadpis2CharChar"/>
          <w:rFonts w:eastAsia="Calibri"/>
          <w:sz w:val="22"/>
        </w:rPr>
      </w:pPr>
      <w:r w:rsidRPr="76497DFE">
        <w:rPr>
          <w:rStyle w:val="Nadpis2CharChar"/>
          <w:rFonts w:eastAsia="Calibri"/>
          <w:sz w:val="22"/>
        </w:rPr>
        <w:t xml:space="preserve">změny příslušných právních předpisů či </w:t>
      </w:r>
      <w:r w:rsidR="63A97519" w:rsidRPr="76497DFE">
        <w:rPr>
          <w:rStyle w:val="Nadpis2CharChar"/>
          <w:rFonts w:eastAsia="Calibri"/>
          <w:sz w:val="22"/>
        </w:rPr>
        <w:t>t</w:t>
      </w:r>
      <w:r w:rsidRPr="76497DFE">
        <w:rPr>
          <w:rStyle w:val="Nadpis2CharChar"/>
          <w:rFonts w:eastAsia="Calibri"/>
          <w:sz w:val="22"/>
        </w:rPr>
        <w:t xml:space="preserve">echnických norem mající přímý dopad na </w:t>
      </w:r>
      <w:r w:rsidR="6AD6B21F" w:rsidRPr="76497DFE">
        <w:rPr>
          <w:rStyle w:val="Nadpis2CharChar"/>
          <w:rFonts w:eastAsia="Calibri"/>
          <w:sz w:val="22"/>
        </w:rPr>
        <w:t>Dílo</w:t>
      </w:r>
      <w:r w:rsidRPr="76497DFE">
        <w:rPr>
          <w:rStyle w:val="Nadpis2CharChar"/>
          <w:rFonts w:eastAsia="Calibri"/>
          <w:sz w:val="22"/>
        </w:rPr>
        <w:t>,</w:t>
      </w:r>
    </w:p>
    <w:p w14:paraId="3D1E04E4" w14:textId="0577D92A" w:rsidR="002C6305" w:rsidRPr="00761759" w:rsidRDefault="4C26131A" w:rsidP="00F30B63">
      <w:pPr>
        <w:pStyle w:val="Bod"/>
        <w:widowControl w:val="0"/>
      </w:pPr>
      <w:r>
        <w:t>nezbytnosti provedení dalších</w:t>
      </w:r>
      <w:r w:rsidR="19EE94CD">
        <w:t xml:space="preserve"> stavebních</w:t>
      </w:r>
      <w:r>
        <w:t xml:space="preserve"> prací, dodávek či služeb uložených příslušným právním předpisem či správním orgánem,</w:t>
      </w:r>
    </w:p>
    <w:p w14:paraId="43AE6530" w14:textId="7318C557" w:rsidR="002C6305" w:rsidRPr="00761759" w:rsidRDefault="4C26131A" w:rsidP="00F30B63">
      <w:pPr>
        <w:pStyle w:val="Bod"/>
        <w:widowControl w:val="0"/>
      </w:pPr>
      <w:r>
        <w:t xml:space="preserve">vývoje na poli materiálů, </w:t>
      </w:r>
      <w:r w:rsidR="28CDB4DB">
        <w:t>v</w:t>
      </w:r>
      <w:r>
        <w:t xml:space="preserve">ýrobků či </w:t>
      </w:r>
      <w:r w:rsidR="28CDB4DB">
        <w:t>t</w:t>
      </w:r>
      <w:r>
        <w:t>echnického vybavení, na který nebylo či nemohlo být reflektováno v</w:t>
      </w:r>
      <w:r w:rsidR="28CDB4DB">
        <w:t> Technických podmínkách</w:t>
      </w:r>
      <w:r>
        <w:t>, či</w:t>
      </w:r>
    </w:p>
    <w:p w14:paraId="146CAB6C" w14:textId="210B4E78" w:rsidR="002C6305" w:rsidRPr="00761759" w:rsidRDefault="4C26131A" w:rsidP="00F30B63">
      <w:pPr>
        <w:pStyle w:val="Bod"/>
        <w:widowControl w:val="0"/>
      </w:pPr>
      <w:r>
        <w:t xml:space="preserve">konkretizace představ Objednatele ohledně využití </w:t>
      </w:r>
      <w:r w:rsidR="28CDB4DB">
        <w:t>Předmětu díla</w:t>
      </w:r>
      <w:r>
        <w:t>.</w:t>
      </w:r>
    </w:p>
    <w:p w14:paraId="164ABA39" w14:textId="1D9A1502" w:rsidR="002C6305" w:rsidRPr="00761759" w:rsidRDefault="4C26131A" w:rsidP="007A7131">
      <w:pPr>
        <w:pStyle w:val="Psmeno"/>
        <w:tabs>
          <w:tab w:val="clear" w:pos="2273"/>
          <w:tab w:val="num" w:pos="1134"/>
        </w:tabs>
        <w:ind w:left="1134"/>
      </w:pPr>
      <w:r>
        <w:t xml:space="preserve">Změna může být provedena pouze na základě </w:t>
      </w:r>
      <w:r w:rsidR="28CDB4DB">
        <w:t>p</w:t>
      </w:r>
      <w:r>
        <w:t xml:space="preserve">říkazu ke </w:t>
      </w:r>
      <w:r w:rsidR="28CDB4DB">
        <w:t>Z</w:t>
      </w:r>
      <w:r>
        <w:t>měně.</w:t>
      </w:r>
      <w:r w:rsidR="28CDB4DB">
        <w:t xml:space="preserve"> Objednatel je oprávněn nařídit jakoukoli Změnu. Každá Změna musí být opatřena změnovým listem</w:t>
      </w:r>
      <w:r w:rsidR="19EE94CD">
        <w:t>, není-li sjednáno jinak</w:t>
      </w:r>
      <w:r w:rsidR="28CDB4DB">
        <w:t>.</w:t>
      </w:r>
    </w:p>
    <w:p w14:paraId="4BD6E35D" w14:textId="77777777" w:rsidR="002C6305" w:rsidRPr="00761759" w:rsidRDefault="4C26131A" w:rsidP="00F30B63">
      <w:pPr>
        <w:pStyle w:val="OdstavecII"/>
        <w:keepNext w:val="0"/>
        <w:widowControl w:val="0"/>
        <w:rPr>
          <w:b/>
        </w:rPr>
      </w:pPr>
      <w:r w:rsidRPr="76497DFE">
        <w:rPr>
          <w:b/>
          <w:bCs/>
        </w:rPr>
        <w:t>Změny vyvolané Objednatelem</w:t>
      </w:r>
    </w:p>
    <w:p w14:paraId="0DDD4BA4" w14:textId="77777777" w:rsidR="002C6305" w:rsidRPr="00761759" w:rsidRDefault="002C6305" w:rsidP="00F30B63">
      <w:pPr>
        <w:pStyle w:val="OdstavecII"/>
        <w:keepNext w:val="0"/>
        <w:widowControl w:val="0"/>
        <w:numPr>
          <w:ilvl w:val="0"/>
          <w:numId w:val="0"/>
        </w:numPr>
        <w:ind w:left="856"/>
      </w:pPr>
      <w:r w:rsidRPr="00761759">
        <w:t>V případě Změn vyvolaných Objednatelem Smluvní strany sjednávají následující postup:</w:t>
      </w:r>
    </w:p>
    <w:p w14:paraId="3B11386D" w14:textId="4A2CDA65" w:rsidR="002C6305" w:rsidRPr="00761759" w:rsidRDefault="28CDB4DB" w:rsidP="00F30B63">
      <w:pPr>
        <w:pStyle w:val="Bod"/>
        <w:widowControl w:val="0"/>
      </w:pPr>
      <w:r>
        <w:t>Objednatel</w:t>
      </w:r>
      <w:r w:rsidR="4C26131A">
        <w:t xml:space="preserve"> zašle</w:t>
      </w:r>
      <w:r w:rsidR="43ACE9F8">
        <w:t xml:space="preserve"> požadavek na Změnu</w:t>
      </w:r>
      <w:r w:rsidR="4C26131A">
        <w:t xml:space="preserve"> Zhotoviteli,</w:t>
      </w:r>
    </w:p>
    <w:p w14:paraId="1EAE8C89" w14:textId="37C65457" w:rsidR="002C6305" w:rsidRPr="00761759" w:rsidRDefault="4C26131A" w:rsidP="00F30B63">
      <w:pPr>
        <w:pStyle w:val="Bod"/>
        <w:widowControl w:val="0"/>
      </w:pPr>
      <w:r>
        <w:t>Zhotovitel ve lhůtě 3 pracovních dnů</w:t>
      </w:r>
      <w:r w:rsidR="43ACE9F8">
        <w:t>,</w:t>
      </w:r>
      <w:r>
        <w:t xml:space="preserve"> </w:t>
      </w:r>
      <w:r w:rsidR="43ACE9F8">
        <w:t xml:space="preserve">nebude-li mezi Objednatelem a Zhotovitelem dohodnuto jinak, vystaví změnový list a tento </w:t>
      </w:r>
      <w:r>
        <w:t xml:space="preserve">předloží </w:t>
      </w:r>
      <w:r w:rsidR="28CDB4DB">
        <w:t>Objednateli</w:t>
      </w:r>
      <w:r>
        <w:t xml:space="preserve"> k udělení souhlasu s dalším postupem,</w:t>
      </w:r>
    </w:p>
    <w:p w14:paraId="29521C91" w14:textId="0AC9B4C3" w:rsidR="002C6305" w:rsidRPr="00761759" w:rsidRDefault="4C26131A" w:rsidP="00F30B63">
      <w:pPr>
        <w:pStyle w:val="Bod"/>
        <w:widowControl w:val="0"/>
      </w:pPr>
      <w:r>
        <w:t xml:space="preserve">v případě, že Změna vyžaduje projednání, případně rozhodnutí správního orgánu nebo souhlas dotčených osob, projedná Zhotovitel po souhlasu </w:t>
      </w:r>
      <w:r w:rsidR="7B58BD0C">
        <w:t>Objednatele</w:t>
      </w:r>
      <w:r>
        <w:t xml:space="preserve"> podle předchozího bodu navrhovanou Změnu se správním orgánem, příp. obstará příslušné rozhodnutí nebo souhlasy, které předloží </w:t>
      </w:r>
      <w:r w:rsidR="7B58BD0C">
        <w:t>Objednateli</w:t>
      </w:r>
      <w:r>
        <w:t>,</w:t>
      </w:r>
    </w:p>
    <w:p w14:paraId="0AFAAE94" w14:textId="4692DFBD" w:rsidR="002C6305" w:rsidRPr="00761759" w:rsidRDefault="4C26131A" w:rsidP="00F30B63">
      <w:pPr>
        <w:pStyle w:val="Bod"/>
        <w:widowControl w:val="0"/>
      </w:pPr>
      <w:r>
        <w:t xml:space="preserve">v případě schválení Změny obsažené ve změnovém listu Objednatelem se změnový list stává </w:t>
      </w:r>
      <w:r w:rsidR="7B58BD0C">
        <w:t>p</w:t>
      </w:r>
      <w:r>
        <w:t xml:space="preserve">říkazem ke </w:t>
      </w:r>
      <w:r w:rsidR="7B58BD0C">
        <w:t>Z</w:t>
      </w:r>
      <w:r>
        <w:t>měně.</w:t>
      </w:r>
    </w:p>
    <w:p w14:paraId="4E08263A" w14:textId="77777777" w:rsidR="002C6305" w:rsidRPr="00761759" w:rsidRDefault="4C26131A" w:rsidP="00F30B63">
      <w:pPr>
        <w:pStyle w:val="OdstavecII"/>
        <w:keepNext w:val="0"/>
        <w:widowControl w:val="0"/>
        <w:rPr>
          <w:b/>
        </w:rPr>
      </w:pPr>
      <w:r w:rsidRPr="76497DFE">
        <w:rPr>
          <w:b/>
          <w:bCs/>
        </w:rPr>
        <w:t>Změny vyvolané Zhotovitelem</w:t>
      </w:r>
    </w:p>
    <w:p w14:paraId="29AF5D55" w14:textId="77777777" w:rsidR="002C6305" w:rsidRPr="00761759" w:rsidRDefault="002C6305" w:rsidP="00F30B63">
      <w:pPr>
        <w:pStyle w:val="OdstavecII"/>
        <w:keepNext w:val="0"/>
        <w:widowControl w:val="0"/>
        <w:numPr>
          <w:ilvl w:val="0"/>
          <w:numId w:val="0"/>
        </w:numPr>
        <w:ind w:left="856"/>
      </w:pPr>
      <w:r w:rsidRPr="00761759">
        <w:t>V případě Změn vyvolaných Zhotovitelem Smluvní strany sjednaly následující postup:</w:t>
      </w:r>
    </w:p>
    <w:p w14:paraId="479C4CB0" w14:textId="2CACE299" w:rsidR="002C6305" w:rsidRPr="00761759" w:rsidRDefault="4C26131A" w:rsidP="00F30B63">
      <w:pPr>
        <w:pStyle w:val="Bod"/>
        <w:widowControl w:val="0"/>
      </w:pPr>
      <w:r>
        <w:t xml:space="preserve">Zhotovitel bezodkladně předloží </w:t>
      </w:r>
      <w:r w:rsidR="7B58BD0C">
        <w:t>Objednateli</w:t>
      </w:r>
      <w:r>
        <w:t xml:space="preserve"> návrh Změny</w:t>
      </w:r>
      <w:r w:rsidR="354B54F5">
        <w:t xml:space="preserve"> včetně rozpočtu</w:t>
      </w:r>
      <w:r>
        <w:t xml:space="preserve"> k </w:t>
      </w:r>
      <w:r>
        <w:lastRenderedPageBreak/>
        <w:t xml:space="preserve">předběžnému posouzení; Objednatel na jeho základě rozhodne, zda se v projednávání Změny bude pokračovat či nikoli, </w:t>
      </w:r>
    </w:p>
    <w:p w14:paraId="1AB17C1E" w14:textId="7BA7C430" w:rsidR="002C6305" w:rsidRPr="00761759" w:rsidRDefault="4C26131A" w:rsidP="00F30B63">
      <w:pPr>
        <w:pStyle w:val="Bod"/>
        <w:widowControl w:val="0"/>
      </w:pPr>
      <w:r>
        <w:t>rozhodne-li Objednatel o pokračování projednávání Změny,</w:t>
      </w:r>
      <w:r w:rsidR="7B58BD0C">
        <w:t xml:space="preserve"> </w:t>
      </w:r>
      <w:r>
        <w:t>vystaví</w:t>
      </w:r>
      <w:r w:rsidR="354B54F5">
        <w:t xml:space="preserve"> Zhotovitel</w:t>
      </w:r>
      <w:r>
        <w:t xml:space="preserve"> změnový list a zašle jej </w:t>
      </w:r>
      <w:r w:rsidR="354B54F5">
        <w:t>Objednateli</w:t>
      </w:r>
      <w:r>
        <w:t>,</w:t>
      </w:r>
    </w:p>
    <w:p w14:paraId="25F346B1" w14:textId="77A6FE38" w:rsidR="002C6305" w:rsidRPr="00761759" w:rsidRDefault="002C6305" w:rsidP="00F30B63">
      <w:pPr>
        <w:pStyle w:val="OdstavecII"/>
        <w:keepNext w:val="0"/>
        <w:widowControl w:val="0"/>
        <w:numPr>
          <w:ilvl w:val="0"/>
          <w:numId w:val="0"/>
        </w:numPr>
        <w:ind w:left="856"/>
      </w:pPr>
      <w:r w:rsidRPr="00761759">
        <w:t xml:space="preserve">a dále obdobně </w:t>
      </w:r>
      <w:r w:rsidRPr="00013DED">
        <w:t xml:space="preserve">dle bodů </w:t>
      </w:r>
      <w:r w:rsidR="000A19EF" w:rsidRPr="00013DED">
        <w:t>3</w:t>
      </w:r>
      <w:r w:rsidRPr="00013DED">
        <w:t xml:space="preserve">. a </w:t>
      </w:r>
      <w:r w:rsidR="00B21FBF" w:rsidRPr="00013DED">
        <w:t>4</w:t>
      </w:r>
      <w:r w:rsidRPr="00013DED">
        <w:t xml:space="preserve">. </w:t>
      </w:r>
      <w:r w:rsidR="00B21FBF" w:rsidRPr="00013DED">
        <w:t>ust</w:t>
      </w:r>
      <w:r w:rsidRPr="00013DED">
        <w:t>.</w:t>
      </w:r>
      <w:r w:rsidR="00B21FBF" w:rsidRPr="00013DED">
        <w:t xml:space="preserve"> VII. 2) Smlouvy.</w:t>
      </w:r>
      <w:r w:rsidRPr="00761759">
        <w:t xml:space="preserve">  </w:t>
      </w:r>
    </w:p>
    <w:p w14:paraId="6E505AB3" w14:textId="03489CCF" w:rsidR="008B6012" w:rsidRPr="005619F6" w:rsidRDefault="4C26131A" w:rsidP="005619F6">
      <w:pPr>
        <w:pStyle w:val="OdstavecII"/>
        <w:keepNext w:val="0"/>
        <w:widowControl w:val="0"/>
      </w:pPr>
      <w:r>
        <w:t>Změny, jejichž provedení objektivně nesnese odkladu, provede Zhotovitel po jejich schválení Objednatelem</w:t>
      </w:r>
      <w:r w:rsidR="75BD2129">
        <w:t xml:space="preserve"> a</w:t>
      </w:r>
      <w:r>
        <w:t xml:space="preserve"> na základě záznamu</w:t>
      </w:r>
      <w:r w:rsidR="75BD2129">
        <w:t xml:space="preserve"> Objednatele</w:t>
      </w:r>
      <w:r>
        <w:t xml:space="preserve"> provedeného ve </w:t>
      </w:r>
      <w:r w:rsidR="30F0249D">
        <w:t xml:space="preserve">stavebním </w:t>
      </w:r>
      <w:r>
        <w:t xml:space="preserve">deníku a v souladu s tímto záznamem; takový záznam se stává </w:t>
      </w:r>
      <w:r w:rsidR="79E37717">
        <w:t>p</w:t>
      </w:r>
      <w:r>
        <w:t xml:space="preserve">říkazem ke </w:t>
      </w:r>
      <w:r w:rsidR="79E37717">
        <w:t>Z</w:t>
      </w:r>
      <w:r>
        <w:t>měně. I k takové Změně bude opatřen změnový list; ust</w:t>
      </w:r>
      <w:r w:rsidR="79E37717">
        <w:t xml:space="preserve">. VII. </w:t>
      </w:r>
      <w:r>
        <w:t>2)</w:t>
      </w:r>
      <w:r w:rsidR="79E37717">
        <w:t xml:space="preserve"> </w:t>
      </w:r>
      <w:r w:rsidR="19EE94CD">
        <w:t xml:space="preserve">či </w:t>
      </w:r>
      <w:r w:rsidR="79E37717">
        <w:t xml:space="preserve">VII. </w:t>
      </w:r>
      <w:r>
        <w:t>3)</w:t>
      </w:r>
      <w:r w:rsidR="79E37717">
        <w:t xml:space="preserve"> Smlouvy </w:t>
      </w:r>
      <w:r>
        <w:t>se použijí přiměřeně.</w:t>
      </w:r>
      <w:r w:rsidR="3691C37A">
        <w:t xml:space="preserve"> </w:t>
      </w:r>
      <w:r w:rsidR="2E0D8182">
        <w:t>Změnové listy budou následně před dokončením díla shrnuty v dodatku, který podepíší zástupci smluvních stan</w:t>
      </w:r>
      <w:r w:rsidR="41C75316">
        <w:t>,</w:t>
      </w:r>
      <w:r w:rsidR="2E0D8182">
        <w:t xml:space="preserve"> a tento dodatek b</w:t>
      </w:r>
      <w:r w:rsidR="41C75316">
        <w:t>ude zveřejněn v registru smluv.</w:t>
      </w:r>
    </w:p>
    <w:p w14:paraId="73DF39FB" w14:textId="77777777" w:rsidR="002C6305" w:rsidRPr="00761759" w:rsidRDefault="4C26131A" w:rsidP="00F30B63">
      <w:pPr>
        <w:pStyle w:val="OdstavecII"/>
        <w:keepNext w:val="0"/>
        <w:widowControl w:val="0"/>
        <w:rPr>
          <w:b/>
        </w:rPr>
      </w:pPr>
      <w:r w:rsidRPr="76497DFE">
        <w:rPr>
          <w:b/>
          <w:bCs/>
        </w:rPr>
        <w:t>Náležitosti změnového listu</w:t>
      </w:r>
    </w:p>
    <w:p w14:paraId="55C048A5" w14:textId="77777777" w:rsidR="002C6305" w:rsidRPr="00761759" w:rsidRDefault="002C6305" w:rsidP="00F30B63">
      <w:pPr>
        <w:pStyle w:val="OdstavecII"/>
        <w:keepNext w:val="0"/>
        <w:widowControl w:val="0"/>
        <w:numPr>
          <w:ilvl w:val="0"/>
          <w:numId w:val="0"/>
        </w:numPr>
        <w:ind w:left="856"/>
      </w:pPr>
      <w:r w:rsidRPr="00761759">
        <w:t>Změnový list musí obsahovat alespoň následující údaje:</w:t>
      </w:r>
    </w:p>
    <w:p w14:paraId="4CAFC286" w14:textId="56F19979" w:rsidR="002C6305" w:rsidRPr="00761759" w:rsidRDefault="4C26131A" w:rsidP="00F30B63">
      <w:pPr>
        <w:pStyle w:val="Bod"/>
        <w:widowControl w:val="0"/>
      </w:pPr>
      <w:r>
        <w:t>důvod a popis navrhované Změny</w:t>
      </w:r>
      <w:r w:rsidR="79E37717">
        <w:t>;</w:t>
      </w:r>
    </w:p>
    <w:p w14:paraId="0DC66DB1" w14:textId="7F54F294" w:rsidR="002C6305" w:rsidRPr="00761759" w:rsidRDefault="4C26131A" w:rsidP="00F30B63">
      <w:pPr>
        <w:pStyle w:val="Bod"/>
        <w:widowControl w:val="0"/>
      </w:pPr>
      <w:r>
        <w:t xml:space="preserve">rozpočet nákladů navrhované Změny založený na </w:t>
      </w:r>
      <w:r w:rsidR="79E37717">
        <w:t>j</w:t>
      </w:r>
      <w:r>
        <w:t>ednotkových cenách pro změnové řízení</w:t>
      </w:r>
      <w:r w:rsidR="45F7C85F">
        <w:t xml:space="preserve"> vztahujících se k příslušné Změně </w:t>
      </w:r>
      <w:r w:rsidR="45F7C85F" w:rsidRPr="76497DFE">
        <w:rPr>
          <w:i/>
          <w:iCs/>
        </w:rPr>
        <w:t>(dále jen „</w:t>
      </w:r>
      <w:r w:rsidR="45F7C85F" w:rsidRPr="76497DFE">
        <w:rPr>
          <w:b/>
          <w:bCs/>
          <w:i/>
          <w:iCs/>
        </w:rPr>
        <w:t>Jednotkové ceny změny</w:t>
      </w:r>
      <w:r w:rsidR="45F7C85F" w:rsidRPr="76497DFE">
        <w:rPr>
          <w:i/>
          <w:iCs/>
        </w:rPr>
        <w:t>“)</w:t>
      </w:r>
      <w:r w:rsidR="79E37717">
        <w:t>;</w:t>
      </w:r>
    </w:p>
    <w:p w14:paraId="6EFC58C1" w14:textId="66B0A0CC" w:rsidR="002C6305" w:rsidRPr="00761759" w:rsidRDefault="4C26131A" w:rsidP="00F30B63">
      <w:pPr>
        <w:pStyle w:val="Bod"/>
        <w:widowControl w:val="0"/>
      </w:pPr>
      <w:r>
        <w:t xml:space="preserve">vyčíslení zvýšení nebo snížení </w:t>
      </w:r>
      <w:r w:rsidR="79E37717">
        <w:t>c</w:t>
      </w:r>
      <w:r>
        <w:t xml:space="preserve">eny </w:t>
      </w:r>
      <w:r w:rsidR="6AD6B21F">
        <w:t xml:space="preserve">Díla </w:t>
      </w:r>
      <w:r>
        <w:t>v důsledku Změny</w:t>
      </w:r>
      <w:r w:rsidR="79E37717">
        <w:t>;</w:t>
      </w:r>
    </w:p>
    <w:p w14:paraId="61E5CC30" w14:textId="1DA9ED47" w:rsidR="002C6305" w:rsidRPr="00761759" w:rsidRDefault="4C26131A" w:rsidP="00F30B63">
      <w:pPr>
        <w:pStyle w:val="Bod"/>
        <w:widowControl w:val="0"/>
      </w:pPr>
      <w:r>
        <w:t>návrh lhůty či termínu, ve kterém je Zhotovitel schopen Změnu provést, příp. návrh na odpovídající úpravu Harmonogramu</w:t>
      </w:r>
      <w:r w:rsidR="79E37717">
        <w:t>;</w:t>
      </w:r>
      <w:r>
        <w:t xml:space="preserve"> </w:t>
      </w:r>
    </w:p>
    <w:p w14:paraId="7B1231D6" w14:textId="77777777" w:rsidR="00F9570D" w:rsidRPr="00A3777B" w:rsidRDefault="4C26131A" w:rsidP="00F30B63">
      <w:pPr>
        <w:pStyle w:val="Bod"/>
        <w:widowControl w:val="0"/>
      </w:pPr>
      <w:r>
        <w:t xml:space="preserve">důsledky Změny </w:t>
      </w:r>
      <w:r w:rsidRPr="00A3777B">
        <w:t>zejména z hlediska Technických podmínek</w:t>
      </w:r>
      <w:r w:rsidR="79E37717" w:rsidRPr="00A3777B">
        <w:t>;</w:t>
      </w:r>
    </w:p>
    <w:p w14:paraId="47D732D1" w14:textId="2D740E8B" w:rsidR="002C6305" w:rsidRPr="00A3777B" w:rsidRDefault="0F73395E" w:rsidP="00F9570D">
      <w:pPr>
        <w:pStyle w:val="Bod"/>
      </w:pPr>
      <w:r w:rsidRPr="00A3777B">
        <w:t>stanovení Milníku, k němuž Změna věcně náleží;</w:t>
      </w:r>
      <w:r w:rsidR="4C26131A" w:rsidRPr="00A3777B">
        <w:t xml:space="preserve"> </w:t>
      </w:r>
    </w:p>
    <w:p w14:paraId="6EECA4F2" w14:textId="77777777" w:rsidR="009E6C45" w:rsidRDefault="4C26131A" w:rsidP="00F30B63">
      <w:pPr>
        <w:pStyle w:val="Bod"/>
        <w:widowControl w:val="0"/>
      </w:pPr>
      <w:r>
        <w:t>případná rizika a důsledky provedení Změny</w:t>
      </w:r>
      <w:r w:rsidR="703ED1B9">
        <w:t>;</w:t>
      </w:r>
    </w:p>
    <w:p w14:paraId="1D1681C9" w14:textId="1298EABE" w:rsidR="002C6305" w:rsidRPr="00761759" w:rsidRDefault="34F97805" w:rsidP="00F30B63">
      <w:pPr>
        <w:pStyle w:val="Bod"/>
        <w:widowControl w:val="0"/>
      </w:pPr>
      <w:r>
        <w:t>podpis oprávněného zástupce S</w:t>
      </w:r>
      <w:r w:rsidR="703ED1B9">
        <w:t>mluvní strany</w:t>
      </w:r>
      <w:r w:rsidR="00FB4A2B">
        <w:t>.</w:t>
      </w:r>
    </w:p>
    <w:p w14:paraId="037DB738" w14:textId="38F828B2" w:rsidR="002C6305" w:rsidRPr="00761759" w:rsidRDefault="4C26131A" w:rsidP="00F30B63">
      <w:pPr>
        <w:pStyle w:val="OdstavecII"/>
        <w:keepNext w:val="0"/>
        <w:widowControl w:val="0"/>
        <w:rPr>
          <w:b/>
        </w:rPr>
      </w:pPr>
      <w:r w:rsidRPr="76497DFE">
        <w:rPr>
          <w:b/>
          <w:bCs/>
        </w:rPr>
        <w:t xml:space="preserve">Jednotkové ceny </w:t>
      </w:r>
      <w:r w:rsidR="45F7C85F" w:rsidRPr="76497DFE">
        <w:rPr>
          <w:b/>
          <w:bCs/>
        </w:rPr>
        <w:t>změny</w:t>
      </w:r>
    </w:p>
    <w:p w14:paraId="135AAC4B" w14:textId="0E74D5CA" w:rsidR="0038645F" w:rsidRPr="00761759" w:rsidRDefault="4C26131A" w:rsidP="00334D03">
      <w:pPr>
        <w:pStyle w:val="Psmeno"/>
        <w:tabs>
          <w:tab w:val="clear" w:pos="2273"/>
          <w:tab w:val="num" w:pos="1134"/>
        </w:tabs>
        <w:ind w:left="1134"/>
      </w:pPr>
      <w:r>
        <w:t xml:space="preserve">Pro kalkulaci změny </w:t>
      </w:r>
      <w:r w:rsidR="79E37717">
        <w:t>c</w:t>
      </w:r>
      <w:r>
        <w:t xml:space="preserve">eny </w:t>
      </w:r>
      <w:r w:rsidR="6AD6B21F">
        <w:t xml:space="preserve">Díla </w:t>
      </w:r>
      <w:r>
        <w:t xml:space="preserve">v důsledku Změny Zhotovitel </w:t>
      </w:r>
      <w:r w:rsidR="19EE94CD">
        <w:t xml:space="preserve">vyhotoví </w:t>
      </w:r>
      <w:r>
        <w:t>soupisy</w:t>
      </w:r>
      <w:r w:rsidR="19EE94CD">
        <w:t xml:space="preserve"> stavebních</w:t>
      </w:r>
      <w:r>
        <w:t xml:space="preserve"> prací, dodávek a služeb s výkazy výměr původního a nového řešení</w:t>
      </w:r>
      <w:r w:rsidR="30F0249D">
        <w:t xml:space="preserve"> částí Díla</w:t>
      </w:r>
      <w:r>
        <w:t xml:space="preserve"> dotčených</w:t>
      </w:r>
      <w:r w:rsidR="30F0249D">
        <w:t xml:space="preserve"> Změnou </w:t>
      </w:r>
      <w:r>
        <w:t xml:space="preserve">a položkové rozpočty původního a nového řešení. </w:t>
      </w:r>
    </w:p>
    <w:p w14:paraId="35E0BB66" w14:textId="77777777" w:rsidR="006313F2" w:rsidRDefault="4C26131A" w:rsidP="00334D03">
      <w:pPr>
        <w:pStyle w:val="Psmeno"/>
        <w:tabs>
          <w:tab w:val="clear" w:pos="2273"/>
          <w:tab w:val="num" w:pos="1134"/>
        </w:tabs>
        <w:ind w:left="1134"/>
      </w:pPr>
      <w:r>
        <w:t>K ocenění původního a nového řešení</w:t>
      </w:r>
      <w:r w:rsidR="45F7C85F">
        <w:t xml:space="preserve"> Zhotovitel</w:t>
      </w:r>
      <w:r>
        <w:t xml:space="preserve"> použije </w:t>
      </w:r>
      <w:r w:rsidR="45F7C85F">
        <w:t>J</w:t>
      </w:r>
      <w:r>
        <w:t>ednotkové ceny změn</w:t>
      </w:r>
      <w:r w:rsidR="45F7C85F">
        <w:t>y</w:t>
      </w:r>
      <w:r>
        <w:t xml:space="preserve"> v místě a čase obvyklé</w:t>
      </w:r>
      <w:r w:rsidR="0BF3A583">
        <w:t xml:space="preserve">. </w:t>
      </w:r>
      <w:r w:rsidR="3FFC95AE">
        <w:t xml:space="preserve">Jednotkové ceny změny budou stanoveny </w:t>
      </w:r>
    </w:p>
    <w:p w14:paraId="098205E9" w14:textId="77777777" w:rsidR="006313F2" w:rsidRDefault="3FFC95AE" w:rsidP="00F30B63">
      <w:pPr>
        <w:pStyle w:val="Bod"/>
        <w:widowControl w:val="0"/>
      </w:pPr>
      <w:r>
        <w:t xml:space="preserve">dle Rozpočtu, a to dle těch jeho položek, které Změně nejlépe odpovídají; teprve nelze-li takto Jednotkovou cenu změny stanovit, budou použity </w:t>
      </w:r>
    </w:p>
    <w:p w14:paraId="5C29648E" w14:textId="77777777" w:rsidR="006313F2" w:rsidRDefault="3FFC95AE" w:rsidP="00F30B63">
      <w:pPr>
        <w:pStyle w:val="Bod"/>
        <w:widowControl w:val="0"/>
      </w:pPr>
      <w:r>
        <w:t xml:space="preserve">ceníky společnosti RTS,a.s., sídlem Brno, Lazaretní 13, okres Brno-město, PSČ 615 00, IČ 25533843, </w:t>
      </w:r>
      <w:r w:rsidRPr="76497DFE">
        <w:rPr>
          <w:i/>
          <w:iCs/>
        </w:rPr>
        <w:t>(dále jen „</w:t>
      </w:r>
      <w:r w:rsidRPr="76497DFE">
        <w:rPr>
          <w:b/>
          <w:bCs/>
          <w:i/>
          <w:iCs/>
        </w:rPr>
        <w:t>Ceník RTS</w:t>
      </w:r>
      <w:r w:rsidRPr="76497DFE">
        <w:rPr>
          <w:i/>
          <w:iCs/>
        </w:rPr>
        <w:t>“)</w:t>
      </w:r>
      <w:r>
        <w:t xml:space="preserve">, a to dle cenové úrovně aktuální v době Změny; nelze-li ani takto Jednotkovou cenu změny stanovit, budou zjištěny </w:t>
      </w:r>
    </w:p>
    <w:p w14:paraId="22859361" w14:textId="009CCD28" w:rsidR="006313F2" w:rsidRDefault="3FFC95AE" w:rsidP="00F30B63">
      <w:pPr>
        <w:pStyle w:val="Bod"/>
        <w:widowControl w:val="0"/>
      </w:pPr>
      <w:r>
        <w:t>kteroukoli ze Smluvních stran na základě průzkumu relevantního trhu</w:t>
      </w:r>
      <w:r w:rsidR="35A36480">
        <w:t>.</w:t>
      </w:r>
    </w:p>
    <w:p w14:paraId="5DB0C078" w14:textId="4D5BBA00" w:rsidR="002C6305" w:rsidRPr="00761759" w:rsidRDefault="4C26131A" w:rsidP="00334D03">
      <w:pPr>
        <w:pStyle w:val="Psmeno"/>
        <w:tabs>
          <w:tab w:val="clear" w:pos="2273"/>
          <w:tab w:val="num" w:pos="1134"/>
        </w:tabs>
        <w:ind w:left="1134"/>
      </w:pPr>
      <w:r>
        <w:t>Zhotovitel se zavazuje provést Změnu způsobem a ve lhůtě či termínu uvedeném v </w:t>
      </w:r>
      <w:r w:rsidR="7CE6AFB3">
        <w:t>p</w:t>
      </w:r>
      <w:r>
        <w:t xml:space="preserve">říkazu ke </w:t>
      </w:r>
      <w:r w:rsidR="7CE6AFB3">
        <w:t>Z</w:t>
      </w:r>
      <w:r>
        <w:t xml:space="preserve">měně bez ohledu na to, zda Zhotovitel souhlasí se lhůtou či termínem pro její provedení nebo s kalkulací ceny Změny. Zhotovitel nesmí pozdržet provedení Změny z důvodů nestanovení její ceny. Provedení Změny způsobem odlišným od </w:t>
      </w:r>
      <w:r w:rsidR="572686F8">
        <w:t xml:space="preserve">příkazu </w:t>
      </w:r>
      <w:r>
        <w:t xml:space="preserve">ke </w:t>
      </w:r>
      <w:r w:rsidR="6D096731">
        <w:t xml:space="preserve">Změně </w:t>
      </w:r>
      <w:r>
        <w:t>nebo nedodržení stanovené lhůty či termínů bude považováno za podstatné porušení Smlouvy.</w:t>
      </w:r>
    </w:p>
    <w:p w14:paraId="60D4B2A7" w14:textId="15FC0814" w:rsidR="002C6305" w:rsidRPr="00761759" w:rsidRDefault="4C26131A" w:rsidP="00F30B63">
      <w:pPr>
        <w:pStyle w:val="OdstavecII"/>
        <w:keepNext w:val="0"/>
        <w:widowControl w:val="0"/>
      </w:pPr>
      <w:r>
        <w:lastRenderedPageBreak/>
        <w:t>Požádá-li o to některá ze Smluvních stran, bude Změna stvrzena dodatkem ke Smlouvě</w:t>
      </w:r>
      <w:r w:rsidR="6D096731">
        <w:t>; takový dodatek má však jen deklaratorní a pořádkový charakter, na závaznost příkazu ke Změně nemá žádný vliv.</w:t>
      </w:r>
    </w:p>
    <w:p w14:paraId="5AD6A28F" w14:textId="77777777" w:rsidR="002C6305" w:rsidRPr="00761759" w:rsidRDefault="4C26131A" w:rsidP="00F30B63">
      <w:pPr>
        <w:pStyle w:val="OdstavecII"/>
        <w:keepNext w:val="0"/>
        <w:widowControl w:val="0"/>
      </w:pPr>
      <w:r>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3D20DD9" w14:textId="77777777" w:rsidR="002C6305" w:rsidRPr="00761759" w:rsidRDefault="4C26131A" w:rsidP="00F30B63">
      <w:pPr>
        <w:pStyle w:val="OdstavecII"/>
        <w:keepNext w:val="0"/>
        <w:widowControl w:val="0"/>
        <w:rPr>
          <w:b/>
        </w:rPr>
      </w:pPr>
      <w:r w:rsidRPr="76497DFE">
        <w:rPr>
          <w:b/>
          <w:bCs/>
        </w:rPr>
        <w:t>Bagatelní Změny</w:t>
      </w:r>
    </w:p>
    <w:p w14:paraId="1C6A1161" w14:textId="4FD39C93" w:rsidR="002C6305" w:rsidRPr="00761759" w:rsidRDefault="4C26131A" w:rsidP="00334D03">
      <w:pPr>
        <w:pStyle w:val="Psmeno"/>
        <w:tabs>
          <w:tab w:val="clear" w:pos="2273"/>
          <w:tab w:val="num" w:pos="1134"/>
        </w:tabs>
        <w:ind w:left="1134"/>
      </w:pPr>
      <w:r>
        <w:t>Za bagatelní Změny Smluvní strany považují změny Technických podmínek,</w:t>
      </w:r>
    </w:p>
    <w:p w14:paraId="2C297E05" w14:textId="77777777" w:rsidR="002C6305" w:rsidRPr="00761759" w:rsidRDefault="4C26131A" w:rsidP="00F30B63">
      <w:pPr>
        <w:pStyle w:val="Bod"/>
        <w:widowControl w:val="0"/>
      </w:pPr>
      <w:r>
        <w:t>při kterých nedochází k rozšíření Díla o další práce, dodávky či služby,</w:t>
      </w:r>
    </w:p>
    <w:p w14:paraId="4ED4601B" w14:textId="56458F7F" w:rsidR="002C6305" w:rsidRPr="00761759" w:rsidRDefault="4C26131A" w:rsidP="00F30B63">
      <w:pPr>
        <w:pStyle w:val="Bod"/>
        <w:widowControl w:val="0"/>
      </w:pPr>
      <w:r>
        <w:t xml:space="preserve">které nevedou ke změně </w:t>
      </w:r>
      <w:r w:rsidR="07C706EF">
        <w:t xml:space="preserve">ceny </w:t>
      </w:r>
      <w:r w:rsidR="6AD6B21F">
        <w:t>Díla</w:t>
      </w:r>
      <w:r>
        <w:t xml:space="preserve">, </w:t>
      </w:r>
    </w:p>
    <w:p w14:paraId="4477C0ED" w14:textId="3F391B25" w:rsidR="002C6305" w:rsidRPr="00761759" w:rsidRDefault="4C26131A" w:rsidP="00F30B63">
      <w:pPr>
        <w:pStyle w:val="Bod"/>
        <w:widowControl w:val="0"/>
      </w:pPr>
      <w:r>
        <w:t>které by za použití v </w:t>
      </w:r>
      <w:r w:rsidR="0B9F5908">
        <w:t xml:space="preserve">zadávacím či výběrovém </w:t>
      </w:r>
      <w:r>
        <w:t>řízení</w:t>
      </w:r>
      <w:r w:rsidR="0B9F5908">
        <w:t xml:space="preserve"> k Veřejné zakázce </w:t>
      </w:r>
      <w:r>
        <w:t>nemohly umožnit účast jiných dodavatelů ani nemohly ovlivnit výběr nejvhodnější nabídky, a zároveň</w:t>
      </w:r>
    </w:p>
    <w:p w14:paraId="41312B20" w14:textId="77777777" w:rsidR="002C6305" w:rsidRPr="00761759" w:rsidRDefault="4C26131A" w:rsidP="00F30B63">
      <w:pPr>
        <w:pStyle w:val="Bod"/>
        <w:widowControl w:val="0"/>
      </w:pPr>
      <w:r>
        <w:t>které nemění ekonomickou rovnováhu Smlouvy ve prospěch Zhotovitele.</w:t>
      </w:r>
    </w:p>
    <w:p w14:paraId="16503B1A" w14:textId="7A36968C" w:rsidR="002C6305" w:rsidRPr="00761759" w:rsidRDefault="4C26131A" w:rsidP="00334D03">
      <w:pPr>
        <w:pStyle w:val="Psmeno"/>
        <w:tabs>
          <w:tab w:val="clear" w:pos="2273"/>
          <w:tab w:val="num" w:pos="1134"/>
        </w:tabs>
        <w:ind w:left="1134"/>
        <w:rPr>
          <w:color w:val="000000"/>
        </w:rPr>
      </w:pPr>
      <w:r w:rsidRPr="76497DFE">
        <w:rPr>
          <w:color w:val="000000" w:themeColor="text1"/>
        </w:rPr>
        <w:t>Bagatelní Změny mohou být Smluvními stranami dohodnuty i ústně</w:t>
      </w:r>
      <w:r w:rsidR="19EE94CD" w:rsidRPr="76497DFE">
        <w:rPr>
          <w:color w:val="000000" w:themeColor="text1"/>
        </w:rPr>
        <w:t xml:space="preserve"> a nemusí být opatřeny změnovým listem</w:t>
      </w:r>
      <w:r w:rsidRPr="76497DFE">
        <w:rPr>
          <w:color w:val="000000" w:themeColor="text1"/>
        </w:rPr>
        <w:t>;</w:t>
      </w:r>
      <w:r>
        <w:t xml:space="preserve"> požádá-li o to některá ze Smluvních stran, bude bagatelní Změna stvrzena písemně</w:t>
      </w:r>
      <w:r w:rsidRPr="76497DFE">
        <w:rPr>
          <w:color w:val="000000" w:themeColor="text1"/>
        </w:rPr>
        <w:t xml:space="preserve">. </w:t>
      </w:r>
      <w:r>
        <w:t>Osobami oprávněnými k takové dohodě za Smluvní strany jsou</w:t>
      </w:r>
      <w:r w:rsidR="11B853A3">
        <w:t xml:space="preserve"> jejich</w:t>
      </w:r>
      <w:r>
        <w:t xml:space="preserve"> </w:t>
      </w:r>
      <w:r w:rsidR="11B853A3">
        <w:t xml:space="preserve">kontaktní </w:t>
      </w:r>
      <w:r>
        <w:t>osoby</w:t>
      </w:r>
      <w:r w:rsidR="11B853A3">
        <w:t xml:space="preserve"> uvedené v záhlaví Smlouvy</w:t>
      </w:r>
      <w:r>
        <w:t>.</w:t>
      </w:r>
    </w:p>
    <w:p w14:paraId="1EF80B12" w14:textId="77777777" w:rsidR="002C6305" w:rsidRPr="00761759" w:rsidRDefault="4C26131A" w:rsidP="00F30B63">
      <w:pPr>
        <w:pStyle w:val="OdstavecII"/>
        <w:keepNext w:val="0"/>
        <w:widowControl w:val="0"/>
      </w:pPr>
      <w:r>
        <w:t>Změny včetně bagatelních musí být zaznamenány do DSPS.</w:t>
      </w:r>
    </w:p>
    <w:p w14:paraId="2CCD74FA" w14:textId="6F198A61" w:rsidR="002C6305" w:rsidRPr="00761759" w:rsidRDefault="4C26131A" w:rsidP="00F30B63">
      <w:pPr>
        <w:pStyle w:val="OdstavecII"/>
        <w:keepNext w:val="0"/>
        <w:widowControl w:val="0"/>
      </w:pPr>
      <w:r>
        <w:t xml:space="preserve">Prostřednictvím </w:t>
      </w:r>
      <w:r w:rsidR="11B853A3">
        <w:t xml:space="preserve">příkazu </w:t>
      </w:r>
      <w:r>
        <w:t>ke Změně nemůže být ukončen smluvní vztah založený Smlouvou.</w:t>
      </w:r>
    </w:p>
    <w:p w14:paraId="71AACCB7" w14:textId="68FB2A19" w:rsidR="008B6012" w:rsidRPr="00BA6E41" w:rsidRDefault="6857DD66" w:rsidP="00CC107F">
      <w:pPr>
        <w:pStyle w:val="lnek"/>
        <w:keepNext w:val="0"/>
        <w:widowControl w:val="0"/>
      </w:pPr>
      <w:r>
        <w:t>Z</w:t>
      </w:r>
      <w:r w:rsidR="7359D04D">
        <w:t>áruka za</w:t>
      </w:r>
      <w:r w:rsidR="6A20C4D5">
        <w:t xml:space="preserve"> jakost</w:t>
      </w:r>
      <w:r w:rsidR="7359D04D">
        <w:t xml:space="preserve"> </w:t>
      </w:r>
      <w:r w:rsidR="6AD6B21F">
        <w:t>Díla</w:t>
      </w:r>
    </w:p>
    <w:p w14:paraId="6D383A3A" w14:textId="35369695" w:rsidR="00CE10F2" w:rsidRPr="00761759" w:rsidRDefault="62E4736A" w:rsidP="00F30B63">
      <w:pPr>
        <w:pStyle w:val="OdstavecII"/>
        <w:keepNext w:val="0"/>
        <w:widowControl w:val="0"/>
        <w:rPr>
          <w:b/>
        </w:rPr>
      </w:pPr>
      <w:r w:rsidRPr="76497DFE">
        <w:rPr>
          <w:b/>
          <w:bCs/>
        </w:rPr>
        <w:t xml:space="preserve">Záruka za jakost </w:t>
      </w:r>
      <w:r w:rsidR="6AD6B21F" w:rsidRPr="76497DFE">
        <w:rPr>
          <w:b/>
          <w:bCs/>
        </w:rPr>
        <w:t>Díla</w:t>
      </w:r>
    </w:p>
    <w:p w14:paraId="211EAD19" w14:textId="713D5DC0" w:rsidR="00CE10F2" w:rsidRPr="00A3777B" w:rsidRDefault="62E4736A" w:rsidP="00687868">
      <w:pPr>
        <w:pStyle w:val="Psmeno"/>
        <w:tabs>
          <w:tab w:val="clear" w:pos="2273"/>
          <w:tab w:val="num" w:pos="1134"/>
        </w:tabs>
        <w:ind w:left="1134"/>
      </w:pPr>
      <w:r>
        <w:t xml:space="preserve">Smluvní strany sjednávají, že </w:t>
      </w:r>
      <w:r w:rsidR="6AD6B21F">
        <w:t xml:space="preserve">Dílo </w:t>
      </w:r>
      <w:r>
        <w:t>si shodu se Smlouvou udrží a že práva z</w:t>
      </w:r>
      <w:r w:rsidR="6EA30DEF">
        <w:t> </w:t>
      </w:r>
      <w:r>
        <w:t>vad</w:t>
      </w:r>
      <w:r w:rsidR="6EA30DEF">
        <w:t xml:space="preserve"> Díla</w:t>
      </w:r>
      <w:r>
        <w:t xml:space="preserve"> lze uplatňovat i po smluven</w:t>
      </w:r>
      <w:r w:rsidR="5BA1CB74">
        <w:t>ou</w:t>
      </w:r>
      <w:r>
        <w:t xml:space="preserve"> </w:t>
      </w:r>
      <w:r w:rsidR="5BA1CB74">
        <w:t>z</w:t>
      </w:r>
      <w:r>
        <w:t>áruční dob</w:t>
      </w:r>
      <w:r w:rsidR="5BA1CB74">
        <w:t>u</w:t>
      </w:r>
      <w:r>
        <w:t xml:space="preserve">. Smluvní strany výslovně </w:t>
      </w:r>
      <w:r w:rsidRPr="76497DFE">
        <w:rPr>
          <w:rStyle w:val="Nadpis2CharChar"/>
          <w:sz w:val="22"/>
        </w:rPr>
        <w:t>utvrzují</w:t>
      </w:r>
      <w:r>
        <w:t>, že v </w:t>
      </w:r>
      <w:r w:rsidR="5BA1CB74">
        <w:t>z</w:t>
      </w:r>
      <w:r>
        <w:t>áruční dob</w:t>
      </w:r>
      <w:r w:rsidR="5BA1CB74">
        <w:t>ě</w:t>
      </w:r>
      <w:r>
        <w:t xml:space="preserve"> </w:t>
      </w:r>
      <w:r w:rsidR="27C91E94">
        <w:t xml:space="preserve">lze </w:t>
      </w:r>
      <w:r>
        <w:t xml:space="preserve">uplatnit </w:t>
      </w:r>
      <w:r w:rsidR="27C91E94">
        <w:t>jakoukoli vadu</w:t>
      </w:r>
      <w:r>
        <w:t xml:space="preserve">, </w:t>
      </w:r>
      <w:r w:rsidR="27C91E94">
        <w:t xml:space="preserve">kterou </w:t>
      </w:r>
      <w:r w:rsidR="6AD6B21F">
        <w:t xml:space="preserve">Dílo </w:t>
      </w:r>
      <w:r>
        <w:t xml:space="preserve">má, mj. tedy zcela bez ohledu na to, zda </w:t>
      </w:r>
      <w:r w:rsidR="27C91E94">
        <w:t xml:space="preserve">vznikla </w:t>
      </w:r>
      <w:r>
        <w:t xml:space="preserve">před či po převzetí </w:t>
      </w:r>
      <w:r w:rsidR="6AD6B21F">
        <w:t xml:space="preserve">Díla </w:t>
      </w:r>
      <w:r w:rsidRPr="00A3777B">
        <w:t xml:space="preserve">Objednatelem, nebo kdy </w:t>
      </w:r>
      <w:r w:rsidR="27C91E94" w:rsidRPr="00A3777B">
        <w:t xml:space="preserve">ji </w:t>
      </w:r>
      <w:r w:rsidRPr="00A3777B">
        <w:t xml:space="preserve">Objednatel měl či mohl zjistit, nebo kdy </w:t>
      </w:r>
      <w:r w:rsidR="27C91E94" w:rsidRPr="00A3777B">
        <w:t xml:space="preserve">ji </w:t>
      </w:r>
      <w:r w:rsidRPr="00A3777B">
        <w:t>zjistil</w:t>
      </w:r>
      <w:r w:rsidR="27C91E94" w:rsidRPr="00A3777B">
        <w:t>, a to i v případě vad zjevných</w:t>
      </w:r>
      <w:r w:rsidR="0B9F5908" w:rsidRPr="00A3777B">
        <w:t>.</w:t>
      </w:r>
    </w:p>
    <w:p w14:paraId="733A6710" w14:textId="22A26F27" w:rsidR="00672DA2" w:rsidRPr="00A3777B" w:rsidRDefault="45D31CB9" w:rsidP="00687868">
      <w:pPr>
        <w:pStyle w:val="Psmeno"/>
        <w:tabs>
          <w:tab w:val="clear" w:pos="2273"/>
          <w:tab w:val="num" w:pos="1134"/>
        </w:tabs>
        <w:ind w:left="1134"/>
      </w:pPr>
      <w:r w:rsidRPr="00A3777B">
        <w:t>Zhotovitel poskytuje záruku za jakost Díla do uplynutí 60 měsíců od</w:t>
      </w:r>
    </w:p>
    <w:p w14:paraId="2290D7D6" w14:textId="49D92F6C" w:rsidR="00672DA2" w:rsidRPr="00A3777B" w:rsidRDefault="45D31CB9" w:rsidP="00F30B63">
      <w:pPr>
        <w:pStyle w:val="Bod"/>
        <w:widowControl w:val="0"/>
      </w:pPr>
      <w:r w:rsidRPr="00A3777B">
        <w:t xml:space="preserve">převzetí </w:t>
      </w:r>
      <w:r w:rsidR="2D07670C" w:rsidRPr="00A3777B">
        <w:t>celého</w:t>
      </w:r>
      <w:r w:rsidR="4AA96472" w:rsidRPr="00A3777B">
        <w:t xml:space="preserve"> </w:t>
      </w:r>
      <w:r w:rsidR="6AD6B21F" w:rsidRPr="00A3777B">
        <w:t>Díla</w:t>
      </w:r>
      <w:r w:rsidR="74B06155" w:rsidRPr="00A3777B">
        <w:t xml:space="preserve"> nebo</w:t>
      </w:r>
    </w:p>
    <w:p w14:paraId="29B4EC82" w14:textId="7E5FD923" w:rsidR="00672DA2" w:rsidRPr="004A6EA5" w:rsidRDefault="45D31CB9" w:rsidP="00F30B63">
      <w:pPr>
        <w:pStyle w:val="Bod"/>
        <w:widowControl w:val="0"/>
      </w:pPr>
      <w:bookmarkStart w:id="2" w:name="_Hlk156579373"/>
      <w:r w:rsidRPr="00A3777B">
        <w:t xml:space="preserve">odstranění </w:t>
      </w:r>
      <w:r w:rsidR="22FDA826" w:rsidRPr="00A3777B">
        <w:t>všech vad uvedených v</w:t>
      </w:r>
      <w:r w:rsidR="007232F9">
        <w:t xml:space="preserve"> </w:t>
      </w:r>
      <w:r w:rsidR="22FDA826" w:rsidRPr="00A3777B">
        <w:t>Předávací</w:t>
      </w:r>
      <w:r w:rsidR="007232F9">
        <w:t>m</w:t>
      </w:r>
      <w:r w:rsidR="22FDA826" w:rsidRPr="00A3777B">
        <w:t xml:space="preserve"> protokol</w:t>
      </w:r>
      <w:r w:rsidR="007232F9">
        <w:t>u</w:t>
      </w:r>
      <w:r w:rsidR="22FDA826" w:rsidRPr="00A3777B">
        <w:t xml:space="preserve"> Díla</w:t>
      </w:r>
      <w:bookmarkEnd w:id="2"/>
      <w:r w:rsidRPr="00A3777B">
        <w:t>,</w:t>
      </w:r>
      <w:r w:rsidR="74B06155" w:rsidRPr="00A3777B">
        <w:t xml:space="preserve"> mimo vad způsobených načasováním provedení Díla,</w:t>
      </w:r>
      <w:r w:rsidRPr="00A3777B">
        <w:t xml:space="preserve"> bylo-li </w:t>
      </w:r>
      <w:r w:rsidR="6AD6B21F" w:rsidRPr="00A3777B">
        <w:t xml:space="preserve">Dílo </w:t>
      </w:r>
      <w:r w:rsidRPr="00A3777B">
        <w:t xml:space="preserve">Objednatelem převzato s alespoň jednou </w:t>
      </w:r>
      <w:r w:rsidR="00B518D5" w:rsidRPr="00A3777B">
        <w:t>v</w:t>
      </w:r>
      <w:r w:rsidRPr="00A3777B">
        <w:t>adou</w:t>
      </w:r>
      <w:r w:rsidR="4265E6D1" w:rsidRPr="00A3777B">
        <w:t xml:space="preserve">, u níž </w:t>
      </w:r>
      <w:r w:rsidR="74B06155" w:rsidRPr="004A6EA5">
        <w:t>Objednatel požadoval uspokojení práv z</w:t>
      </w:r>
      <w:r w:rsidR="6857DD66" w:rsidRPr="004A6EA5">
        <w:t> </w:t>
      </w:r>
      <w:r w:rsidR="74B06155" w:rsidRPr="004A6EA5">
        <w:t>vad</w:t>
      </w:r>
      <w:r w:rsidR="6857DD66" w:rsidRPr="004A6EA5">
        <w:t xml:space="preserve"> Díla</w:t>
      </w:r>
      <w:r w:rsidR="74B06155" w:rsidRPr="004A6EA5">
        <w:t xml:space="preserve"> jejím odstraněním.</w:t>
      </w:r>
    </w:p>
    <w:p w14:paraId="66012A01" w14:textId="22EDE40D" w:rsidR="00572965" w:rsidRPr="00687868" w:rsidRDefault="00DC0ED2" w:rsidP="00687868">
      <w:pPr>
        <w:pStyle w:val="Psmeno"/>
        <w:numPr>
          <w:ilvl w:val="3"/>
          <w:numId w:val="0"/>
        </w:numPr>
        <w:ind w:left="1134"/>
      </w:pPr>
      <w:r w:rsidRPr="004A6EA5">
        <w:t>Pro č</w:t>
      </w:r>
      <w:r w:rsidR="00672DA2" w:rsidRPr="004A6EA5">
        <w:t>ást</w:t>
      </w:r>
      <w:r w:rsidRPr="004A6EA5">
        <w:t>i</w:t>
      </w:r>
      <w:r w:rsidR="00672DA2" w:rsidRPr="004A6EA5">
        <w:t xml:space="preserve"> </w:t>
      </w:r>
      <w:r w:rsidR="00EC1689" w:rsidRPr="004A6EA5">
        <w:t>Díla</w:t>
      </w:r>
      <w:r w:rsidR="00672DA2" w:rsidRPr="004A6EA5">
        <w:t xml:space="preserve">, které mají vlastní záruční listy se </w:t>
      </w:r>
      <w:r w:rsidR="00E42FDF" w:rsidRPr="004A6EA5">
        <w:t>z</w:t>
      </w:r>
      <w:r w:rsidR="00672DA2" w:rsidRPr="004A6EA5">
        <w:t>áruční dobou delší</w:t>
      </w:r>
      <w:r w:rsidRPr="004A6EA5">
        <w:t xml:space="preserve">, </w:t>
      </w:r>
      <w:r w:rsidR="00672DA2" w:rsidRPr="004A6EA5">
        <w:t xml:space="preserve">platí tato delší </w:t>
      </w:r>
      <w:r w:rsidR="00E42FDF" w:rsidRPr="004A6EA5">
        <w:t>z</w:t>
      </w:r>
      <w:r w:rsidR="00672DA2" w:rsidRPr="004A6EA5">
        <w:t>áruční doba.</w:t>
      </w:r>
    </w:p>
    <w:p w14:paraId="46C2854D" w14:textId="4EAADA30" w:rsidR="00672DA2" w:rsidRPr="00687868" w:rsidRDefault="45D31CB9" w:rsidP="00687868">
      <w:pPr>
        <w:pStyle w:val="Psmeno"/>
        <w:tabs>
          <w:tab w:val="clear" w:pos="2273"/>
          <w:tab w:val="num" w:pos="1134"/>
        </w:tabs>
        <w:ind w:left="1134"/>
        <w:rPr>
          <w:bCs w:val="0"/>
        </w:rPr>
      </w:pPr>
      <w:r>
        <w:rPr>
          <w:bCs w:val="0"/>
        </w:rPr>
        <w:t xml:space="preserve">Bylo-li </w:t>
      </w:r>
      <w:r w:rsidR="6AD6B21F">
        <w:rPr>
          <w:bCs w:val="0"/>
        </w:rPr>
        <w:t xml:space="preserve">Dílo </w:t>
      </w:r>
      <w:r>
        <w:rPr>
          <w:bCs w:val="0"/>
        </w:rPr>
        <w:t xml:space="preserve">Objednatelem převzato s alespoň jednou </w:t>
      </w:r>
      <w:r w:rsidR="00B518D5">
        <w:rPr>
          <w:bCs w:val="0"/>
        </w:rPr>
        <w:t>v</w:t>
      </w:r>
      <w:r>
        <w:rPr>
          <w:bCs w:val="0"/>
        </w:rPr>
        <w:t xml:space="preserve">adou a do začátku běhu </w:t>
      </w:r>
      <w:r w:rsidR="7BA19B58">
        <w:rPr>
          <w:bCs w:val="0"/>
        </w:rPr>
        <w:t>z</w:t>
      </w:r>
      <w:r>
        <w:rPr>
          <w:bCs w:val="0"/>
        </w:rPr>
        <w:t>áruční dob</w:t>
      </w:r>
      <w:r w:rsidR="5F8A334B">
        <w:rPr>
          <w:bCs w:val="0"/>
        </w:rPr>
        <w:t>y</w:t>
      </w:r>
      <w:r>
        <w:rPr>
          <w:bCs w:val="0"/>
        </w:rPr>
        <w:t xml:space="preserve"> na </w:t>
      </w:r>
      <w:r w:rsidR="6AD6B21F">
        <w:rPr>
          <w:bCs w:val="0"/>
        </w:rPr>
        <w:t xml:space="preserve">Díle </w:t>
      </w:r>
      <w:r>
        <w:rPr>
          <w:bCs w:val="0"/>
        </w:rPr>
        <w:t xml:space="preserve">vznikne nebo Objednatel zjistí další vadu, dohodly se Smluvní strany, že na takovou vadu budou hledět, jako by byla </w:t>
      </w:r>
      <w:r w:rsidR="00B518D5">
        <w:rPr>
          <w:bCs w:val="0"/>
        </w:rPr>
        <w:t>v</w:t>
      </w:r>
      <w:r>
        <w:rPr>
          <w:bCs w:val="0"/>
        </w:rPr>
        <w:t>adou,</w:t>
      </w:r>
      <w:r w:rsidR="7BA19B58">
        <w:rPr>
          <w:bCs w:val="0"/>
        </w:rPr>
        <w:t xml:space="preserve"> která vznikla nebo byla zjištěna v záruční době,</w:t>
      </w:r>
      <w:r>
        <w:rPr>
          <w:bCs w:val="0"/>
        </w:rPr>
        <w:t xml:space="preserve"> a to se všemi důsledky, které se s</w:t>
      </w:r>
      <w:r w:rsidR="1A358502">
        <w:rPr>
          <w:bCs w:val="0"/>
        </w:rPr>
        <w:t xml:space="preserve"> takovými</w:t>
      </w:r>
      <w:r>
        <w:rPr>
          <w:bCs w:val="0"/>
        </w:rPr>
        <w:t> </w:t>
      </w:r>
      <w:r w:rsidR="00B518D5">
        <w:rPr>
          <w:bCs w:val="0"/>
        </w:rPr>
        <w:t>v</w:t>
      </w:r>
      <w:r>
        <w:rPr>
          <w:bCs w:val="0"/>
        </w:rPr>
        <w:t>adami pojí.</w:t>
      </w:r>
    </w:p>
    <w:p w14:paraId="2F80A920" w14:textId="4B117DEB" w:rsidR="00672DA2" w:rsidRPr="00761759" w:rsidRDefault="45D31CB9" w:rsidP="00687868">
      <w:pPr>
        <w:pStyle w:val="Psmeno"/>
        <w:tabs>
          <w:tab w:val="clear" w:pos="2273"/>
          <w:tab w:val="num" w:pos="1134"/>
        </w:tabs>
        <w:ind w:left="1134"/>
        <w:rPr>
          <w:b/>
        </w:rPr>
      </w:pPr>
      <w:r>
        <w:rPr>
          <w:bCs w:val="0"/>
        </w:rPr>
        <w:t xml:space="preserve">Pro ty části </w:t>
      </w:r>
      <w:r w:rsidR="6AD6B21F">
        <w:rPr>
          <w:bCs w:val="0"/>
        </w:rPr>
        <w:t>Díla</w:t>
      </w:r>
      <w:r>
        <w:rPr>
          <w:bCs w:val="0"/>
        </w:rPr>
        <w:t xml:space="preserve">, na kterých váznou </w:t>
      </w:r>
      <w:r w:rsidR="00B518D5">
        <w:rPr>
          <w:bCs w:val="0"/>
        </w:rPr>
        <w:t>v</w:t>
      </w:r>
      <w:r>
        <w:rPr>
          <w:bCs w:val="0"/>
        </w:rPr>
        <w:t xml:space="preserve">ady způsobené načasováním provedení </w:t>
      </w:r>
      <w:r w:rsidR="6AD6B21F">
        <w:rPr>
          <w:bCs w:val="0"/>
        </w:rPr>
        <w:t>Díla</w:t>
      </w:r>
      <w:r>
        <w:rPr>
          <w:bCs w:val="0"/>
        </w:rPr>
        <w:t xml:space="preserve">, </w:t>
      </w:r>
      <w:r w:rsidR="2FAF0B8D">
        <w:rPr>
          <w:bCs w:val="0"/>
        </w:rPr>
        <w:t>počín</w:t>
      </w:r>
      <w:r w:rsidR="2FAF0B8D">
        <w:t xml:space="preserve">á záruční doba </w:t>
      </w:r>
      <w:r>
        <w:t>běžet až jejich odstraněním.</w:t>
      </w:r>
    </w:p>
    <w:p w14:paraId="59375148" w14:textId="12053811" w:rsidR="00837311" w:rsidRPr="00761759" w:rsidRDefault="00FF7322" w:rsidP="7FAA36D1">
      <w:pPr>
        <w:pStyle w:val="OdstavecII"/>
        <w:keepNext w:val="0"/>
        <w:widowControl w:val="0"/>
        <w:rPr>
          <w:b/>
          <w:bCs/>
        </w:rPr>
      </w:pPr>
      <w:r w:rsidRPr="00761759">
        <w:tab/>
      </w:r>
      <w:r w:rsidR="455E6AC1" w:rsidRPr="7FAA36D1">
        <w:rPr>
          <w:b/>
          <w:bCs/>
        </w:rPr>
        <w:t>Reklamac</w:t>
      </w:r>
      <w:r w:rsidR="40770FFA" w:rsidRPr="7FAA36D1">
        <w:rPr>
          <w:b/>
          <w:bCs/>
        </w:rPr>
        <w:t xml:space="preserve">e </w:t>
      </w:r>
      <w:r w:rsidR="00B518D5" w:rsidRPr="7FAA36D1">
        <w:rPr>
          <w:b/>
          <w:bCs/>
        </w:rPr>
        <w:t>v</w:t>
      </w:r>
      <w:r w:rsidR="403EEDBC" w:rsidRPr="7FAA36D1">
        <w:rPr>
          <w:b/>
          <w:bCs/>
        </w:rPr>
        <w:t xml:space="preserve">ad </w:t>
      </w:r>
      <w:r w:rsidR="6AD6B21F" w:rsidRPr="7FAA36D1">
        <w:rPr>
          <w:b/>
          <w:bCs/>
        </w:rPr>
        <w:t xml:space="preserve">Díla </w:t>
      </w:r>
      <w:r w:rsidR="0449F908" w:rsidRPr="7FAA36D1">
        <w:rPr>
          <w:b/>
          <w:bCs/>
        </w:rPr>
        <w:t>v záruční době</w:t>
      </w:r>
    </w:p>
    <w:p w14:paraId="2250BEAB" w14:textId="784AE812" w:rsidR="00AE0CC0" w:rsidRPr="00761759" w:rsidRDefault="60831480" w:rsidP="0046740D">
      <w:pPr>
        <w:pStyle w:val="Psmeno"/>
        <w:tabs>
          <w:tab w:val="clear" w:pos="2273"/>
          <w:tab w:val="num" w:pos="1134"/>
        </w:tabs>
        <w:ind w:left="1134"/>
      </w:pPr>
      <w:r>
        <w:lastRenderedPageBreak/>
        <w:t>Práva z</w:t>
      </w:r>
      <w:r w:rsidR="6857DD66">
        <w:t> </w:t>
      </w:r>
      <w:r>
        <w:t>vad</w:t>
      </w:r>
      <w:r w:rsidR="6857DD66">
        <w:t xml:space="preserve"> Díla</w:t>
      </w:r>
      <w:r>
        <w:t xml:space="preserve"> </w:t>
      </w:r>
      <w:r w:rsidR="4A75986D">
        <w:t>Objednatel</w:t>
      </w:r>
      <w:r>
        <w:t xml:space="preserve"> uplatní u </w:t>
      </w:r>
      <w:r w:rsidR="4A75986D">
        <w:t>Zhotovitel</w:t>
      </w:r>
      <w:r>
        <w:t xml:space="preserve">e kdykoliv po zjištění </w:t>
      </w:r>
      <w:r w:rsidR="00B518D5">
        <w:t>v</w:t>
      </w:r>
      <w:r w:rsidR="403EEDBC">
        <w:t>ady</w:t>
      </w:r>
      <w:r>
        <w:t>,</w:t>
      </w:r>
      <w:r w:rsidR="5BB13FB9">
        <w:t xml:space="preserve"> a to</w:t>
      </w:r>
      <w:r w:rsidR="1C06E63F">
        <w:t xml:space="preserve"> </w:t>
      </w:r>
      <w:r w:rsidR="5BB13FB9">
        <w:t>oznámením</w:t>
      </w:r>
      <w:r w:rsidR="4B7AF3A9">
        <w:t xml:space="preserve"> </w:t>
      </w:r>
      <w:r w:rsidR="4B7AF3A9" w:rsidRPr="76497DFE">
        <w:rPr>
          <w:i/>
          <w:iCs/>
        </w:rPr>
        <w:t>(dále jen „</w:t>
      </w:r>
      <w:r w:rsidR="455E6AC1" w:rsidRPr="76497DFE">
        <w:rPr>
          <w:b/>
          <w:i/>
          <w:iCs/>
        </w:rPr>
        <w:t>Reklamac</w:t>
      </w:r>
      <w:r w:rsidR="4B7AF3A9" w:rsidRPr="76497DFE">
        <w:rPr>
          <w:b/>
          <w:i/>
          <w:iCs/>
        </w:rPr>
        <w:t>e</w:t>
      </w:r>
      <w:r w:rsidR="4B7AF3A9" w:rsidRPr="76497DFE">
        <w:rPr>
          <w:i/>
          <w:iCs/>
        </w:rPr>
        <w:t>“)</w:t>
      </w:r>
      <w:r w:rsidR="2FAF0B8D">
        <w:t xml:space="preserve"> u </w:t>
      </w:r>
      <w:r w:rsidR="4B7AF3A9">
        <w:t>kontaktní osoby</w:t>
      </w:r>
      <w:r w:rsidR="2FAF0B8D">
        <w:t xml:space="preserve"> Zhotovitele uvedené v záhlaví Smlouvy nebo jiného vhodného zástupce </w:t>
      </w:r>
      <w:r w:rsidR="4A75986D">
        <w:t>Zhotovitel</w:t>
      </w:r>
      <w:r w:rsidR="4B7AF3A9">
        <w:t>e.</w:t>
      </w:r>
      <w:r w:rsidR="5BB13FB9">
        <w:t xml:space="preserve"> I </w:t>
      </w:r>
      <w:r w:rsidR="455E6AC1">
        <w:t>Reklamac</w:t>
      </w:r>
      <w:r w:rsidR="5BB13FB9">
        <w:t xml:space="preserve">e odeslaná </w:t>
      </w:r>
      <w:r w:rsidR="4A75986D">
        <w:t>Objednatel</w:t>
      </w:r>
      <w:r w:rsidR="5BB13FB9">
        <w:t>em poslední den záruční doby se považuje za včas uplatněnou.</w:t>
      </w:r>
      <w:r w:rsidR="4E196A55">
        <w:t xml:space="preserve"> </w:t>
      </w:r>
      <w:r w:rsidR="5294122A">
        <w:t>Smluvní stran</w:t>
      </w:r>
      <w:r w:rsidR="4E196A55">
        <w:t>y</w:t>
      </w:r>
      <w:r w:rsidR="334014EC">
        <w:t xml:space="preserve"> výslovně utvrzují, </w:t>
      </w:r>
      <w:r w:rsidR="4E196A55">
        <w:t>že</w:t>
      </w:r>
      <w:r w:rsidR="334014EC">
        <w:t xml:space="preserve"> ustanovení § 1921, § 2605 odst. 2, § 2618 ani § 2629 OZ se nepoužijí</w:t>
      </w:r>
      <w:r w:rsidR="4E196A55">
        <w:t>.</w:t>
      </w:r>
      <w:r w:rsidR="5BB13FB9">
        <w:t xml:space="preserve"> </w:t>
      </w:r>
    </w:p>
    <w:p w14:paraId="3A362813" w14:textId="42431385" w:rsidR="00753598" w:rsidRPr="00B20964" w:rsidRDefault="5BB13FB9" w:rsidP="0046740D">
      <w:pPr>
        <w:pStyle w:val="Psmeno"/>
        <w:tabs>
          <w:tab w:val="clear" w:pos="2273"/>
          <w:tab w:val="num" w:pos="1134"/>
        </w:tabs>
        <w:ind w:left="1134"/>
      </w:pPr>
      <w:r>
        <w:t xml:space="preserve">V </w:t>
      </w:r>
      <w:r w:rsidR="455E6AC1">
        <w:t>Reklamac</w:t>
      </w:r>
      <w:r>
        <w:t xml:space="preserve">i </w:t>
      </w:r>
      <w:r w:rsidR="4A75986D">
        <w:t>Objednatel</w:t>
      </w:r>
      <w:r>
        <w:t xml:space="preserve"> uvede</w:t>
      </w:r>
      <w:r w:rsidR="01F52013">
        <w:t xml:space="preserve"> alespoň:</w:t>
      </w:r>
    </w:p>
    <w:p w14:paraId="4AAC307A" w14:textId="399F7EB8" w:rsidR="00753598" w:rsidRPr="00B20964" w:rsidRDefault="5BB13FB9" w:rsidP="00F30B63">
      <w:pPr>
        <w:pStyle w:val="Bod"/>
        <w:widowControl w:val="0"/>
      </w:pPr>
      <w:r>
        <w:t xml:space="preserve">popis </w:t>
      </w:r>
      <w:r w:rsidR="00B518D5">
        <w:t>v</w:t>
      </w:r>
      <w:r w:rsidR="403EEDBC">
        <w:t>ady</w:t>
      </w:r>
      <w:r w:rsidR="01F52013">
        <w:t xml:space="preserve"> </w:t>
      </w:r>
      <w:r w:rsidR="6AD6B21F">
        <w:t xml:space="preserve">Díla </w:t>
      </w:r>
      <w:r w:rsidR="455E6AC1">
        <w:t xml:space="preserve">nebo informaci o tom, jak se </w:t>
      </w:r>
      <w:r w:rsidR="00B518D5">
        <w:t>v</w:t>
      </w:r>
      <w:r>
        <w:t>ada projevuje,</w:t>
      </w:r>
    </w:p>
    <w:p w14:paraId="4ACC8E6A" w14:textId="3B6E1EAD" w:rsidR="00753598" w:rsidRPr="00B20964" w:rsidRDefault="60831480" w:rsidP="00F30B63">
      <w:pPr>
        <w:pStyle w:val="Bod"/>
        <w:widowControl w:val="0"/>
        <w:rPr>
          <w:bCs/>
        </w:rPr>
      </w:pPr>
      <w:r>
        <w:t>jaká práva v souvislosti s </w:t>
      </w:r>
      <w:r w:rsidR="00B518D5">
        <w:t>v</w:t>
      </w:r>
      <w:r w:rsidR="403EEDBC">
        <w:t>ado</w:t>
      </w:r>
      <w:r>
        <w:t xml:space="preserve">u </w:t>
      </w:r>
      <w:r w:rsidR="6AD6B21F">
        <w:t xml:space="preserve">Díla </w:t>
      </w:r>
      <w:r>
        <w:t>uplatňuje.</w:t>
      </w:r>
    </w:p>
    <w:p w14:paraId="24804709" w14:textId="679706DF" w:rsidR="008D6A22" w:rsidRPr="00B20964" w:rsidRDefault="00753598" w:rsidP="00F30B63">
      <w:pPr>
        <w:pStyle w:val="Psmeno"/>
        <w:numPr>
          <w:ilvl w:val="0"/>
          <w:numId w:val="0"/>
        </w:numPr>
        <w:ind w:left="1134"/>
      </w:pPr>
      <w:r w:rsidRPr="00B20964">
        <w:t xml:space="preserve">Neuvede-li </w:t>
      </w:r>
      <w:r w:rsidR="00F000B4">
        <w:t>Objednatel</w:t>
      </w:r>
      <w:r w:rsidRPr="00B20964">
        <w:t xml:space="preserve">, </w:t>
      </w:r>
      <w:r w:rsidR="00820A26" w:rsidRPr="00B20964">
        <w:t>jaká práva v souvislosti s </w:t>
      </w:r>
      <w:r w:rsidR="00413B95">
        <w:t>v</w:t>
      </w:r>
      <w:r w:rsidR="00AB39B7">
        <w:t>ado</w:t>
      </w:r>
      <w:r w:rsidR="00820A26" w:rsidRPr="00B20964">
        <w:t xml:space="preserve">u </w:t>
      </w:r>
      <w:r w:rsidR="00EC1689">
        <w:t>D</w:t>
      </w:r>
      <w:r w:rsidR="00EC1689" w:rsidRPr="00B20964">
        <w:t xml:space="preserve">íla </w:t>
      </w:r>
      <w:r w:rsidR="00820A26" w:rsidRPr="00B20964">
        <w:t>uplatňuje</w:t>
      </w:r>
      <w:r w:rsidRPr="00B20964">
        <w:t xml:space="preserve">, má se za to, že požaduje provedení opravy </w:t>
      </w:r>
      <w:r w:rsidR="00EC1689">
        <w:t>D</w:t>
      </w:r>
      <w:r w:rsidR="00EC1689" w:rsidRPr="00B20964">
        <w:t>íla</w:t>
      </w:r>
      <w:r w:rsidRPr="00B20964">
        <w:t>, příp. nové</w:t>
      </w:r>
      <w:r w:rsidR="00A11D6B" w:rsidRPr="00B20964">
        <w:t xml:space="preserve"> provedení vadné části </w:t>
      </w:r>
      <w:r w:rsidR="00EC1689">
        <w:t>D</w:t>
      </w:r>
      <w:r w:rsidR="00EC1689" w:rsidRPr="00B20964">
        <w:t>íla</w:t>
      </w:r>
      <w:r w:rsidR="002336A7">
        <w:t xml:space="preserve">, není-li </w:t>
      </w:r>
      <w:r w:rsidR="00413B95">
        <w:t>v</w:t>
      </w:r>
      <w:r w:rsidRPr="00B20964">
        <w:t xml:space="preserve">ada </w:t>
      </w:r>
      <w:r w:rsidR="00EC1689">
        <w:t>D</w:t>
      </w:r>
      <w:r w:rsidR="00EC1689" w:rsidRPr="00B20964">
        <w:t xml:space="preserve">íla </w:t>
      </w:r>
      <w:r w:rsidRPr="00B20964">
        <w:t>opravou odstranitelná.</w:t>
      </w:r>
    </w:p>
    <w:p w14:paraId="6831E588" w14:textId="6999F3E1" w:rsidR="008575CD" w:rsidRPr="002F2264" w:rsidRDefault="117C3296" w:rsidP="0046740D">
      <w:pPr>
        <w:pStyle w:val="Psmeno"/>
        <w:tabs>
          <w:tab w:val="clear" w:pos="2273"/>
          <w:tab w:val="num" w:pos="1134"/>
        </w:tabs>
        <w:ind w:left="1134"/>
        <w:rPr>
          <w:b/>
          <w:lang w:eastAsia="ar-SA"/>
        </w:rPr>
      </w:pPr>
      <w:r w:rsidRPr="76497DFE">
        <w:rPr>
          <w:b/>
        </w:rPr>
        <w:t>Práva</w:t>
      </w:r>
      <w:r w:rsidR="49EB677C" w:rsidRPr="76497DFE">
        <w:rPr>
          <w:b/>
        </w:rPr>
        <w:t xml:space="preserve"> </w:t>
      </w:r>
      <w:r w:rsidR="4A75986D" w:rsidRPr="76497DFE">
        <w:rPr>
          <w:b/>
        </w:rPr>
        <w:t>Objednatel</w:t>
      </w:r>
      <w:r w:rsidR="49EB677C" w:rsidRPr="76497DFE">
        <w:rPr>
          <w:b/>
        </w:rPr>
        <w:t xml:space="preserve">e, </w:t>
      </w:r>
      <w:r w:rsidR="0449F908" w:rsidRPr="76497DFE">
        <w:rPr>
          <w:b/>
        </w:rPr>
        <w:t>omezuje</w:t>
      </w:r>
      <w:r w:rsidR="49EB677C" w:rsidRPr="76497DFE">
        <w:rPr>
          <w:b/>
        </w:rPr>
        <w:t>-li vad</w:t>
      </w:r>
      <w:r w:rsidR="6857DD66" w:rsidRPr="76497DFE">
        <w:rPr>
          <w:b/>
        </w:rPr>
        <w:t>a Díla</w:t>
      </w:r>
      <w:r w:rsidR="0449F908" w:rsidRPr="76497DFE">
        <w:rPr>
          <w:b/>
        </w:rPr>
        <w:t xml:space="preserve"> plný provoz </w:t>
      </w:r>
      <w:r w:rsidR="4A75986D" w:rsidRPr="76497DFE">
        <w:rPr>
          <w:b/>
        </w:rPr>
        <w:t>Objednatel</w:t>
      </w:r>
      <w:r w:rsidR="0449F908" w:rsidRPr="76497DFE">
        <w:rPr>
          <w:b/>
        </w:rPr>
        <w:t>e</w:t>
      </w:r>
    </w:p>
    <w:p w14:paraId="5D3F7443" w14:textId="77DB94FF" w:rsidR="008575CD" w:rsidRPr="00761759" w:rsidRDefault="008575CD" w:rsidP="00F30B63">
      <w:pPr>
        <w:pStyle w:val="Psmeno"/>
        <w:numPr>
          <w:ilvl w:val="0"/>
          <w:numId w:val="0"/>
        </w:numPr>
        <w:ind w:left="1134"/>
        <w:rPr>
          <w:lang w:eastAsia="ar-SA"/>
        </w:rPr>
      </w:pPr>
      <w:r w:rsidRPr="00761759">
        <w:rPr>
          <w:lang w:eastAsia="ar-SA"/>
        </w:rPr>
        <w:t xml:space="preserve">Dojde-li vznikem či existencí </w:t>
      </w:r>
      <w:r w:rsidR="00413B95" w:rsidRPr="00761759">
        <w:rPr>
          <w:lang w:eastAsia="ar-SA"/>
        </w:rPr>
        <w:t>v</w:t>
      </w:r>
      <w:r w:rsidR="00AB39B7" w:rsidRPr="00761759">
        <w:rPr>
          <w:lang w:eastAsia="ar-SA"/>
        </w:rPr>
        <w:t>ady</w:t>
      </w:r>
      <w:r w:rsidRPr="00761759">
        <w:rPr>
          <w:lang w:eastAsia="ar-SA"/>
        </w:rPr>
        <w:t xml:space="preserve"> na </w:t>
      </w:r>
      <w:r w:rsidR="00EC1689" w:rsidRPr="00761759">
        <w:rPr>
          <w:lang w:eastAsia="ar-SA"/>
        </w:rPr>
        <w:t xml:space="preserve">Díle </w:t>
      </w:r>
      <w:r w:rsidRPr="00761759">
        <w:rPr>
          <w:lang w:eastAsia="ar-SA"/>
        </w:rPr>
        <w:t>k</w:t>
      </w:r>
      <w:r w:rsidR="009B179C" w:rsidRPr="00761759">
        <w:rPr>
          <w:lang w:eastAsia="ar-SA"/>
        </w:rPr>
        <w:t xml:space="preserve"> omezení plného provozu </w:t>
      </w:r>
      <w:r w:rsidR="00F000B4" w:rsidRPr="00761759">
        <w:rPr>
          <w:lang w:eastAsia="ar-SA"/>
        </w:rPr>
        <w:t>Objednatel</w:t>
      </w:r>
      <w:r w:rsidR="009B179C" w:rsidRPr="00761759">
        <w:rPr>
          <w:lang w:eastAsia="ar-SA"/>
        </w:rPr>
        <w:t>e</w:t>
      </w:r>
      <w:r w:rsidRPr="00761759">
        <w:rPr>
          <w:lang w:eastAsia="ar-SA"/>
        </w:rPr>
        <w:t xml:space="preserve">, má </w:t>
      </w:r>
      <w:r w:rsidR="00F000B4" w:rsidRPr="00761759">
        <w:rPr>
          <w:lang w:eastAsia="ar-SA"/>
        </w:rPr>
        <w:t>Objednatel</w:t>
      </w:r>
      <w:r w:rsidR="00C04994" w:rsidRPr="00761759">
        <w:rPr>
          <w:lang w:eastAsia="ar-SA"/>
        </w:rPr>
        <w:t xml:space="preserve"> zejména</w:t>
      </w:r>
      <w:r w:rsidRPr="00761759">
        <w:rPr>
          <w:lang w:eastAsia="ar-SA"/>
        </w:rPr>
        <w:t xml:space="preserve"> právo:</w:t>
      </w:r>
    </w:p>
    <w:p w14:paraId="665C10B8" w14:textId="7BC4B5A9" w:rsidR="008575CD" w:rsidRPr="00761759" w:rsidRDefault="49EB677C" w:rsidP="00F30B63">
      <w:pPr>
        <w:pStyle w:val="Bod"/>
        <w:widowControl w:val="0"/>
        <w:rPr>
          <w:lang w:eastAsia="ar-SA"/>
        </w:rPr>
      </w:pPr>
      <w:r w:rsidRPr="76497DFE">
        <w:rPr>
          <w:lang w:eastAsia="ar-SA"/>
        </w:rPr>
        <w:t xml:space="preserve">na odstranění </w:t>
      </w:r>
      <w:r w:rsidR="00B518D5" w:rsidRPr="76497DFE">
        <w:rPr>
          <w:lang w:eastAsia="ar-SA"/>
        </w:rPr>
        <w:t>v</w:t>
      </w:r>
      <w:r w:rsidR="403EEDBC" w:rsidRPr="76497DFE">
        <w:rPr>
          <w:lang w:eastAsia="ar-SA"/>
        </w:rPr>
        <w:t>ady</w:t>
      </w:r>
      <w:r w:rsidRPr="76497DFE">
        <w:rPr>
          <w:lang w:eastAsia="ar-SA"/>
        </w:rPr>
        <w:t xml:space="preserve"> novým provedením vadné části </w:t>
      </w:r>
      <w:r w:rsidR="6AD6B21F" w:rsidRPr="76497DFE">
        <w:rPr>
          <w:lang w:eastAsia="ar-SA"/>
        </w:rPr>
        <w:t xml:space="preserve">Díla </w:t>
      </w:r>
      <w:r w:rsidRPr="76497DFE">
        <w:rPr>
          <w:lang w:eastAsia="ar-SA"/>
        </w:rPr>
        <w:t xml:space="preserve">nebo provedením chybějící části </w:t>
      </w:r>
      <w:r w:rsidR="6AD6B21F" w:rsidRPr="76497DFE">
        <w:rPr>
          <w:lang w:eastAsia="ar-SA"/>
        </w:rPr>
        <w:t>Díla</w:t>
      </w:r>
      <w:r w:rsidRPr="76497DFE">
        <w:rPr>
          <w:lang w:eastAsia="ar-SA"/>
        </w:rPr>
        <w:t>,</w:t>
      </w:r>
    </w:p>
    <w:p w14:paraId="74FA4FA3" w14:textId="236F75D3" w:rsidR="008575CD" w:rsidRPr="00761759" w:rsidRDefault="49EB677C" w:rsidP="00F30B63">
      <w:pPr>
        <w:pStyle w:val="Bod"/>
        <w:widowControl w:val="0"/>
        <w:rPr>
          <w:lang w:eastAsia="ar-SA"/>
        </w:rPr>
      </w:pPr>
      <w:r w:rsidRPr="76497DFE">
        <w:rPr>
          <w:lang w:eastAsia="ar-SA"/>
        </w:rPr>
        <w:t xml:space="preserve">na odstranění </w:t>
      </w:r>
      <w:r w:rsidR="00B518D5" w:rsidRPr="76497DFE">
        <w:rPr>
          <w:lang w:eastAsia="ar-SA"/>
        </w:rPr>
        <w:t>v</w:t>
      </w:r>
      <w:r w:rsidR="403EEDBC" w:rsidRPr="76497DFE">
        <w:rPr>
          <w:lang w:eastAsia="ar-SA"/>
        </w:rPr>
        <w:t>ady</w:t>
      </w:r>
      <w:r w:rsidRPr="76497DFE">
        <w:rPr>
          <w:lang w:eastAsia="ar-SA"/>
        </w:rPr>
        <w:t xml:space="preserve"> opravou </w:t>
      </w:r>
      <w:r w:rsidR="6AD6B21F" w:rsidRPr="76497DFE">
        <w:rPr>
          <w:lang w:eastAsia="ar-SA"/>
        </w:rPr>
        <w:t>D</w:t>
      </w:r>
      <w:r w:rsidRPr="76497DFE">
        <w:rPr>
          <w:lang w:eastAsia="ar-SA"/>
        </w:rPr>
        <w:t>íla,</w:t>
      </w:r>
      <w:r w:rsidR="455E6AC1" w:rsidRPr="76497DFE">
        <w:rPr>
          <w:lang w:eastAsia="ar-SA"/>
        </w:rPr>
        <w:t xml:space="preserve"> je-li </w:t>
      </w:r>
      <w:r w:rsidR="00B518D5" w:rsidRPr="76497DFE">
        <w:rPr>
          <w:lang w:eastAsia="ar-SA"/>
        </w:rPr>
        <w:t>v</w:t>
      </w:r>
      <w:r w:rsidR="50C264DA" w:rsidRPr="76497DFE">
        <w:rPr>
          <w:lang w:eastAsia="ar-SA"/>
        </w:rPr>
        <w:t xml:space="preserve">ada tímto způsobem </w:t>
      </w:r>
      <w:r w:rsidR="421D3090" w:rsidRPr="76497DFE">
        <w:rPr>
          <w:lang w:eastAsia="ar-SA"/>
        </w:rPr>
        <w:t>odstranitelná</w:t>
      </w:r>
      <w:r w:rsidR="50C264DA" w:rsidRPr="76497DFE">
        <w:rPr>
          <w:lang w:eastAsia="ar-SA"/>
        </w:rPr>
        <w:t>,</w:t>
      </w:r>
    </w:p>
    <w:p w14:paraId="41CE1687" w14:textId="537CBDA8" w:rsidR="008575CD" w:rsidRPr="00761759" w:rsidRDefault="49EB677C" w:rsidP="00F30B63">
      <w:pPr>
        <w:pStyle w:val="Bod"/>
        <w:widowControl w:val="0"/>
        <w:rPr>
          <w:lang w:eastAsia="ar-SA"/>
        </w:rPr>
      </w:pPr>
      <w:r w:rsidRPr="76497DFE">
        <w:rPr>
          <w:lang w:eastAsia="ar-SA"/>
        </w:rPr>
        <w:t xml:space="preserve">na přiměřenou slevu z ceny </w:t>
      </w:r>
      <w:r w:rsidR="6AD6B21F" w:rsidRPr="76497DFE">
        <w:rPr>
          <w:lang w:eastAsia="ar-SA"/>
        </w:rPr>
        <w:t>Díla</w:t>
      </w:r>
      <w:r w:rsidRPr="76497DFE">
        <w:rPr>
          <w:lang w:eastAsia="ar-SA"/>
        </w:rPr>
        <w:t xml:space="preserve"> nebo</w:t>
      </w:r>
    </w:p>
    <w:p w14:paraId="1A430BB1" w14:textId="33532A6C" w:rsidR="008575CD" w:rsidRPr="00761759" w:rsidRDefault="49EB677C" w:rsidP="00F30B63">
      <w:pPr>
        <w:pStyle w:val="Bod"/>
        <w:widowControl w:val="0"/>
        <w:rPr>
          <w:lang w:eastAsia="ar-SA"/>
        </w:rPr>
      </w:pPr>
      <w:r w:rsidRPr="76497DFE">
        <w:rPr>
          <w:lang w:eastAsia="ar-SA"/>
        </w:rPr>
        <w:t xml:space="preserve">odstoupit od </w:t>
      </w:r>
      <w:r w:rsidR="455E6AC1" w:rsidRPr="76497DFE">
        <w:rPr>
          <w:lang w:eastAsia="ar-SA"/>
        </w:rPr>
        <w:t>S</w:t>
      </w:r>
      <w:r w:rsidRPr="76497DFE">
        <w:rPr>
          <w:lang w:eastAsia="ar-SA"/>
        </w:rPr>
        <w:t>mlouvy.</w:t>
      </w:r>
    </w:p>
    <w:p w14:paraId="19244631" w14:textId="34C4C940" w:rsidR="008575CD" w:rsidRPr="00761759" w:rsidRDefault="00F000B4" w:rsidP="00F30B63">
      <w:pPr>
        <w:pStyle w:val="Psmeno"/>
        <w:numPr>
          <w:ilvl w:val="0"/>
          <w:numId w:val="0"/>
        </w:numPr>
        <w:ind w:left="1134"/>
      </w:pPr>
      <w:r w:rsidRPr="00761759">
        <w:t>Objednatel</w:t>
      </w:r>
      <w:r w:rsidR="008575CD" w:rsidRPr="00761759">
        <w:t xml:space="preserve"> je oprávněn zvolit si a uplatnit kterékoliv z uvedených práv dle svého uvážení, případně zvolit a uplatnit jejich kombinaci.</w:t>
      </w:r>
    </w:p>
    <w:p w14:paraId="1FA584D1" w14:textId="189A34A7" w:rsidR="008575CD" w:rsidRPr="002F2264" w:rsidRDefault="3D17BE1F" w:rsidP="0046740D">
      <w:pPr>
        <w:pStyle w:val="Psmeno"/>
        <w:tabs>
          <w:tab w:val="clear" w:pos="2273"/>
          <w:tab w:val="num" w:pos="1134"/>
        </w:tabs>
        <w:ind w:left="1134"/>
        <w:rPr>
          <w:b/>
          <w:lang w:eastAsia="ar-SA"/>
        </w:rPr>
      </w:pPr>
      <w:r w:rsidRPr="76497DFE">
        <w:rPr>
          <w:b/>
        </w:rPr>
        <w:t>Práva</w:t>
      </w:r>
      <w:r w:rsidR="49EB677C" w:rsidRPr="76497DFE">
        <w:rPr>
          <w:b/>
        </w:rPr>
        <w:t xml:space="preserve"> </w:t>
      </w:r>
      <w:r w:rsidR="4A75986D" w:rsidRPr="76497DFE">
        <w:rPr>
          <w:b/>
        </w:rPr>
        <w:t>Objednatel</w:t>
      </w:r>
      <w:r w:rsidR="49EB677C" w:rsidRPr="76497DFE">
        <w:rPr>
          <w:b/>
        </w:rPr>
        <w:t xml:space="preserve">e, </w:t>
      </w:r>
      <w:r w:rsidR="0449F908" w:rsidRPr="76497DFE">
        <w:rPr>
          <w:b/>
        </w:rPr>
        <w:t>neomezuje</w:t>
      </w:r>
      <w:r w:rsidR="49EB677C" w:rsidRPr="76497DFE">
        <w:rPr>
          <w:b/>
        </w:rPr>
        <w:t>-li vad</w:t>
      </w:r>
      <w:r w:rsidR="6857DD66" w:rsidRPr="76497DFE">
        <w:rPr>
          <w:b/>
        </w:rPr>
        <w:t xml:space="preserve">a Díla </w:t>
      </w:r>
      <w:r w:rsidR="0449F908" w:rsidRPr="76497DFE">
        <w:rPr>
          <w:b/>
        </w:rPr>
        <w:t xml:space="preserve">plný provoz </w:t>
      </w:r>
      <w:r w:rsidR="4A75986D" w:rsidRPr="76497DFE">
        <w:rPr>
          <w:b/>
        </w:rPr>
        <w:t>Objednatel</w:t>
      </w:r>
      <w:r w:rsidR="0449F908" w:rsidRPr="76497DFE">
        <w:rPr>
          <w:b/>
        </w:rPr>
        <w:t>e</w:t>
      </w:r>
    </w:p>
    <w:p w14:paraId="2BE5168D" w14:textId="5861F896" w:rsidR="00477BC7" w:rsidRPr="00761759" w:rsidRDefault="009B179C" w:rsidP="00F30B63">
      <w:pPr>
        <w:pStyle w:val="Psmeno"/>
        <w:numPr>
          <w:ilvl w:val="0"/>
          <w:numId w:val="0"/>
        </w:numPr>
        <w:ind w:left="1134"/>
        <w:rPr>
          <w:lang w:eastAsia="ar-SA"/>
        </w:rPr>
      </w:pPr>
      <w:r w:rsidRPr="00761759">
        <w:rPr>
          <w:lang w:eastAsia="ar-SA"/>
        </w:rPr>
        <w:t>Neomezuje-li vad</w:t>
      </w:r>
      <w:r w:rsidR="0044273A" w:rsidRPr="00761759">
        <w:rPr>
          <w:lang w:eastAsia="ar-SA"/>
        </w:rPr>
        <w:t xml:space="preserve">a Díla </w:t>
      </w:r>
      <w:r w:rsidRPr="00761759">
        <w:rPr>
          <w:lang w:eastAsia="ar-SA"/>
        </w:rPr>
        <w:t xml:space="preserve">plný provoz </w:t>
      </w:r>
      <w:r w:rsidR="00F000B4" w:rsidRPr="00761759">
        <w:rPr>
          <w:lang w:eastAsia="ar-SA"/>
        </w:rPr>
        <w:t>Objednatel</w:t>
      </w:r>
      <w:r w:rsidRPr="00761759">
        <w:rPr>
          <w:lang w:eastAsia="ar-SA"/>
        </w:rPr>
        <w:t>e</w:t>
      </w:r>
      <w:r w:rsidR="008575CD" w:rsidRPr="00761759">
        <w:rPr>
          <w:lang w:eastAsia="ar-SA"/>
        </w:rPr>
        <w:t xml:space="preserve">, má </w:t>
      </w:r>
      <w:r w:rsidR="00F000B4" w:rsidRPr="00761759">
        <w:rPr>
          <w:lang w:eastAsia="ar-SA"/>
        </w:rPr>
        <w:t>Objednatel</w:t>
      </w:r>
      <w:r w:rsidR="00375023" w:rsidRPr="00761759">
        <w:rPr>
          <w:lang w:eastAsia="ar-SA"/>
        </w:rPr>
        <w:t xml:space="preserve"> zejména</w:t>
      </w:r>
      <w:r w:rsidR="008575CD" w:rsidRPr="00761759">
        <w:rPr>
          <w:lang w:eastAsia="ar-SA"/>
        </w:rPr>
        <w:t xml:space="preserve"> právo na odstranění </w:t>
      </w:r>
      <w:r w:rsidR="00413B95" w:rsidRPr="00761759">
        <w:rPr>
          <w:lang w:eastAsia="ar-SA"/>
        </w:rPr>
        <w:t>v</w:t>
      </w:r>
      <w:r w:rsidR="00AB39B7" w:rsidRPr="00761759">
        <w:rPr>
          <w:lang w:eastAsia="ar-SA"/>
        </w:rPr>
        <w:t>ady</w:t>
      </w:r>
      <w:r w:rsidR="008575CD" w:rsidRPr="00761759">
        <w:rPr>
          <w:lang w:eastAsia="ar-SA"/>
        </w:rPr>
        <w:t xml:space="preserve"> </w:t>
      </w:r>
      <w:r w:rsidR="00477BC7" w:rsidRPr="00761759">
        <w:rPr>
          <w:lang w:eastAsia="ar-SA"/>
        </w:rPr>
        <w:t xml:space="preserve">opravou </w:t>
      </w:r>
      <w:r w:rsidR="00EC1689" w:rsidRPr="00761759">
        <w:rPr>
          <w:lang w:eastAsia="ar-SA"/>
        </w:rPr>
        <w:t xml:space="preserve">Díla </w:t>
      </w:r>
      <w:r w:rsidR="00477BC7" w:rsidRPr="00761759">
        <w:rPr>
          <w:lang w:eastAsia="ar-SA"/>
        </w:rPr>
        <w:t xml:space="preserve">nebo na přiměřenou slevu z ceny </w:t>
      </w:r>
      <w:r w:rsidR="00EC1689" w:rsidRPr="00761759">
        <w:rPr>
          <w:lang w:eastAsia="ar-SA"/>
        </w:rPr>
        <w:t>Díla</w:t>
      </w:r>
      <w:r w:rsidR="00477BC7" w:rsidRPr="00761759">
        <w:rPr>
          <w:lang w:eastAsia="ar-SA"/>
        </w:rPr>
        <w:t>.</w:t>
      </w:r>
    </w:p>
    <w:p w14:paraId="0E9EE3C9" w14:textId="6188BC40" w:rsidR="000B2B82" w:rsidRPr="00761759" w:rsidRDefault="57941A69" w:rsidP="00F30B63">
      <w:pPr>
        <w:pStyle w:val="OdstavecII"/>
        <w:keepNext w:val="0"/>
        <w:widowControl w:val="0"/>
        <w:rPr>
          <w:b/>
        </w:rPr>
      </w:pPr>
      <w:r w:rsidRPr="7FAA36D1">
        <w:rPr>
          <w:b/>
          <w:bCs/>
        </w:rPr>
        <w:t>Uspokojení práv z</w:t>
      </w:r>
      <w:r w:rsidR="6857DD66" w:rsidRPr="7FAA36D1">
        <w:rPr>
          <w:b/>
          <w:bCs/>
        </w:rPr>
        <w:t> </w:t>
      </w:r>
      <w:r w:rsidRPr="7FAA36D1">
        <w:rPr>
          <w:b/>
          <w:bCs/>
        </w:rPr>
        <w:t>vad</w:t>
      </w:r>
      <w:r w:rsidR="6857DD66" w:rsidRPr="7FAA36D1">
        <w:rPr>
          <w:b/>
          <w:bCs/>
        </w:rPr>
        <w:t xml:space="preserve"> Díla</w:t>
      </w:r>
      <w:r w:rsidR="53157179" w:rsidRPr="7FAA36D1">
        <w:rPr>
          <w:b/>
          <w:bCs/>
        </w:rPr>
        <w:t xml:space="preserve"> v záruční době</w:t>
      </w:r>
    </w:p>
    <w:p w14:paraId="00955138" w14:textId="77BF22C3" w:rsidR="000B2B82" w:rsidRPr="0046740D" w:rsidRDefault="4A75986D" w:rsidP="0046740D">
      <w:pPr>
        <w:pStyle w:val="Psmeno"/>
        <w:tabs>
          <w:tab w:val="clear" w:pos="2273"/>
          <w:tab w:val="num" w:pos="1276"/>
        </w:tabs>
        <w:ind w:left="1276" w:hanging="992"/>
        <w:rPr>
          <w:bCs w:val="0"/>
        </w:rPr>
      </w:pPr>
      <w:r>
        <w:rPr>
          <w:bCs w:val="0"/>
        </w:rPr>
        <w:t>Zhotovitel</w:t>
      </w:r>
      <w:r w:rsidR="4F3F6366">
        <w:rPr>
          <w:bCs w:val="0"/>
        </w:rPr>
        <w:t xml:space="preserve"> se zavazuje prověřit </w:t>
      </w:r>
      <w:r w:rsidR="455E6AC1">
        <w:rPr>
          <w:bCs w:val="0"/>
        </w:rPr>
        <w:t>Reklamac</w:t>
      </w:r>
      <w:r w:rsidR="4F3F6366">
        <w:rPr>
          <w:bCs w:val="0"/>
        </w:rPr>
        <w:t xml:space="preserve">i a do </w:t>
      </w:r>
      <w:r w:rsidR="0C82EE21">
        <w:rPr>
          <w:bCs w:val="0"/>
        </w:rPr>
        <w:t xml:space="preserve">2 </w:t>
      </w:r>
      <w:r w:rsidR="4F3F6366">
        <w:rPr>
          <w:bCs w:val="0"/>
        </w:rPr>
        <w:t xml:space="preserve">pracovních dnů ode dne jejího </w:t>
      </w:r>
      <w:r w:rsidR="5DCC6EBB">
        <w:rPr>
          <w:bCs w:val="0"/>
        </w:rPr>
        <w:t>obdržení</w:t>
      </w:r>
      <w:r w:rsidR="4F3F6366">
        <w:rPr>
          <w:bCs w:val="0"/>
        </w:rPr>
        <w:t xml:space="preserve"> oznámit </w:t>
      </w:r>
      <w:r>
        <w:rPr>
          <w:bCs w:val="0"/>
        </w:rPr>
        <w:t>Objednatel</w:t>
      </w:r>
      <w:r w:rsidR="4F3F6366">
        <w:rPr>
          <w:bCs w:val="0"/>
        </w:rPr>
        <w:t xml:space="preserve">i, zda </w:t>
      </w:r>
      <w:r w:rsidR="455E6AC1">
        <w:rPr>
          <w:bCs w:val="0"/>
        </w:rPr>
        <w:t>Reklamac</w:t>
      </w:r>
      <w:r w:rsidR="4F3F6366">
        <w:rPr>
          <w:bCs w:val="0"/>
        </w:rPr>
        <w:t xml:space="preserve">i uznává. Pokud tak </w:t>
      </w:r>
      <w:r>
        <w:rPr>
          <w:bCs w:val="0"/>
        </w:rPr>
        <w:t>Zhotovitel</w:t>
      </w:r>
      <w:r w:rsidR="4F3F6366">
        <w:rPr>
          <w:bCs w:val="0"/>
        </w:rPr>
        <w:t xml:space="preserve"> v uvedené lhůtě neučiní, má se za</w:t>
      </w:r>
      <w:r w:rsidR="6A339B44">
        <w:rPr>
          <w:bCs w:val="0"/>
        </w:rPr>
        <w:t xml:space="preserve"> </w:t>
      </w:r>
      <w:r w:rsidR="4F3F6366">
        <w:rPr>
          <w:bCs w:val="0"/>
        </w:rPr>
        <w:t xml:space="preserve">to, že </w:t>
      </w:r>
      <w:r w:rsidR="455E6AC1">
        <w:rPr>
          <w:bCs w:val="0"/>
        </w:rPr>
        <w:t>Reklamac</w:t>
      </w:r>
      <w:r w:rsidR="4F3F6366">
        <w:rPr>
          <w:bCs w:val="0"/>
        </w:rPr>
        <w:t>i uznává a</w:t>
      </w:r>
      <w:r w:rsidR="0836412A">
        <w:rPr>
          <w:bCs w:val="0"/>
        </w:rPr>
        <w:t xml:space="preserve"> že</w:t>
      </w:r>
      <w:r w:rsidR="3573E48D">
        <w:rPr>
          <w:bCs w:val="0"/>
        </w:rPr>
        <w:t xml:space="preserve"> </w:t>
      </w:r>
      <w:r w:rsidR="6EA30DEF">
        <w:rPr>
          <w:bCs w:val="0"/>
        </w:rPr>
        <w:t xml:space="preserve">zvolená práva </w:t>
      </w:r>
      <w:r w:rsidR="0836412A">
        <w:rPr>
          <w:bCs w:val="0"/>
        </w:rPr>
        <w:t>z</w:t>
      </w:r>
      <w:r w:rsidR="6857DD66">
        <w:rPr>
          <w:bCs w:val="0"/>
        </w:rPr>
        <w:t> </w:t>
      </w:r>
      <w:r w:rsidR="0836412A">
        <w:rPr>
          <w:bCs w:val="0"/>
        </w:rPr>
        <w:t>vad</w:t>
      </w:r>
      <w:r w:rsidR="6857DD66">
        <w:rPr>
          <w:bCs w:val="0"/>
        </w:rPr>
        <w:t xml:space="preserve"> Díla</w:t>
      </w:r>
      <w:r w:rsidR="0836412A">
        <w:rPr>
          <w:bCs w:val="0"/>
        </w:rPr>
        <w:t xml:space="preserve"> uspokojí.</w:t>
      </w:r>
    </w:p>
    <w:p w14:paraId="7B59717C" w14:textId="0CD328AC" w:rsidR="000B2B82" w:rsidRPr="0046740D" w:rsidRDefault="0836412A" w:rsidP="0046740D">
      <w:pPr>
        <w:pStyle w:val="Psmeno"/>
        <w:tabs>
          <w:tab w:val="clear" w:pos="2273"/>
          <w:tab w:val="num" w:pos="1276"/>
        </w:tabs>
        <w:ind w:left="1276" w:hanging="992"/>
        <w:rPr>
          <w:bCs w:val="0"/>
        </w:rPr>
      </w:pPr>
      <w:r>
        <w:rPr>
          <w:bCs w:val="0"/>
        </w:rPr>
        <w:t xml:space="preserve">V případě, že </w:t>
      </w:r>
      <w:r w:rsidR="4A75986D">
        <w:rPr>
          <w:bCs w:val="0"/>
        </w:rPr>
        <w:t>Objednatel</w:t>
      </w:r>
      <w:r>
        <w:rPr>
          <w:bCs w:val="0"/>
        </w:rPr>
        <w:t xml:space="preserve"> zvolí právo na odstranění </w:t>
      </w:r>
      <w:r w:rsidR="00B518D5">
        <w:rPr>
          <w:bCs w:val="0"/>
        </w:rPr>
        <w:t>v</w:t>
      </w:r>
      <w:r w:rsidR="403EEDBC">
        <w:rPr>
          <w:bCs w:val="0"/>
        </w:rPr>
        <w:t>ady</w:t>
      </w:r>
      <w:r>
        <w:rPr>
          <w:bCs w:val="0"/>
        </w:rPr>
        <w:t xml:space="preserve">, pak je </w:t>
      </w:r>
      <w:r w:rsidR="4A75986D">
        <w:rPr>
          <w:bCs w:val="0"/>
        </w:rPr>
        <w:t>Zhotovitel</w:t>
      </w:r>
      <w:r>
        <w:rPr>
          <w:bCs w:val="0"/>
        </w:rPr>
        <w:t xml:space="preserve"> povinen</w:t>
      </w:r>
      <w:r w:rsidR="403EEDBC">
        <w:rPr>
          <w:bCs w:val="0"/>
        </w:rPr>
        <w:t xml:space="preserve"> </w:t>
      </w:r>
      <w:r w:rsidR="00B518D5">
        <w:rPr>
          <w:bCs w:val="0"/>
        </w:rPr>
        <w:t>v</w:t>
      </w:r>
      <w:r w:rsidR="403EEDBC">
        <w:rPr>
          <w:bCs w:val="0"/>
        </w:rPr>
        <w:t xml:space="preserve">adu </w:t>
      </w:r>
      <w:r>
        <w:rPr>
          <w:bCs w:val="0"/>
        </w:rPr>
        <w:t>odstranit, i</w:t>
      </w:r>
      <w:r w:rsidR="598C2522">
        <w:rPr>
          <w:bCs w:val="0"/>
        </w:rPr>
        <w:t> </w:t>
      </w:r>
      <w:r>
        <w:rPr>
          <w:bCs w:val="0"/>
        </w:rPr>
        <w:t xml:space="preserve">když </w:t>
      </w:r>
      <w:r w:rsidR="455E6AC1">
        <w:rPr>
          <w:bCs w:val="0"/>
        </w:rPr>
        <w:t>Reklamac</w:t>
      </w:r>
      <w:r>
        <w:rPr>
          <w:bCs w:val="0"/>
        </w:rPr>
        <w:t xml:space="preserve">i neuzná, </w:t>
      </w:r>
      <w:r w:rsidR="5266E18A">
        <w:rPr>
          <w:bCs w:val="0"/>
        </w:rPr>
        <w:t xml:space="preserve">nebude-li mezi </w:t>
      </w:r>
      <w:r w:rsidR="4A75986D">
        <w:rPr>
          <w:bCs w:val="0"/>
        </w:rPr>
        <w:t>Objednatel</w:t>
      </w:r>
      <w:r w:rsidR="5266E18A">
        <w:rPr>
          <w:bCs w:val="0"/>
        </w:rPr>
        <w:t xml:space="preserve">em a </w:t>
      </w:r>
      <w:r w:rsidR="4A75986D">
        <w:rPr>
          <w:bCs w:val="0"/>
        </w:rPr>
        <w:t>Zhotovitel</w:t>
      </w:r>
      <w:r w:rsidR="5266E18A">
        <w:rPr>
          <w:bCs w:val="0"/>
        </w:rPr>
        <w:t>em dohodnuto jinak</w:t>
      </w:r>
      <w:r>
        <w:rPr>
          <w:bCs w:val="0"/>
        </w:rPr>
        <w:t>.</w:t>
      </w:r>
      <w:r w:rsidR="4F3F6366">
        <w:rPr>
          <w:bCs w:val="0"/>
        </w:rPr>
        <w:t xml:space="preserve"> V takovém případě </w:t>
      </w:r>
      <w:r w:rsidR="4A75986D">
        <w:rPr>
          <w:bCs w:val="0"/>
        </w:rPr>
        <w:t>Zhotovitel</w:t>
      </w:r>
      <w:r w:rsidR="4F3F6366">
        <w:rPr>
          <w:bCs w:val="0"/>
        </w:rPr>
        <w:t xml:space="preserve"> </w:t>
      </w:r>
      <w:r w:rsidR="4A75986D">
        <w:rPr>
          <w:bCs w:val="0"/>
        </w:rPr>
        <w:t>Objednatel</w:t>
      </w:r>
      <w:r w:rsidR="4F3F6366">
        <w:rPr>
          <w:bCs w:val="0"/>
        </w:rPr>
        <w:t xml:space="preserve">e písemně upozorní, že se vzhledem k neuznání </w:t>
      </w:r>
      <w:r w:rsidR="455E6AC1">
        <w:rPr>
          <w:bCs w:val="0"/>
        </w:rPr>
        <w:t>Reklamac</w:t>
      </w:r>
      <w:r w:rsidR="4F3F6366">
        <w:rPr>
          <w:bCs w:val="0"/>
        </w:rPr>
        <w:t xml:space="preserve">e bude domáhat úhrady nákladů na odstranění </w:t>
      </w:r>
      <w:r w:rsidR="00B518D5">
        <w:rPr>
          <w:bCs w:val="0"/>
        </w:rPr>
        <w:t>v</w:t>
      </w:r>
      <w:r w:rsidR="403EEDBC">
        <w:rPr>
          <w:bCs w:val="0"/>
        </w:rPr>
        <w:t>ady</w:t>
      </w:r>
      <w:r w:rsidR="4F3F6366">
        <w:rPr>
          <w:bCs w:val="0"/>
        </w:rPr>
        <w:t xml:space="preserve"> od </w:t>
      </w:r>
      <w:r w:rsidR="4A75986D">
        <w:rPr>
          <w:bCs w:val="0"/>
        </w:rPr>
        <w:t>Objednatel</w:t>
      </w:r>
      <w:r w:rsidR="4F3F6366">
        <w:rPr>
          <w:bCs w:val="0"/>
        </w:rPr>
        <w:t xml:space="preserve">e. </w:t>
      </w:r>
    </w:p>
    <w:p w14:paraId="31639F54" w14:textId="19C4699B" w:rsidR="000C0300" w:rsidRPr="0046740D" w:rsidRDefault="0836412A" w:rsidP="0046740D">
      <w:pPr>
        <w:pStyle w:val="Psmeno"/>
        <w:tabs>
          <w:tab w:val="clear" w:pos="2273"/>
          <w:tab w:val="num" w:pos="1276"/>
        </w:tabs>
        <w:ind w:left="1276" w:hanging="992"/>
        <w:rPr>
          <w:bCs w:val="0"/>
          <w:color w:val="000000" w:themeColor="text1"/>
        </w:rPr>
      </w:pPr>
      <w:r>
        <w:rPr>
          <w:bCs w:val="0"/>
        </w:rPr>
        <w:t xml:space="preserve">V případě, že </w:t>
      </w:r>
      <w:r w:rsidR="4A75986D">
        <w:rPr>
          <w:bCs w:val="0"/>
        </w:rPr>
        <w:t>Objednatel</w:t>
      </w:r>
      <w:r>
        <w:rPr>
          <w:bCs w:val="0"/>
        </w:rPr>
        <w:t xml:space="preserve"> zvolí právo na přiměřenou slevu z ceny </w:t>
      </w:r>
      <w:r w:rsidR="6AD6B21F">
        <w:rPr>
          <w:bCs w:val="0"/>
        </w:rPr>
        <w:t>Díla</w:t>
      </w:r>
      <w:r>
        <w:rPr>
          <w:bCs w:val="0"/>
        </w:rPr>
        <w:t xml:space="preserve">, dohodly se </w:t>
      </w:r>
      <w:r w:rsidR="5294122A">
        <w:rPr>
          <w:bCs w:val="0"/>
        </w:rPr>
        <w:t>Smluvní stran</w:t>
      </w:r>
      <w:r>
        <w:rPr>
          <w:bCs w:val="0"/>
        </w:rPr>
        <w:t>y, že její výši odvodí od ceny té položky</w:t>
      </w:r>
      <w:r w:rsidR="2E72401E">
        <w:rPr>
          <w:bCs w:val="0"/>
        </w:rPr>
        <w:t xml:space="preserve"> Rozpoč</w:t>
      </w:r>
      <w:r>
        <w:rPr>
          <w:bCs w:val="0"/>
        </w:rPr>
        <w:t xml:space="preserve">tu, která se k vadné části </w:t>
      </w:r>
      <w:r w:rsidR="6AD6B21F">
        <w:rPr>
          <w:bCs w:val="0"/>
        </w:rPr>
        <w:t xml:space="preserve">Díla </w:t>
      </w:r>
      <w:r>
        <w:rPr>
          <w:bCs w:val="0"/>
        </w:rPr>
        <w:t xml:space="preserve">vztahuje. </w:t>
      </w:r>
      <w:r w:rsidR="071A133A">
        <w:rPr>
          <w:bCs w:val="0"/>
        </w:rPr>
        <w:t xml:space="preserve">Omezuje-li </w:t>
      </w:r>
      <w:r w:rsidR="00B518D5">
        <w:rPr>
          <w:bCs w:val="0"/>
        </w:rPr>
        <w:t>v</w:t>
      </w:r>
      <w:r w:rsidR="071A133A">
        <w:rPr>
          <w:bCs w:val="0"/>
        </w:rPr>
        <w:t xml:space="preserve">ada plný provoz </w:t>
      </w:r>
      <w:r w:rsidR="4A75986D">
        <w:rPr>
          <w:bCs w:val="0"/>
        </w:rPr>
        <w:t>Objednatel</w:t>
      </w:r>
      <w:r w:rsidR="071A133A">
        <w:rPr>
          <w:bCs w:val="0"/>
        </w:rPr>
        <w:t>e</w:t>
      </w:r>
      <w:r w:rsidR="554E5928">
        <w:rPr>
          <w:bCs w:val="0"/>
        </w:rPr>
        <w:t xml:space="preserve">, </w:t>
      </w:r>
      <w:r>
        <w:rPr>
          <w:bCs w:val="0"/>
        </w:rPr>
        <w:t xml:space="preserve">mají </w:t>
      </w:r>
      <w:r w:rsidR="5294122A">
        <w:rPr>
          <w:bCs w:val="0"/>
        </w:rPr>
        <w:t>Smluvní stran</w:t>
      </w:r>
      <w:r>
        <w:rPr>
          <w:bCs w:val="0"/>
        </w:rPr>
        <w:t xml:space="preserve">y za to, že se za přiměřenou výši slevy z ceny </w:t>
      </w:r>
      <w:r w:rsidR="6AD6B21F">
        <w:rPr>
          <w:bCs w:val="0"/>
        </w:rPr>
        <w:t xml:space="preserve">Díla </w:t>
      </w:r>
      <w:r>
        <w:rPr>
          <w:bCs w:val="0"/>
        </w:rPr>
        <w:t>považuje celková cena příslušné položky</w:t>
      </w:r>
      <w:r w:rsidR="2E72401E">
        <w:rPr>
          <w:bCs w:val="0"/>
        </w:rPr>
        <w:t xml:space="preserve"> Rozpoč</w:t>
      </w:r>
      <w:r>
        <w:rPr>
          <w:bCs w:val="0"/>
        </w:rPr>
        <w:t xml:space="preserve">tu. Částku odpovídající požadované slevě z ceny </w:t>
      </w:r>
      <w:r w:rsidR="6AD6B21F">
        <w:rPr>
          <w:bCs w:val="0"/>
        </w:rPr>
        <w:t xml:space="preserve">Díla </w:t>
      </w:r>
      <w:r>
        <w:rPr>
          <w:bCs w:val="0"/>
        </w:rPr>
        <w:t xml:space="preserve">se </w:t>
      </w:r>
      <w:r w:rsidR="4A75986D">
        <w:rPr>
          <w:bCs w:val="0"/>
        </w:rPr>
        <w:t>Zhotovitel</w:t>
      </w:r>
      <w:r>
        <w:rPr>
          <w:bCs w:val="0"/>
        </w:rPr>
        <w:t xml:space="preserve"> zavazuje zaplatit </w:t>
      </w:r>
      <w:r w:rsidR="4A75986D">
        <w:rPr>
          <w:bCs w:val="0"/>
        </w:rPr>
        <w:t>Objednatel</w:t>
      </w:r>
      <w:r>
        <w:rPr>
          <w:bCs w:val="0"/>
        </w:rPr>
        <w:t>i ve lhůtě 15</w:t>
      </w:r>
      <w:r w:rsidR="554E5928">
        <w:rPr>
          <w:bCs w:val="0"/>
        </w:rPr>
        <w:t xml:space="preserve"> </w:t>
      </w:r>
      <w:r>
        <w:rPr>
          <w:bCs w:val="0"/>
        </w:rPr>
        <w:t xml:space="preserve">dnů ode dne </w:t>
      </w:r>
      <w:r w:rsidR="5DCC6EBB">
        <w:rPr>
          <w:bCs w:val="0"/>
        </w:rPr>
        <w:t>obdržení</w:t>
      </w:r>
      <w:r>
        <w:rPr>
          <w:bCs w:val="0"/>
        </w:rPr>
        <w:t xml:space="preserve"> </w:t>
      </w:r>
      <w:r w:rsidR="455E6AC1">
        <w:rPr>
          <w:bCs w:val="0"/>
        </w:rPr>
        <w:t>Reklamac</w:t>
      </w:r>
      <w:r>
        <w:rPr>
          <w:bCs w:val="0"/>
        </w:rPr>
        <w:t>e.</w:t>
      </w:r>
    </w:p>
    <w:p w14:paraId="55E43381" w14:textId="75CD50E9" w:rsidR="00467F43" w:rsidRPr="0046740D" w:rsidRDefault="57941A69" w:rsidP="0046740D">
      <w:pPr>
        <w:pStyle w:val="Psmeno"/>
        <w:tabs>
          <w:tab w:val="clear" w:pos="2273"/>
          <w:tab w:val="num" w:pos="1276"/>
        </w:tabs>
        <w:ind w:left="1276" w:hanging="992"/>
        <w:rPr>
          <w:bCs w:val="0"/>
          <w:color w:val="000000" w:themeColor="text1"/>
        </w:rPr>
      </w:pPr>
      <w:r>
        <w:rPr>
          <w:bCs w:val="0"/>
        </w:rPr>
        <w:t xml:space="preserve">V případě, že </w:t>
      </w:r>
      <w:r w:rsidR="4A75986D">
        <w:rPr>
          <w:bCs w:val="0"/>
        </w:rPr>
        <w:t>Objednatel</w:t>
      </w:r>
      <w:r>
        <w:rPr>
          <w:bCs w:val="0"/>
        </w:rPr>
        <w:t xml:space="preserve"> zvolí právo </w:t>
      </w:r>
      <w:r w:rsidR="521A5883">
        <w:rPr>
          <w:bCs w:val="0"/>
        </w:rPr>
        <w:t xml:space="preserve">odstoupit </w:t>
      </w:r>
      <w:r w:rsidR="455E6AC1">
        <w:rPr>
          <w:bCs w:val="0"/>
        </w:rPr>
        <w:t>od S</w:t>
      </w:r>
      <w:r>
        <w:rPr>
          <w:bCs w:val="0"/>
        </w:rPr>
        <w:t xml:space="preserve">mlouvy, je odstoupení od </w:t>
      </w:r>
      <w:r w:rsidR="455E6AC1">
        <w:rPr>
          <w:bCs w:val="0"/>
        </w:rPr>
        <w:t>S</w:t>
      </w:r>
      <w:r>
        <w:rPr>
          <w:bCs w:val="0"/>
        </w:rPr>
        <w:t xml:space="preserve">mlouvy účinné dnem </w:t>
      </w:r>
      <w:r w:rsidR="5DCC6EBB">
        <w:rPr>
          <w:bCs w:val="0"/>
        </w:rPr>
        <w:t>obdržení</w:t>
      </w:r>
      <w:r>
        <w:rPr>
          <w:bCs w:val="0"/>
        </w:rPr>
        <w:t xml:space="preserve"> </w:t>
      </w:r>
      <w:r w:rsidR="455E6AC1">
        <w:rPr>
          <w:bCs w:val="0"/>
        </w:rPr>
        <w:t>Reklamac</w:t>
      </w:r>
      <w:r>
        <w:rPr>
          <w:bCs w:val="0"/>
        </w:rPr>
        <w:t>e</w:t>
      </w:r>
      <w:r w:rsidR="70BEA6C0">
        <w:rPr>
          <w:bCs w:val="0"/>
        </w:rPr>
        <w:t>; u</w:t>
      </w:r>
      <w:r>
        <w:rPr>
          <w:bCs w:val="0"/>
        </w:rPr>
        <w:t>st</w:t>
      </w:r>
      <w:r w:rsidR="01061A76">
        <w:rPr>
          <w:bCs w:val="0"/>
        </w:rPr>
        <w:t>. VIII. 3</w:t>
      </w:r>
      <w:r w:rsidR="70BEA6C0">
        <w:rPr>
          <w:bCs w:val="0"/>
        </w:rPr>
        <w:t xml:space="preserve">) </w:t>
      </w:r>
      <w:r>
        <w:rPr>
          <w:bCs w:val="0"/>
        </w:rPr>
        <w:t>a</w:t>
      </w:r>
      <w:r w:rsidR="70BEA6C0">
        <w:rPr>
          <w:bCs w:val="0"/>
        </w:rPr>
        <w:t xml:space="preserve">) Smlouvy </w:t>
      </w:r>
      <w:r>
        <w:rPr>
          <w:bCs w:val="0"/>
        </w:rPr>
        <w:t>se nepoužije.</w:t>
      </w:r>
    </w:p>
    <w:p w14:paraId="2E98BB79" w14:textId="675A45C0" w:rsidR="000C0300" w:rsidRPr="0046740D" w:rsidRDefault="0836412A" w:rsidP="0046740D">
      <w:pPr>
        <w:pStyle w:val="Psmeno"/>
        <w:tabs>
          <w:tab w:val="clear" w:pos="2273"/>
          <w:tab w:val="num" w:pos="1276"/>
        </w:tabs>
        <w:ind w:left="1276" w:hanging="992"/>
        <w:rPr>
          <w:bCs w:val="0"/>
        </w:rPr>
      </w:pPr>
      <w:r>
        <w:rPr>
          <w:bCs w:val="0"/>
        </w:rPr>
        <w:t xml:space="preserve">Pokud </w:t>
      </w:r>
      <w:r w:rsidR="4A75986D">
        <w:rPr>
          <w:bCs w:val="0"/>
        </w:rPr>
        <w:t>Zhotovitel</w:t>
      </w:r>
      <w:r>
        <w:rPr>
          <w:bCs w:val="0"/>
        </w:rPr>
        <w:t xml:space="preserve"> </w:t>
      </w:r>
      <w:r w:rsidR="455E6AC1">
        <w:rPr>
          <w:bCs w:val="0"/>
        </w:rPr>
        <w:t>Reklamac</w:t>
      </w:r>
      <w:r>
        <w:rPr>
          <w:bCs w:val="0"/>
        </w:rPr>
        <w:t xml:space="preserve">i neuzná, může být její oprávněnost ověřena znaleckým posudkem, který obstará </w:t>
      </w:r>
      <w:r w:rsidR="4A75986D">
        <w:rPr>
          <w:bCs w:val="0"/>
        </w:rPr>
        <w:t>Objednatel</w:t>
      </w:r>
      <w:r>
        <w:rPr>
          <w:bCs w:val="0"/>
        </w:rPr>
        <w:t xml:space="preserve">. V případě, že </w:t>
      </w:r>
      <w:r w:rsidR="455E6AC1">
        <w:rPr>
          <w:bCs w:val="0"/>
        </w:rPr>
        <w:t>Reklamac</w:t>
      </w:r>
      <w:r>
        <w:rPr>
          <w:bCs w:val="0"/>
        </w:rPr>
        <w:t xml:space="preserve">e bude tímto znaleckým posudkem označena jako oprávněná, ponese </w:t>
      </w:r>
      <w:r w:rsidR="4A75986D">
        <w:rPr>
          <w:bCs w:val="0"/>
        </w:rPr>
        <w:t>Zhotovitel</w:t>
      </w:r>
      <w:r>
        <w:rPr>
          <w:bCs w:val="0"/>
        </w:rPr>
        <w:t xml:space="preserve"> i náklady na vyhotovení znaleckého posudku. </w:t>
      </w:r>
      <w:r w:rsidR="6EA30DEF">
        <w:rPr>
          <w:bCs w:val="0"/>
        </w:rPr>
        <w:t xml:space="preserve">Práva </w:t>
      </w:r>
      <w:r>
        <w:rPr>
          <w:bCs w:val="0"/>
        </w:rPr>
        <w:t>z</w:t>
      </w:r>
      <w:r w:rsidR="6857DD66">
        <w:rPr>
          <w:bCs w:val="0"/>
        </w:rPr>
        <w:t> </w:t>
      </w:r>
      <w:r>
        <w:rPr>
          <w:bCs w:val="0"/>
        </w:rPr>
        <w:t>vad</w:t>
      </w:r>
      <w:r w:rsidR="6857DD66">
        <w:rPr>
          <w:bCs w:val="0"/>
        </w:rPr>
        <w:t xml:space="preserve"> Díla</w:t>
      </w:r>
      <w:r>
        <w:rPr>
          <w:bCs w:val="0"/>
        </w:rPr>
        <w:t xml:space="preserve"> </w:t>
      </w:r>
      <w:r w:rsidR="6EA30DEF">
        <w:rPr>
          <w:bCs w:val="0"/>
        </w:rPr>
        <w:t xml:space="preserve">vznikají </w:t>
      </w:r>
      <w:r>
        <w:rPr>
          <w:bCs w:val="0"/>
        </w:rPr>
        <w:lastRenderedPageBreak/>
        <w:t xml:space="preserve">i v tomto případě dnem </w:t>
      </w:r>
      <w:r w:rsidR="5DCC6EBB">
        <w:rPr>
          <w:bCs w:val="0"/>
        </w:rPr>
        <w:t>obdržení</w:t>
      </w:r>
      <w:r>
        <w:rPr>
          <w:bCs w:val="0"/>
        </w:rPr>
        <w:t xml:space="preserve"> </w:t>
      </w:r>
      <w:r w:rsidR="455E6AC1">
        <w:rPr>
          <w:bCs w:val="0"/>
        </w:rPr>
        <w:t>Reklamac</w:t>
      </w:r>
      <w:r>
        <w:rPr>
          <w:bCs w:val="0"/>
        </w:rPr>
        <w:t xml:space="preserve">e </w:t>
      </w:r>
      <w:r w:rsidR="4A75986D">
        <w:rPr>
          <w:bCs w:val="0"/>
        </w:rPr>
        <w:t>Zhotovitel</w:t>
      </w:r>
      <w:r>
        <w:rPr>
          <w:bCs w:val="0"/>
        </w:rPr>
        <w:t xml:space="preserve">i. Prokáže-li se, že </w:t>
      </w:r>
      <w:r w:rsidR="4A75986D">
        <w:rPr>
          <w:bCs w:val="0"/>
        </w:rPr>
        <w:t>Objednatel</w:t>
      </w:r>
      <w:r>
        <w:rPr>
          <w:bCs w:val="0"/>
        </w:rPr>
        <w:t xml:space="preserve"> reklamoval neoprávněně, je povinen uhradit </w:t>
      </w:r>
      <w:r w:rsidR="4A75986D">
        <w:rPr>
          <w:bCs w:val="0"/>
        </w:rPr>
        <w:t>Zhotovitel</w:t>
      </w:r>
      <w:r>
        <w:rPr>
          <w:bCs w:val="0"/>
        </w:rPr>
        <w:t xml:space="preserve">i prokazatelně a účelně vynaložené náklady na odstranění </w:t>
      </w:r>
      <w:r w:rsidR="00B518D5">
        <w:rPr>
          <w:bCs w:val="0"/>
        </w:rPr>
        <w:t>v</w:t>
      </w:r>
      <w:r w:rsidR="403EEDBC">
        <w:rPr>
          <w:bCs w:val="0"/>
        </w:rPr>
        <w:t>ady</w:t>
      </w:r>
      <w:r>
        <w:rPr>
          <w:bCs w:val="0"/>
        </w:rPr>
        <w:t>.</w:t>
      </w:r>
    </w:p>
    <w:p w14:paraId="345CE21B" w14:textId="742C58D5" w:rsidR="008575CD" w:rsidRPr="002F2264" w:rsidRDefault="49EB677C" w:rsidP="0046740D">
      <w:pPr>
        <w:pStyle w:val="Psmeno"/>
        <w:tabs>
          <w:tab w:val="clear" w:pos="2273"/>
          <w:tab w:val="num" w:pos="1276"/>
        </w:tabs>
        <w:ind w:left="1276" w:hanging="992"/>
        <w:rPr>
          <w:b/>
        </w:rPr>
      </w:pPr>
      <w:r w:rsidRPr="7FAA36D1">
        <w:rPr>
          <w:b/>
        </w:rPr>
        <w:t xml:space="preserve">Lhůty pro odstranění </w:t>
      </w:r>
      <w:r w:rsidR="00B518D5" w:rsidRPr="7FAA36D1">
        <w:rPr>
          <w:b/>
        </w:rPr>
        <w:t>v</w:t>
      </w:r>
      <w:r w:rsidR="403EEDBC" w:rsidRPr="7FAA36D1">
        <w:rPr>
          <w:b/>
        </w:rPr>
        <w:t xml:space="preserve">ad </w:t>
      </w:r>
    </w:p>
    <w:p w14:paraId="6A5AF4C8" w14:textId="619ADAA7" w:rsidR="008575CD" w:rsidRPr="00761759" w:rsidRDefault="49EB677C" w:rsidP="00F30B63">
      <w:pPr>
        <w:pStyle w:val="Bod"/>
        <w:widowControl w:val="0"/>
        <w:rPr>
          <w:lang w:eastAsia="ar-SA"/>
        </w:rPr>
      </w:pPr>
      <w:r w:rsidRPr="7FAA36D1">
        <w:rPr>
          <w:lang w:eastAsia="ar-SA"/>
        </w:rPr>
        <w:t xml:space="preserve">Odstraňování reklamovaných </w:t>
      </w:r>
      <w:r w:rsidR="00B518D5" w:rsidRPr="7FAA36D1">
        <w:rPr>
          <w:lang w:eastAsia="ar-SA"/>
        </w:rPr>
        <w:t>v</w:t>
      </w:r>
      <w:r w:rsidR="403EEDBC" w:rsidRPr="7FAA36D1">
        <w:rPr>
          <w:lang w:eastAsia="ar-SA"/>
        </w:rPr>
        <w:t xml:space="preserve">ad </w:t>
      </w:r>
      <w:r w:rsidRPr="7FAA36D1">
        <w:rPr>
          <w:lang w:eastAsia="ar-SA"/>
        </w:rPr>
        <w:t xml:space="preserve">bude zahájeno bezodkladně po jejich </w:t>
      </w:r>
      <w:r w:rsidR="455E6AC1" w:rsidRPr="7FAA36D1">
        <w:rPr>
          <w:lang w:eastAsia="ar-SA"/>
        </w:rPr>
        <w:t>Reklamac</w:t>
      </w:r>
      <w:r w:rsidRPr="7FAA36D1">
        <w:rPr>
          <w:lang w:eastAsia="ar-SA"/>
        </w:rPr>
        <w:t>i.</w:t>
      </w:r>
    </w:p>
    <w:p w14:paraId="3E6D87BB" w14:textId="5799A775" w:rsidR="008575CD" w:rsidRPr="00D01DD6" w:rsidRDefault="49EB677C" w:rsidP="00F30B63">
      <w:pPr>
        <w:pStyle w:val="Bod"/>
        <w:widowControl w:val="0"/>
      </w:pPr>
      <w:r>
        <w:t>Reklamovanou</w:t>
      </w:r>
      <w:r w:rsidR="403EEDBC">
        <w:t xml:space="preserve"> </w:t>
      </w:r>
      <w:r w:rsidR="00B518D5">
        <w:t>v</w:t>
      </w:r>
      <w:r w:rsidR="403EEDBC">
        <w:t xml:space="preserve">adu </w:t>
      </w:r>
      <w:r w:rsidR="0C82EE21" w:rsidRPr="7FAA36D1">
        <w:rPr>
          <w:lang w:eastAsia="ar-SA"/>
        </w:rPr>
        <w:t xml:space="preserve">omezující plný provoz </w:t>
      </w:r>
      <w:r w:rsidR="4A75986D" w:rsidRPr="7FAA36D1">
        <w:rPr>
          <w:lang w:eastAsia="ar-SA"/>
        </w:rPr>
        <w:t>Objednatel</w:t>
      </w:r>
      <w:r w:rsidR="0C82EE21" w:rsidRPr="7FAA36D1">
        <w:rPr>
          <w:lang w:eastAsia="ar-SA"/>
        </w:rPr>
        <w:t xml:space="preserve">e </w:t>
      </w:r>
      <w:r>
        <w:t xml:space="preserve">se </w:t>
      </w:r>
      <w:r w:rsidR="4A75986D">
        <w:t>Zhotovitel</w:t>
      </w:r>
      <w:r>
        <w:t xml:space="preserve"> zavazuje odstranit bezodkladně, nejpozději do </w:t>
      </w:r>
      <w:r w:rsidR="771DEEA3">
        <w:t xml:space="preserve">2 </w:t>
      </w:r>
      <w:r>
        <w:t xml:space="preserve">dnů ode dne </w:t>
      </w:r>
      <w:r w:rsidR="5DCC6EBB">
        <w:t>obdržení</w:t>
      </w:r>
      <w:r>
        <w:t xml:space="preserve"> </w:t>
      </w:r>
      <w:r w:rsidR="455E6AC1">
        <w:t>Reklamac</w:t>
      </w:r>
      <w:r>
        <w:t>e</w:t>
      </w:r>
      <w:r w:rsidR="51476709">
        <w:t>,</w:t>
      </w:r>
      <w:r w:rsidR="51476709" w:rsidRPr="7FAA36D1">
        <w:rPr>
          <w:rFonts w:eastAsia="Calibri"/>
        </w:rPr>
        <w:t xml:space="preserve"> nebude-li mezi </w:t>
      </w:r>
      <w:r w:rsidR="4A75986D" w:rsidRPr="7FAA36D1">
        <w:rPr>
          <w:rFonts w:eastAsia="Calibri"/>
        </w:rPr>
        <w:t>Objednatel</w:t>
      </w:r>
      <w:r w:rsidR="51476709" w:rsidRPr="7FAA36D1">
        <w:rPr>
          <w:rFonts w:eastAsia="Calibri"/>
        </w:rPr>
        <w:t xml:space="preserve">em a </w:t>
      </w:r>
      <w:r w:rsidR="4A75986D" w:rsidRPr="7FAA36D1">
        <w:rPr>
          <w:rFonts w:eastAsia="Calibri"/>
        </w:rPr>
        <w:t>Zhotovitel</w:t>
      </w:r>
      <w:r w:rsidR="51476709" w:rsidRPr="7FAA36D1">
        <w:rPr>
          <w:rFonts w:eastAsia="Calibri"/>
        </w:rPr>
        <w:t>em dohodnuto jinak</w:t>
      </w:r>
      <w:r>
        <w:t xml:space="preserve">. </w:t>
      </w:r>
    </w:p>
    <w:p w14:paraId="0AFCDA11" w14:textId="758976CF" w:rsidR="008575CD" w:rsidRPr="00D01DD6" w:rsidRDefault="49EB677C" w:rsidP="00F30B63">
      <w:pPr>
        <w:pStyle w:val="Bod"/>
        <w:widowControl w:val="0"/>
      </w:pPr>
      <w:r>
        <w:t xml:space="preserve">Ostatní reklamované </w:t>
      </w:r>
      <w:r w:rsidR="00B518D5">
        <w:t>v</w:t>
      </w:r>
      <w:r w:rsidR="403EEDBC">
        <w:t>ady</w:t>
      </w:r>
      <w:r>
        <w:t xml:space="preserve"> se </w:t>
      </w:r>
      <w:r w:rsidR="4A75986D">
        <w:t>Zhotovitel</w:t>
      </w:r>
      <w:r>
        <w:t xml:space="preserve"> zavazuje odstranit bezodkladně, nejpozději do </w:t>
      </w:r>
      <w:r w:rsidR="6C759137">
        <w:t xml:space="preserve">21 </w:t>
      </w:r>
      <w:r>
        <w:t xml:space="preserve">dnů ode dne </w:t>
      </w:r>
      <w:r w:rsidR="5DCC6EBB">
        <w:t>obdržení</w:t>
      </w:r>
      <w:r>
        <w:t xml:space="preserve"> </w:t>
      </w:r>
      <w:r w:rsidR="455E6AC1">
        <w:t>Reklamac</w:t>
      </w:r>
      <w:r>
        <w:t>e</w:t>
      </w:r>
      <w:r w:rsidR="51476709">
        <w:t xml:space="preserve">, </w:t>
      </w:r>
      <w:r w:rsidR="51476709" w:rsidRPr="7FAA36D1">
        <w:rPr>
          <w:rFonts w:eastAsia="Calibri"/>
        </w:rPr>
        <w:t xml:space="preserve">nebude-li mezi </w:t>
      </w:r>
      <w:r w:rsidR="4A75986D" w:rsidRPr="7FAA36D1">
        <w:rPr>
          <w:rFonts w:eastAsia="Calibri"/>
        </w:rPr>
        <w:t>Objednatel</w:t>
      </w:r>
      <w:r w:rsidR="51476709" w:rsidRPr="7FAA36D1">
        <w:rPr>
          <w:rFonts w:eastAsia="Calibri"/>
        </w:rPr>
        <w:t xml:space="preserve">em a </w:t>
      </w:r>
      <w:r w:rsidR="4A75986D" w:rsidRPr="7FAA36D1">
        <w:rPr>
          <w:rFonts w:eastAsia="Calibri"/>
        </w:rPr>
        <w:t>Zhotovitel</w:t>
      </w:r>
      <w:r w:rsidR="51476709" w:rsidRPr="7FAA36D1">
        <w:rPr>
          <w:rFonts w:eastAsia="Calibri"/>
        </w:rPr>
        <w:t>em dohodnuto jinak</w:t>
      </w:r>
      <w:r>
        <w:t>.</w:t>
      </w:r>
    </w:p>
    <w:p w14:paraId="21467C72" w14:textId="77777777" w:rsidR="00791F02" w:rsidRPr="002F2264" w:rsidRDefault="2DD8EAE8" w:rsidP="001C3EA0">
      <w:pPr>
        <w:pStyle w:val="Psmeno"/>
        <w:tabs>
          <w:tab w:val="clear" w:pos="2273"/>
          <w:tab w:val="num" w:pos="1134"/>
        </w:tabs>
        <w:ind w:left="1134"/>
        <w:rPr>
          <w:b/>
        </w:rPr>
      </w:pPr>
      <w:r w:rsidRPr="7FAA36D1">
        <w:rPr>
          <w:b/>
        </w:rPr>
        <w:t>Zvláštní ustanovení o haváriích</w:t>
      </w:r>
    </w:p>
    <w:p w14:paraId="2820D2B8" w14:textId="1C59F86A" w:rsidR="00791F02" w:rsidRPr="00761759" w:rsidRDefault="403EEDBC" w:rsidP="00F30B63">
      <w:pPr>
        <w:pStyle w:val="Bod"/>
        <w:widowControl w:val="0"/>
        <w:rPr>
          <w:bCs/>
        </w:rPr>
      </w:pPr>
      <w:r>
        <w:t>Vady</w:t>
      </w:r>
      <w:r w:rsidR="2DD8EAE8">
        <w:t xml:space="preserve">, jejichž odstranění v době co nejkratší je nezbytné pro zabránění ohrožení životů a zdraví osob nebo vzniku značných škod či pro minimalizaci škod vzniklých v důsledku </w:t>
      </w:r>
      <w:r w:rsidR="00B518D5">
        <w:t>v</w:t>
      </w:r>
      <w:r>
        <w:t>ady</w:t>
      </w:r>
      <w:r w:rsidR="556F44B9">
        <w:t>,</w:t>
      </w:r>
      <w:r w:rsidR="2DD8EAE8">
        <w:t xml:space="preserve"> označí </w:t>
      </w:r>
      <w:r w:rsidR="4A75986D">
        <w:t>Objednatel</w:t>
      </w:r>
      <w:r w:rsidR="2DD8EAE8">
        <w:t xml:space="preserve"> jako havárie. </w:t>
      </w:r>
    </w:p>
    <w:p w14:paraId="0E40A441" w14:textId="1A9A97E6" w:rsidR="00791F02" w:rsidRPr="00761759" w:rsidRDefault="2DD8EAE8" w:rsidP="00F30B63">
      <w:pPr>
        <w:pStyle w:val="Bod"/>
        <w:widowControl w:val="0"/>
        <w:rPr>
          <w:bCs/>
        </w:rPr>
      </w:pPr>
      <w:r>
        <w:t xml:space="preserve">Nebude-li mezi </w:t>
      </w:r>
      <w:r w:rsidR="4A75986D">
        <w:t>Objednatel</w:t>
      </w:r>
      <w:r>
        <w:t xml:space="preserve">em a </w:t>
      </w:r>
      <w:r w:rsidR="4A75986D">
        <w:t>Zhotovitel</w:t>
      </w:r>
      <w:r>
        <w:t xml:space="preserve">em dohodnuto jinak, je </w:t>
      </w:r>
      <w:r w:rsidR="4A75986D">
        <w:t>Zhotovitel</w:t>
      </w:r>
      <w:r>
        <w:t xml:space="preserve"> povinen se u </w:t>
      </w:r>
      <w:r w:rsidR="00B518D5">
        <w:t>v</w:t>
      </w:r>
      <w:r w:rsidR="403EEDBC">
        <w:t xml:space="preserve">ad </w:t>
      </w:r>
      <w:r>
        <w:t xml:space="preserve">označených </w:t>
      </w:r>
      <w:r w:rsidR="4A75986D">
        <w:t>Objednatel</w:t>
      </w:r>
      <w:r>
        <w:t xml:space="preserve">em jako havárie okamžitě, nejpozději však do 24 hodin od </w:t>
      </w:r>
      <w:r w:rsidR="5DCC6EBB">
        <w:t>obdržení</w:t>
      </w:r>
      <w:r>
        <w:t xml:space="preserve"> </w:t>
      </w:r>
      <w:r w:rsidR="455E6AC1">
        <w:t>Reklamac</w:t>
      </w:r>
      <w:r>
        <w:t xml:space="preserve">e, dostavit na místo provedení </w:t>
      </w:r>
      <w:r w:rsidR="6AD6B21F">
        <w:t>Díla</w:t>
      </w:r>
      <w:r>
        <w:t xml:space="preserve">, seznámit se s příslušnou </w:t>
      </w:r>
      <w:r w:rsidR="00B518D5">
        <w:t>v</w:t>
      </w:r>
      <w:r w:rsidR="403EEDBC">
        <w:t>ado</w:t>
      </w:r>
      <w:r>
        <w:t xml:space="preserve">u a sdělit </w:t>
      </w:r>
      <w:r w:rsidR="4A75986D">
        <w:t>Objednatel</w:t>
      </w:r>
      <w:r>
        <w:t xml:space="preserve">i, zda </w:t>
      </w:r>
      <w:r w:rsidR="455E6AC1">
        <w:t>Reklamac</w:t>
      </w:r>
      <w:r>
        <w:t>i uznává.</w:t>
      </w:r>
    </w:p>
    <w:p w14:paraId="60EA090F" w14:textId="2D96F843" w:rsidR="00791F02" w:rsidRPr="00761759" w:rsidRDefault="2DD8EAE8" w:rsidP="00F30B63">
      <w:pPr>
        <w:pStyle w:val="Bod"/>
        <w:widowControl w:val="0"/>
      </w:pPr>
      <w:r>
        <w:t xml:space="preserve">V případě </w:t>
      </w:r>
      <w:r w:rsidR="00B518D5">
        <w:t>v</w:t>
      </w:r>
      <w:r w:rsidR="403EEDBC">
        <w:t xml:space="preserve">ad </w:t>
      </w:r>
      <w:r w:rsidR="5C4499F5">
        <w:t>D</w:t>
      </w:r>
      <w:r w:rsidR="6AD6B21F">
        <w:t xml:space="preserve">íla </w:t>
      </w:r>
      <w:r>
        <w:t xml:space="preserve">označených </w:t>
      </w:r>
      <w:r w:rsidR="4A75986D">
        <w:t>Objednatel</w:t>
      </w:r>
      <w:r>
        <w:t xml:space="preserve">em jako havárie je </w:t>
      </w:r>
      <w:r w:rsidR="4A75986D">
        <w:t>Zhotovitel</w:t>
      </w:r>
      <w:r>
        <w:t xml:space="preserve"> povinen tyto odstranit nebo alespoň provést opatření nezbytná pro ochranu životů a zdraví osob, k zabránění vzniku značných škod či pro minimalizaci škod vzniklých v nejkratší lhůtě, kterou po něm lze spravedlivě požadovat, nejpozději však do 48 </w:t>
      </w:r>
      <w:r w:rsidR="7F8585B3">
        <w:t>ho</w:t>
      </w:r>
      <w:r>
        <w:t xml:space="preserve">din od </w:t>
      </w:r>
      <w:r w:rsidR="5DCC6EBB">
        <w:t>obdržení</w:t>
      </w:r>
      <w:r>
        <w:t xml:space="preserve"> </w:t>
      </w:r>
      <w:r w:rsidR="455E6AC1">
        <w:t>Reklamac</w:t>
      </w:r>
      <w:r>
        <w:t>e.</w:t>
      </w:r>
    </w:p>
    <w:p w14:paraId="6C804C34" w14:textId="2CB32DA5" w:rsidR="00FF7322" w:rsidRPr="00761759" w:rsidRDefault="31596B78" w:rsidP="00F30B63">
      <w:pPr>
        <w:pStyle w:val="OdstavecII"/>
        <w:keepNext w:val="0"/>
        <w:widowControl w:val="0"/>
        <w:rPr>
          <w:b/>
        </w:rPr>
      </w:pPr>
      <w:r w:rsidRPr="7FAA36D1">
        <w:rPr>
          <w:b/>
          <w:bCs/>
        </w:rPr>
        <w:t>Stavení záruční doby</w:t>
      </w:r>
    </w:p>
    <w:p w14:paraId="10F85A82" w14:textId="5F696732" w:rsidR="00FF7322" w:rsidRPr="00761759" w:rsidRDefault="00FF7322" w:rsidP="00F30B63">
      <w:pPr>
        <w:pStyle w:val="OdstavecII"/>
        <w:keepNext w:val="0"/>
        <w:widowControl w:val="0"/>
        <w:numPr>
          <w:ilvl w:val="0"/>
          <w:numId w:val="0"/>
        </w:numPr>
        <w:ind w:left="856"/>
      </w:pPr>
      <w:r w:rsidRPr="00761759">
        <w:t xml:space="preserve">Záruční doba vadné části </w:t>
      </w:r>
      <w:r w:rsidR="00EC1689" w:rsidRPr="00761759">
        <w:t xml:space="preserve">Díla </w:t>
      </w:r>
      <w:r w:rsidRPr="00761759">
        <w:t xml:space="preserve">neběží od okamžiku Reklamace až do dne odstranění vady, příp. do dne uhrazení </w:t>
      </w:r>
      <w:r w:rsidRPr="00761759">
        <w:rPr>
          <w:bCs/>
          <w:lang w:eastAsia="ar-SA"/>
        </w:rPr>
        <w:t xml:space="preserve">přiměřené slevy z ceny </w:t>
      </w:r>
      <w:r w:rsidR="00EC1689" w:rsidRPr="00761759">
        <w:rPr>
          <w:bCs/>
          <w:lang w:eastAsia="ar-SA"/>
        </w:rPr>
        <w:t>Díla</w:t>
      </w:r>
      <w:r w:rsidRPr="00761759">
        <w:t>.</w:t>
      </w:r>
    </w:p>
    <w:p w14:paraId="26B2BE24" w14:textId="045E60FD" w:rsidR="00FF7322" w:rsidRPr="00761759" w:rsidRDefault="31596B78" w:rsidP="00F30B63">
      <w:pPr>
        <w:pStyle w:val="OdstavecII"/>
        <w:keepNext w:val="0"/>
        <w:widowControl w:val="0"/>
        <w:rPr>
          <w:b/>
        </w:rPr>
      </w:pPr>
      <w:r w:rsidRPr="7FAA36D1">
        <w:rPr>
          <w:b/>
          <w:bCs/>
        </w:rPr>
        <w:t>Prodlení Zhotovitele s odstraněním vad</w:t>
      </w:r>
    </w:p>
    <w:p w14:paraId="32353615" w14:textId="6DDF6A69" w:rsidR="00FF7322" w:rsidRPr="00761759" w:rsidRDefault="31596B78" w:rsidP="001C3EA0">
      <w:pPr>
        <w:pStyle w:val="Psmeno"/>
        <w:tabs>
          <w:tab w:val="clear" w:pos="2273"/>
          <w:tab w:val="num" w:pos="1134"/>
        </w:tabs>
        <w:ind w:left="1134"/>
      </w:pPr>
      <w:r>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761759" w:rsidRDefault="31596B78" w:rsidP="001C3EA0">
      <w:pPr>
        <w:pStyle w:val="Psmeno"/>
        <w:tabs>
          <w:tab w:val="clear" w:pos="2273"/>
          <w:tab w:val="num" w:pos="1134"/>
        </w:tabs>
        <w:ind w:left="1134"/>
      </w:pPr>
      <w:r>
        <w:t xml:space="preserve">V případech, kdy ze záručních podmínek vyplývá, že záruční opravy může provádět pouze autorizovaná osoba a neautorizovaný zásah je spojen se ztrátou práv vyplývajících ze záruky, je Objednatel oprávněn postupovat dle </w:t>
      </w:r>
      <w:r w:rsidR="1C639B33">
        <w:t>předchozího</w:t>
      </w:r>
      <w:r>
        <w:t xml:space="preserve"> ustanovení pouze v případě, že odstranění takové vady provede autorizovaná osoba. </w:t>
      </w:r>
    </w:p>
    <w:p w14:paraId="002379DD" w14:textId="576CC89E" w:rsidR="00B26B1D" w:rsidRPr="00761759" w:rsidRDefault="3B1FA0B9" w:rsidP="00F30B63">
      <w:pPr>
        <w:pStyle w:val="OdstavecII"/>
        <w:keepNext w:val="0"/>
        <w:widowControl w:val="0"/>
        <w:rPr>
          <w:b/>
          <w:bCs/>
        </w:rPr>
      </w:pPr>
      <w:r w:rsidRPr="7FAA36D1">
        <w:rPr>
          <w:b/>
          <w:bCs/>
        </w:rPr>
        <w:t>Provozní úkony a údržba</w:t>
      </w:r>
    </w:p>
    <w:p w14:paraId="6C06B321" w14:textId="23D403EF" w:rsidR="00B26B1D" w:rsidRPr="00761759" w:rsidRDefault="3B1FA0B9" w:rsidP="004B67D4">
      <w:pPr>
        <w:pStyle w:val="Psmeno"/>
        <w:tabs>
          <w:tab w:val="clear" w:pos="2273"/>
          <w:tab w:val="num" w:pos="1134"/>
        </w:tabs>
        <w:ind w:left="1134"/>
        <w:rPr>
          <w:lang w:eastAsia="ar-SA"/>
        </w:rPr>
      </w:pPr>
      <w:r w:rsidRPr="7FAA36D1">
        <w:rPr>
          <w:lang w:eastAsia="ar-SA"/>
        </w:rPr>
        <w:t xml:space="preserve">Zhotovitel je v průběhu záruční doby povinen vykonávat bezplatně pravidelné kontroly </w:t>
      </w:r>
      <w:r w:rsidR="6AD6B21F" w:rsidRPr="7FAA36D1">
        <w:rPr>
          <w:lang w:eastAsia="ar-SA"/>
        </w:rPr>
        <w:t xml:space="preserve">Díla </w:t>
      </w:r>
      <w:r w:rsidRPr="7FAA36D1">
        <w:rPr>
          <w:lang w:eastAsia="ar-SA"/>
        </w:rPr>
        <w:t>tak, aby předcházel vzniku vad, a to nejméně jednou za rok. V rámci těchto kontrol Zhotovitel zejména prověřuje, zda Objednatel při provozu Předmětu díla postupuje v souladu s </w:t>
      </w:r>
      <w:r w:rsidR="218E7388">
        <w:t>Manuály</w:t>
      </w:r>
      <w:r w:rsidRPr="7FAA36D1">
        <w:rPr>
          <w:lang w:eastAsia="ar-SA"/>
        </w:rPr>
        <w:t xml:space="preserve">; na případné rozpory provozu </w:t>
      </w:r>
      <w:r w:rsidR="218E7388" w:rsidRPr="7FAA36D1">
        <w:rPr>
          <w:lang w:eastAsia="ar-SA"/>
        </w:rPr>
        <w:t>Předmětu díla</w:t>
      </w:r>
      <w:r w:rsidRPr="7FAA36D1">
        <w:rPr>
          <w:lang w:eastAsia="ar-SA"/>
        </w:rPr>
        <w:t xml:space="preserve"> s</w:t>
      </w:r>
      <w:r w:rsidR="218E7388" w:rsidRPr="7FAA36D1">
        <w:rPr>
          <w:lang w:eastAsia="ar-SA"/>
        </w:rPr>
        <w:t xml:space="preserve"> Manuály</w:t>
      </w:r>
      <w:r w:rsidR="218E7388">
        <w:t xml:space="preserve"> </w:t>
      </w:r>
      <w:r w:rsidRPr="7FAA36D1">
        <w:rPr>
          <w:lang w:eastAsia="ar-SA"/>
        </w:rPr>
        <w:t xml:space="preserve">je Zhotovitel povinen Objednatele bezodkladně písemně upozornit.  </w:t>
      </w:r>
    </w:p>
    <w:p w14:paraId="5812DA65" w14:textId="77777777" w:rsidR="00B26B1D" w:rsidRPr="00761759" w:rsidRDefault="3B1FA0B9" w:rsidP="004B67D4">
      <w:pPr>
        <w:pStyle w:val="Psmeno"/>
        <w:tabs>
          <w:tab w:val="clear" w:pos="2273"/>
          <w:tab w:val="num" w:pos="1134"/>
        </w:tabs>
        <w:ind w:left="1134"/>
        <w:rPr>
          <w:lang w:eastAsia="ar-SA"/>
        </w:rPr>
      </w:pPr>
      <w:r w:rsidRPr="7FAA36D1">
        <w:rPr>
          <w:lang w:eastAsia="ar-SA"/>
        </w:rPr>
        <w:t>Podmiňuje-li Zhotovitel účinnost záruky za jakost prováděním provozních úkonů a údržby, pak</w:t>
      </w:r>
    </w:p>
    <w:p w14:paraId="66514203" w14:textId="52829ACA" w:rsidR="00B26B1D" w:rsidRPr="00761759" w:rsidRDefault="3B1FA0B9" w:rsidP="00F30B63">
      <w:pPr>
        <w:pStyle w:val="Bod"/>
        <w:widowControl w:val="0"/>
        <w:rPr>
          <w:bCs/>
          <w:lang w:eastAsia="ar-SA"/>
        </w:rPr>
      </w:pPr>
      <w:r>
        <w:t xml:space="preserve">běžné provozní úkony a údržbu je oprávněn provádět přímo Objednatel bez přítomnosti </w:t>
      </w:r>
      <w:r>
        <w:lastRenderedPageBreak/>
        <w:t>Zhotovitele, a to v souladu s </w:t>
      </w:r>
      <w:r w:rsidR="218E7388">
        <w:t>Manuály</w:t>
      </w:r>
      <w:r>
        <w:t>;</w:t>
      </w:r>
    </w:p>
    <w:p w14:paraId="565E4774" w14:textId="14B58A48" w:rsidR="00B26B1D" w:rsidRPr="00761759" w:rsidRDefault="3B1FA0B9" w:rsidP="00F30B63">
      <w:pPr>
        <w:pStyle w:val="Bod"/>
        <w:widowControl w:val="0"/>
        <w:rPr>
          <w:lang w:eastAsia="ar-SA"/>
        </w:rPr>
      </w:pPr>
      <w:r w:rsidRPr="7FAA36D1">
        <w:rPr>
          <w:lang w:eastAsia="ar-SA"/>
        </w:rPr>
        <w:t xml:space="preserve">složitější údržbu je oprávněn provádět Objednatel pomocí dodavatele s příslušnou profesní a technickou kvalifikací; </w:t>
      </w:r>
      <w:r w:rsidRPr="7FAA36D1">
        <w:rPr>
          <w:rStyle w:val="InitialStyle"/>
          <w:sz w:val="22"/>
        </w:rPr>
        <w:t xml:space="preserve">Smluvní strany výslovně </w:t>
      </w:r>
      <w:r w:rsidRPr="7FAA36D1">
        <w:rPr>
          <w:rStyle w:val="Nadpis2CharChar"/>
          <w:rFonts w:eastAsia="Calibri"/>
          <w:sz w:val="22"/>
        </w:rPr>
        <w:t>utvrzují</w:t>
      </w:r>
      <w:r w:rsidRPr="7FAA36D1">
        <w:rPr>
          <w:rStyle w:val="InitialStyle"/>
          <w:sz w:val="22"/>
        </w:rPr>
        <w:t>, že</w:t>
      </w:r>
      <w:r w:rsidRPr="7FAA36D1">
        <w:rPr>
          <w:lang w:eastAsia="ar-SA"/>
        </w:rPr>
        <w:t xml:space="preserve"> takový dodavatel bude</w:t>
      </w:r>
      <w:r w:rsidR="6EA30DEF" w:rsidRPr="7FAA36D1">
        <w:rPr>
          <w:lang w:eastAsia="ar-SA"/>
        </w:rPr>
        <w:t xml:space="preserve"> Objednatelem</w:t>
      </w:r>
      <w:r w:rsidRPr="7FAA36D1">
        <w:rPr>
          <w:lang w:eastAsia="ar-SA"/>
        </w:rPr>
        <w:t xml:space="preserve"> vybrán v souladu s</w:t>
      </w:r>
      <w:r w:rsidR="6EA30DEF" w:rsidRPr="7FAA36D1">
        <w:rPr>
          <w:lang w:eastAsia="ar-SA"/>
        </w:rPr>
        <w:t xml:space="preserve"> § 6</w:t>
      </w:r>
      <w:r w:rsidRPr="7FAA36D1">
        <w:rPr>
          <w:lang w:eastAsia="ar-SA"/>
        </w:rPr>
        <w:t xml:space="preserve"> Z</w:t>
      </w:r>
      <w:r w:rsidR="218E7388" w:rsidRPr="7FAA36D1">
        <w:rPr>
          <w:lang w:eastAsia="ar-SA"/>
        </w:rPr>
        <w:t>Z</w:t>
      </w:r>
      <w:r w:rsidRPr="7FAA36D1">
        <w:rPr>
          <w:lang w:eastAsia="ar-SA"/>
        </w:rPr>
        <w:t xml:space="preserve">VZ. </w:t>
      </w:r>
    </w:p>
    <w:p w14:paraId="79E80939" w14:textId="6A3436F0" w:rsidR="00B26B1D" w:rsidRPr="00761759" w:rsidRDefault="3B1FA0B9" w:rsidP="004B67D4">
      <w:pPr>
        <w:pStyle w:val="Psmeno"/>
        <w:tabs>
          <w:tab w:val="clear" w:pos="2273"/>
          <w:tab w:val="num" w:pos="1134"/>
        </w:tabs>
        <w:ind w:left="1134"/>
        <w:rPr>
          <w:lang w:eastAsia="ar-SA"/>
        </w:rPr>
      </w:pPr>
      <w:r w:rsidRPr="7FAA36D1">
        <w:rPr>
          <w:lang w:eastAsia="ar-SA"/>
        </w:rPr>
        <w:t xml:space="preserve">Požaduje-li Zhotovitel, aby určité </w:t>
      </w:r>
      <w:r>
        <w:t xml:space="preserve">provozní úkony nebo údržba </w:t>
      </w:r>
      <w:r w:rsidRPr="7FAA36D1">
        <w:rPr>
          <w:lang w:eastAsia="ar-SA"/>
        </w:rPr>
        <w:t xml:space="preserve">byly provedeny konkrétním dodavatelem nebo Zhotovitelem určeným okruhem dodavatelů, pak náklady na ně nese Zhotovitel s tím, že je zahrnul do </w:t>
      </w:r>
      <w:r w:rsidR="3D85EEB2" w:rsidRPr="7FAA36D1">
        <w:rPr>
          <w:lang w:eastAsia="ar-SA"/>
        </w:rPr>
        <w:t>c</w:t>
      </w:r>
      <w:r w:rsidRPr="7FAA36D1">
        <w:rPr>
          <w:lang w:eastAsia="ar-SA"/>
        </w:rPr>
        <w:t xml:space="preserve">eny </w:t>
      </w:r>
      <w:r w:rsidR="6AD6B21F" w:rsidRPr="7FAA36D1">
        <w:rPr>
          <w:lang w:eastAsia="ar-SA"/>
        </w:rPr>
        <w:t>Díla</w:t>
      </w:r>
      <w:r w:rsidRPr="7FAA36D1">
        <w:rPr>
          <w:lang w:eastAsia="ar-SA"/>
        </w:rPr>
        <w:t>. Objednatel je povinen takovému dodavateli či dodavatelům umožnit po předchozí písemné žádosti Zhotovitele přístup k</w:t>
      </w:r>
      <w:r w:rsidR="5E783EB6" w:rsidRPr="7FAA36D1">
        <w:rPr>
          <w:lang w:eastAsia="ar-SA"/>
        </w:rPr>
        <w:t> Předmětu díla</w:t>
      </w:r>
      <w:r w:rsidRPr="7FAA36D1">
        <w:rPr>
          <w:lang w:eastAsia="ar-SA"/>
        </w:rPr>
        <w:t>.</w:t>
      </w:r>
    </w:p>
    <w:p w14:paraId="645D0901" w14:textId="4D21624F" w:rsidR="00630621" w:rsidRPr="00761759" w:rsidRDefault="63A97519" w:rsidP="00F30B63">
      <w:pPr>
        <w:pStyle w:val="OdstavecII"/>
        <w:keepNext w:val="0"/>
        <w:widowControl w:val="0"/>
        <w:rPr>
          <w:b/>
        </w:rPr>
      </w:pPr>
      <w:r w:rsidRPr="7FAA36D1">
        <w:rPr>
          <w:b/>
          <w:bCs/>
        </w:rPr>
        <w:t xml:space="preserve">Změny </w:t>
      </w:r>
      <w:r w:rsidR="3D85EEB2" w:rsidRPr="7FAA36D1">
        <w:rPr>
          <w:b/>
          <w:bCs/>
        </w:rPr>
        <w:t>Předmětu díla</w:t>
      </w:r>
      <w:r w:rsidRPr="7FAA36D1">
        <w:rPr>
          <w:b/>
          <w:bCs/>
        </w:rPr>
        <w:t xml:space="preserve"> v průběhu </w:t>
      </w:r>
      <w:r w:rsidR="3D85EEB2" w:rsidRPr="7FAA36D1">
        <w:rPr>
          <w:b/>
          <w:bCs/>
        </w:rPr>
        <w:t>z</w:t>
      </w:r>
      <w:r w:rsidRPr="7FAA36D1">
        <w:rPr>
          <w:b/>
          <w:bCs/>
        </w:rPr>
        <w:t>áruční dob</w:t>
      </w:r>
      <w:r w:rsidR="3D85EEB2" w:rsidRPr="7FAA36D1">
        <w:rPr>
          <w:b/>
          <w:bCs/>
        </w:rPr>
        <w:t>y</w:t>
      </w:r>
    </w:p>
    <w:p w14:paraId="11EBBD24" w14:textId="4AEED01F" w:rsidR="00630621" w:rsidRDefault="00EB1F5B" w:rsidP="00F30B63">
      <w:pPr>
        <w:pStyle w:val="OdstavecII"/>
        <w:keepNext w:val="0"/>
        <w:widowControl w:val="0"/>
        <w:numPr>
          <w:ilvl w:val="0"/>
          <w:numId w:val="0"/>
        </w:numPr>
        <w:ind w:left="856"/>
      </w:pPr>
      <w:r w:rsidRPr="00761759">
        <w:t>Zhotovitel je v průběhu z</w:t>
      </w:r>
      <w:r w:rsidR="00630621" w:rsidRPr="00761759">
        <w:t>áruční dob</w:t>
      </w:r>
      <w:r w:rsidRPr="00761759">
        <w:t>y</w:t>
      </w:r>
      <w:r w:rsidR="00630621" w:rsidRPr="00761759">
        <w:t xml:space="preserve"> povinen na základě písemné žádosti Objednatele či jeho dalších dodavatelů bezplatně a bezodkladně posoudit navržené změny </w:t>
      </w:r>
      <w:r w:rsidRPr="00761759">
        <w:t xml:space="preserve">Předmětu díla </w:t>
      </w:r>
      <w:r w:rsidR="00630621" w:rsidRPr="00761759">
        <w:t>z hlediska zachování záruky za jakost.</w:t>
      </w:r>
      <w:r w:rsidRPr="00761759">
        <w:t xml:space="preserve"> </w:t>
      </w:r>
      <w:r w:rsidR="00630621" w:rsidRPr="00761759">
        <w:t>Nevyjádří-li se Zhotovitel písemně nejpozději do 10 dnů ode dne doručení žádosti dle předchozí</w:t>
      </w:r>
      <w:r w:rsidRPr="00761759">
        <w:t xml:space="preserve"> věty</w:t>
      </w:r>
      <w:r w:rsidR="00630621" w:rsidRPr="00761759">
        <w:t>, platí, že navržená změna záruku za jakost neovlivní.</w:t>
      </w:r>
    </w:p>
    <w:p w14:paraId="6EBDF32C" w14:textId="6437C6E4" w:rsidR="00F37D56" w:rsidRPr="00761759" w:rsidRDefault="7164B03A" w:rsidP="00F30B63">
      <w:pPr>
        <w:pStyle w:val="lnek"/>
        <w:keepNext w:val="0"/>
        <w:widowControl w:val="0"/>
      </w:pPr>
      <w:r>
        <w:t xml:space="preserve">Nebezpečí škody a pojištění </w:t>
      </w:r>
      <w:r w:rsidR="4A75986D">
        <w:t>Zhotovitel</w:t>
      </w:r>
      <w:r w:rsidR="58A4923F">
        <w:t>e</w:t>
      </w:r>
    </w:p>
    <w:p w14:paraId="0AEF82EA" w14:textId="77777777" w:rsidR="008D19A0" w:rsidRPr="00761759" w:rsidRDefault="7164B03A" w:rsidP="00F30B63">
      <w:pPr>
        <w:pStyle w:val="OdstavecII"/>
        <w:keepNext w:val="0"/>
        <w:widowControl w:val="0"/>
        <w:rPr>
          <w:b/>
        </w:rPr>
      </w:pPr>
      <w:r w:rsidRPr="76497DFE">
        <w:rPr>
          <w:b/>
          <w:bCs/>
        </w:rPr>
        <w:t>Nebezpečí škody</w:t>
      </w:r>
    </w:p>
    <w:p w14:paraId="217E05FB" w14:textId="612EB9B6" w:rsidR="008D19A0" w:rsidRPr="00761759" w:rsidRDefault="7164B03A" w:rsidP="00534FEC">
      <w:pPr>
        <w:pStyle w:val="Psmeno"/>
        <w:tabs>
          <w:tab w:val="clear" w:pos="2273"/>
          <w:tab w:val="num" w:pos="1134"/>
        </w:tabs>
        <w:ind w:left="1134"/>
      </w:pPr>
      <w:r>
        <w:t xml:space="preserve">Zhotovitel nese nebezpečí škody na prováděném </w:t>
      </w:r>
      <w:r w:rsidR="6AD6B21F">
        <w:t>Díle</w:t>
      </w:r>
      <w:r>
        <w:t>, Předmětu díla, majetku Objednatele a majetku dalších dodavatelů Objednatele umístěných na Staveništi, a to ode dne převzetí Staveniště do okamžiku převzetí Díla Objednatelem. Okamžikem převzetí Díla Objednatelem přechází nebezpečí škody na Díle na Objednatele. Tím není omezena odpovědnost Zhotovitele za škody, které vzniknou jeho zaviněním</w:t>
      </w:r>
      <w:r w:rsidR="18F90BEE">
        <w:t>, příp. zavinění subdodavatele,</w:t>
      </w:r>
      <w:r>
        <w:t xml:space="preserve"> po převzetí </w:t>
      </w:r>
      <w:r w:rsidR="6AD6B21F">
        <w:t xml:space="preserve">Díla </w:t>
      </w:r>
      <w:r>
        <w:t>Objednatelem.</w:t>
      </w:r>
    </w:p>
    <w:p w14:paraId="7AB81FC8" w14:textId="634B9B57" w:rsidR="008D19A0" w:rsidRPr="00761759" w:rsidRDefault="7164B03A" w:rsidP="00534FEC">
      <w:pPr>
        <w:pStyle w:val="Psmeno"/>
        <w:tabs>
          <w:tab w:val="clear" w:pos="2273"/>
          <w:tab w:val="num" w:pos="1134"/>
        </w:tabs>
        <w:ind w:left="1134"/>
      </w:pPr>
      <w:r>
        <w:t>Zhotovitel nese nebezpečí škody i tehdy, kdy škoda byla způsobena věcí Zhotovitele, příp. Subdodavatele, bez ohledu na to, byla-li vadná či nikoli</w:t>
      </w:r>
      <w:r w:rsidR="1DE0A915">
        <w:t>.</w:t>
      </w:r>
    </w:p>
    <w:p w14:paraId="04A8454E" w14:textId="6E16133A" w:rsidR="008D19A0" w:rsidRPr="00761759" w:rsidRDefault="7164B03A" w:rsidP="00534FEC">
      <w:pPr>
        <w:pStyle w:val="Psmeno"/>
        <w:tabs>
          <w:tab w:val="clear" w:pos="2273"/>
          <w:tab w:val="num" w:pos="1134"/>
        </w:tabs>
        <w:ind w:left="1134"/>
      </w:pPr>
      <w:r w:rsidRPr="76497DFE">
        <w:rPr>
          <w:rStyle w:val="InitialStyle"/>
          <w:sz w:val="22"/>
        </w:rPr>
        <w:t xml:space="preserve">Smluvní strany výslovně </w:t>
      </w:r>
      <w:r w:rsidRPr="76497DFE">
        <w:rPr>
          <w:rStyle w:val="Nadpis2CharChar"/>
          <w:sz w:val="22"/>
        </w:rPr>
        <w:t>utvrzují</w:t>
      </w:r>
      <w:r w:rsidRPr="76497DFE">
        <w:rPr>
          <w:rStyle w:val="InitialStyle"/>
          <w:sz w:val="22"/>
        </w:rPr>
        <w:t xml:space="preserve">, že </w:t>
      </w:r>
      <w:r>
        <w:t xml:space="preserve">škody, jejichž nebezpečí Zhotovitel nese, je Zhotovitel povinen odstranit na své vlastní náklady tak, aby </w:t>
      </w:r>
      <w:r w:rsidR="6AD6B21F">
        <w:t xml:space="preserve">Dílo </w:t>
      </w:r>
      <w:r>
        <w:t>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001E79CA" w14:textId="0EC2E4E5" w:rsidR="008D19A0" w:rsidRPr="00761759" w:rsidRDefault="7164B03A" w:rsidP="00F30B63">
      <w:pPr>
        <w:pStyle w:val="OdstavecII"/>
        <w:keepNext w:val="0"/>
        <w:widowControl w:val="0"/>
        <w:rPr>
          <w:b/>
        </w:rPr>
      </w:pPr>
      <w:r w:rsidRPr="76497DFE">
        <w:rPr>
          <w:b/>
          <w:bCs/>
        </w:rPr>
        <w:t>Pojištění Zhotovitele</w:t>
      </w:r>
    </w:p>
    <w:p w14:paraId="08AE8F66" w14:textId="6053A043" w:rsidR="001E3769" w:rsidRPr="00761759" w:rsidRDefault="001E3769" w:rsidP="00F30B63">
      <w:pPr>
        <w:pStyle w:val="OdstavecII"/>
        <w:keepNext w:val="0"/>
        <w:widowControl w:val="0"/>
        <w:numPr>
          <w:ilvl w:val="0"/>
          <w:numId w:val="0"/>
        </w:numPr>
        <w:ind w:left="856"/>
      </w:pPr>
      <w:r w:rsidRPr="00761759">
        <w:t>Zhotovitel sjedná taková pojištění, která účinně pokryjí škody, rizika jejichž vzniku se v souvislosti s </w:t>
      </w:r>
      <w:r w:rsidR="00EC1689" w:rsidRPr="00761759">
        <w:t xml:space="preserve">Dílem </w:t>
      </w:r>
      <w:r w:rsidRPr="00761759">
        <w:t>Zhotovitel zavázal nést. Zhotovitel je tak povinen, aniž by tím byla jakkoli omezena jeho odpovědnost daná Smlouvou a účinnými právními předpisy, sjednat pojištění alespoň v následujícím rozsahu.</w:t>
      </w:r>
    </w:p>
    <w:p w14:paraId="2BBFEA83" w14:textId="08B32EB3" w:rsidR="001E3769" w:rsidRPr="00761759" w:rsidRDefault="19849AE4" w:rsidP="00534FEC">
      <w:pPr>
        <w:pStyle w:val="Psmeno"/>
        <w:tabs>
          <w:tab w:val="clear" w:pos="2273"/>
          <w:tab w:val="num" w:pos="1134"/>
        </w:tabs>
        <w:ind w:left="1134"/>
      </w:pPr>
      <w:r>
        <w:t xml:space="preserve">Pojištění </w:t>
      </w:r>
      <w:r w:rsidR="6AD6B21F">
        <w:t xml:space="preserve">Díla </w:t>
      </w:r>
      <w:r>
        <w:t>a okolního majetku do převzetí Díla Objednatelem, a to za splnění následujících minimálních požadavků Objednatele:</w:t>
      </w:r>
    </w:p>
    <w:p w14:paraId="7C946EBD" w14:textId="1C665B54" w:rsidR="001E3769" w:rsidRPr="00761759" w:rsidRDefault="19849AE4" w:rsidP="00F30B63">
      <w:pPr>
        <w:pStyle w:val="Bod"/>
        <w:widowControl w:val="0"/>
      </w:pPr>
      <w:r>
        <w:t xml:space="preserve">pojistná částka min. ve výši </w:t>
      </w:r>
      <w:r w:rsidR="6AB16074">
        <w:t>c</w:t>
      </w:r>
      <w:r>
        <w:t xml:space="preserve">eny </w:t>
      </w:r>
      <w:r w:rsidR="6AD6B21F">
        <w:t>Díla</w:t>
      </w:r>
      <w:r>
        <w:t>,</w:t>
      </w:r>
    </w:p>
    <w:p w14:paraId="65694FFB" w14:textId="129928F0" w:rsidR="001E3769" w:rsidRPr="00761759" w:rsidRDefault="19849AE4" w:rsidP="00F30B63">
      <w:pPr>
        <w:pStyle w:val="Bod"/>
        <w:widowControl w:val="0"/>
      </w:pPr>
      <w:r>
        <w:t xml:space="preserve">rozsah krytí alespoň stavebně-montážní „All-risks“ a rizika </w:t>
      </w:r>
      <w:r w:rsidR="6E3F024F">
        <w:t xml:space="preserve">FLEXA </w:t>
      </w:r>
      <w:r>
        <w:t xml:space="preserve">do plné výše </w:t>
      </w:r>
      <w:r w:rsidR="6AB16074">
        <w:t>c</w:t>
      </w:r>
      <w:r>
        <w:t xml:space="preserve">eny </w:t>
      </w:r>
      <w:r w:rsidR="59F1F592">
        <w:t>Díla</w:t>
      </w:r>
      <w:r>
        <w:t>, limit plnění pro odcizení a vandalismus min.</w:t>
      </w:r>
      <w:r w:rsidR="7B6A010B">
        <w:t xml:space="preserve"> 5 % z ceny </w:t>
      </w:r>
      <w:r w:rsidR="59F1F592">
        <w:t>Díla</w:t>
      </w:r>
      <w:r>
        <w:t xml:space="preserve">, limit plnění jednotlivě pro ostatní rizika min. </w:t>
      </w:r>
      <w:r w:rsidR="7B6A010B">
        <w:t xml:space="preserve">ve výši </w:t>
      </w:r>
      <w:r w:rsidR="00E51CD3">
        <w:t>2</w:t>
      </w:r>
      <w:r w:rsidR="682D7334">
        <w:t> 000 000</w:t>
      </w:r>
      <w:r>
        <w:t>,</w:t>
      </w:r>
      <w:r w:rsidR="682D7334">
        <w:t>- Kč</w:t>
      </w:r>
      <w:r w:rsidR="4531396A">
        <w:t>,</w:t>
      </w:r>
    </w:p>
    <w:p w14:paraId="142E2BD3" w14:textId="3B505530" w:rsidR="001E3769" w:rsidRDefault="19849AE4" w:rsidP="00F30B63">
      <w:pPr>
        <w:pStyle w:val="Bod"/>
        <w:widowControl w:val="0"/>
      </w:pPr>
      <w:r>
        <w:t>pojištění okolního majetku s limitem plnění min.</w:t>
      </w:r>
      <w:r w:rsidR="58324B8C">
        <w:t xml:space="preserve"> </w:t>
      </w:r>
      <w:sdt>
        <w:sdtPr>
          <w:id w:val="1641310067"/>
          <w:placeholder>
            <w:docPart w:val="EB3EBF3D743A4F8A85D40648318744DF"/>
          </w:placeholder>
          <w:text/>
        </w:sdtPr>
        <w:sdtEndPr/>
        <w:sdtContent>
          <w:r w:rsidR="004542E8">
            <w:t>3</w:t>
          </w:r>
          <w:r w:rsidR="7A3B26FF">
            <w:t xml:space="preserve"> 000 </w:t>
          </w:r>
          <w:r w:rsidR="66EAEAD7">
            <w:t>000</w:t>
          </w:r>
        </w:sdtContent>
      </w:sdt>
      <w:r w:rsidR="31E3177D">
        <w:t>,</w:t>
      </w:r>
      <w:r w:rsidR="7A3B26FF">
        <w:t>-</w:t>
      </w:r>
      <w:r>
        <w:t xml:space="preserve"> Kč,</w:t>
      </w:r>
    </w:p>
    <w:p w14:paraId="7096FBDE" w14:textId="6CCCAEFE" w:rsidR="00157077" w:rsidRPr="00157077" w:rsidRDefault="59690146" w:rsidP="00157077">
      <w:pPr>
        <w:pStyle w:val="Bod"/>
        <w:widowControl w:val="0"/>
      </w:pPr>
      <w:r>
        <w:t xml:space="preserve">pojištění částí díla, které byly převzaty nebo uvedeny do provozu (dle Munich Re D 116) s limitem </w:t>
      </w:r>
      <w:r>
        <w:lastRenderedPageBreak/>
        <w:t xml:space="preserve">plnění min. ve výši </w:t>
      </w:r>
      <w:r w:rsidR="004542E8">
        <w:t>2</w:t>
      </w:r>
      <w:r>
        <w:t xml:space="preserve"> 000 000,- Kč,</w:t>
      </w:r>
    </w:p>
    <w:p w14:paraId="06024296" w14:textId="06ECBA4F" w:rsidR="001E3769" w:rsidRPr="00157077" w:rsidRDefault="19849AE4" w:rsidP="00F30B63">
      <w:pPr>
        <w:pStyle w:val="Bod"/>
        <w:widowControl w:val="0"/>
      </w:pPr>
      <w:r>
        <w:t>spoluúčast</w:t>
      </w:r>
      <w:r w:rsidR="1C639B33">
        <w:t xml:space="preserve"> Zhotovitele</w:t>
      </w:r>
      <w:r>
        <w:t xml:space="preserve"> max. </w:t>
      </w:r>
      <w:r w:rsidR="59690146">
        <w:t>5</w:t>
      </w:r>
      <w:r w:rsidR="7A3B26FF">
        <w:t xml:space="preserve">0 </w:t>
      </w:r>
      <w:r>
        <w:t>000,</w:t>
      </w:r>
      <w:r w:rsidR="7A3B26FF">
        <w:t>-</w:t>
      </w:r>
      <w:r>
        <w:t xml:space="preserve"> Kč,</w:t>
      </w:r>
    </w:p>
    <w:p w14:paraId="1FC13874" w14:textId="70ADDF71" w:rsidR="001E3769" w:rsidRPr="00DD060F" w:rsidRDefault="19849AE4" w:rsidP="00F30B63">
      <w:pPr>
        <w:pStyle w:val="Bod"/>
        <w:widowControl w:val="0"/>
      </w:pPr>
      <w:r>
        <w:t>počátek krytí nejpozději při převzetí Staveniště,</w:t>
      </w:r>
    </w:p>
    <w:p w14:paraId="7564A833" w14:textId="77777777" w:rsidR="00157077" w:rsidRDefault="19849AE4" w:rsidP="00F30B63">
      <w:pPr>
        <w:pStyle w:val="Bod"/>
        <w:widowControl w:val="0"/>
      </w:pPr>
      <w:r>
        <w:t xml:space="preserve">konec krytí den převzetí </w:t>
      </w:r>
      <w:r w:rsidR="59F1F592">
        <w:t xml:space="preserve">Díla </w:t>
      </w:r>
      <w:r>
        <w:t>Objednatelem</w:t>
      </w:r>
      <w:r w:rsidR="59690146">
        <w:t>,</w:t>
      </w:r>
    </w:p>
    <w:p w14:paraId="529F8A50" w14:textId="4F2F728D" w:rsidR="001E3769" w:rsidRPr="00DD060F" w:rsidRDefault="59690146" w:rsidP="00F30B63">
      <w:pPr>
        <w:pStyle w:val="Bod"/>
        <w:widowControl w:val="0"/>
      </w:pPr>
      <w:r>
        <w:t>rozšířené krytí záruční doby (dle Munich Re D 004) v délce 24 měsíců</w:t>
      </w:r>
      <w:r w:rsidR="19849AE4">
        <w:t xml:space="preserve">. </w:t>
      </w:r>
    </w:p>
    <w:p w14:paraId="459697E8" w14:textId="77777777" w:rsidR="001E3769" w:rsidRPr="00DD060F" w:rsidRDefault="19849AE4" w:rsidP="00534FEC">
      <w:pPr>
        <w:pStyle w:val="Psmeno"/>
        <w:tabs>
          <w:tab w:val="clear" w:pos="2273"/>
          <w:tab w:val="num" w:pos="1134"/>
        </w:tabs>
        <w:ind w:left="1134"/>
      </w:pPr>
      <w:r>
        <w:t>Pojištění odpovědnosti, a to za splnění následujících minimálních požadavků Objednatele:</w:t>
      </w:r>
    </w:p>
    <w:p w14:paraId="3D4E82C9" w14:textId="614C9024" w:rsidR="001E3769" w:rsidRPr="00DD060F" w:rsidRDefault="19849AE4" w:rsidP="00F30B63">
      <w:pPr>
        <w:pStyle w:val="Bod"/>
        <w:widowControl w:val="0"/>
      </w:pPr>
      <w:r>
        <w:t>pojištění odpovědnosti za škodu způsobenou třetí straně včetně Objednatele Zhotovitel sjedná jako pojistník a pojištěnými touto pojistnou smlouvou budou Zhotovitel</w:t>
      </w:r>
      <w:r w:rsidR="46B88D16">
        <w:t xml:space="preserve"> a</w:t>
      </w:r>
      <w:r>
        <w:t xml:space="preserve"> </w:t>
      </w:r>
      <w:r w:rsidR="7164B03A">
        <w:t>jeho s</w:t>
      </w:r>
      <w:r>
        <w:t>ubdodavatelé,</w:t>
      </w:r>
    </w:p>
    <w:p w14:paraId="07FC3B41" w14:textId="7CF10FA8" w:rsidR="001E3769" w:rsidRPr="00DD060F" w:rsidRDefault="19849AE4" w:rsidP="00F30B63">
      <w:pPr>
        <w:pStyle w:val="Bod"/>
        <w:widowControl w:val="0"/>
      </w:pPr>
      <w:r>
        <w:t xml:space="preserve">rozsah krytí bude zahrnovat i odpovědnost za škodu způsobenou věcí pojištěného a odpovědnost za škodu vzniklou v souvislosti s prováděním </w:t>
      </w:r>
      <w:r w:rsidR="59F1F592">
        <w:t xml:space="preserve">Díla </w:t>
      </w:r>
      <w:r>
        <w:t xml:space="preserve">včetně </w:t>
      </w:r>
      <w:r w:rsidR="79609B25">
        <w:t xml:space="preserve">následných finančních škod a </w:t>
      </w:r>
      <w:r>
        <w:t>pojištění odpovědnosti za újmu způsobenou chvěním, odstraněním nebo zeslabením nosného či podpírajícího prvku; součástí bude krytí tzv. „křížové odpovědnosti“ vztahující se na všechny pojištěné tak, jako by byl každý z pojištěných pojištěný svojí vlastní pojistnou smlouvou,</w:t>
      </w:r>
    </w:p>
    <w:p w14:paraId="7279E51B" w14:textId="763A4B95" w:rsidR="001E3769" w:rsidRPr="00DD060F" w:rsidRDefault="19849AE4" w:rsidP="00F30B63">
      <w:pPr>
        <w:pStyle w:val="Bod"/>
        <w:widowControl w:val="0"/>
      </w:pPr>
      <w:r>
        <w:t>limit plnění min.</w:t>
      </w:r>
      <w:r w:rsidR="7164B03A">
        <w:t xml:space="preserve"> ve výši</w:t>
      </w:r>
      <w:r>
        <w:t xml:space="preserve"> </w:t>
      </w:r>
      <w:sdt>
        <w:sdtPr>
          <w:id w:val="683487014"/>
          <w:placeholder>
            <w:docPart w:val="0A25A02007964F5B9825935AA3DD0B03"/>
          </w:placeholder>
          <w:text/>
        </w:sdtPr>
        <w:sdtEndPr/>
        <w:sdtContent>
          <w:r w:rsidR="00D57D80">
            <w:t>4</w:t>
          </w:r>
          <w:r w:rsidR="7A3B26FF">
            <w:t xml:space="preserve"> 000 </w:t>
          </w:r>
          <w:r w:rsidR="66EAEAD7">
            <w:t>000</w:t>
          </w:r>
        </w:sdtContent>
      </w:sdt>
      <w:r w:rsidR="6E3F024F">
        <w:t>,</w:t>
      </w:r>
      <w:r w:rsidR="7A3B26FF">
        <w:t>-</w:t>
      </w:r>
      <w:r w:rsidR="6E3F024F">
        <w:t xml:space="preserve"> Kč</w:t>
      </w:r>
      <w:r>
        <w:t>,</w:t>
      </w:r>
    </w:p>
    <w:p w14:paraId="49573B5D" w14:textId="06B9D3A7" w:rsidR="001E3769" w:rsidRPr="00067A89" w:rsidRDefault="19849AE4" w:rsidP="00F30B63">
      <w:pPr>
        <w:pStyle w:val="Bod"/>
        <w:widowControl w:val="0"/>
      </w:pPr>
      <w:r>
        <w:t xml:space="preserve">spoluúčast max. </w:t>
      </w:r>
      <w:r w:rsidR="5D5AC394">
        <w:t>5</w:t>
      </w:r>
      <w:r w:rsidR="7A3B26FF">
        <w:t xml:space="preserve">0 </w:t>
      </w:r>
      <w:r>
        <w:t>000,</w:t>
      </w:r>
      <w:r w:rsidR="7A3B26FF">
        <w:t>-</w:t>
      </w:r>
      <w:r>
        <w:t xml:space="preserve"> Kč,</w:t>
      </w:r>
    </w:p>
    <w:p w14:paraId="328D30AF" w14:textId="27A385CB" w:rsidR="001E3769" w:rsidRPr="00DD060F" w:rsidRDefault="19849AE4" w:rsidP="00F30B63">
      <w:pPr>
        <w:pStyle w:val="Bod"/>
        <w:widowControl w:val="0"/>
      </w:pPr>
      <w:r>
        <w:t>počátek krytí nejpozději při převzetí Staveniště,</w:t>
      </w:r>
    </w:p>
    <w:p w14:paraId="6D917181" w14:textId="306FE89F" w:rsidR="001E3769" w:rsidRPr="00DD060F" w:rsidRDefault="19849AE4" w:rsidP="00F30B63">
      <w:pPr>
        <w:pStyle w:val="Bod"/>
        <w:widowControl w:val="0"/>
      </w:pPr>
      <w:r>
        <w:t xml:space="preserve">konec krytí dnem převzetí </w:t>
      </w:r>
      <w:r w:rsidR="59F1F592">
        <w:t>Díla</w:t>
      </w:r>
      <w:r>
        <w:t xml:space="preserve">, příp. dnem odstranění poslední </w:t>
      </w:r>
      <w:r w:rsidR="7164B03A">
        <w:t>v</w:t>
      </w:r>
      <w:r>
        <w:t>ady uvedené v</w:t>
      </w:r>
      <w:r w:rsidR="7164B03A">
        <w:t> </w:t>
      </w:r>
      <w:r>
        <w:t>P</w:t>
      </w:r>
      <w:r w:rsidR="7164B03A">
        <w:t>ředávacím p</w:t>
      </w:r>
      <w:r>
        <w:t>rotokolu,</w:t>
      </w:r>
      <w:r w:rsidR="0AD7316F">
        <w:t xml:space="preserve"> mimo vad způsobených načasováním provedení Díla,</w:t>
      </w:r>
      <w:r>
        <w:t xml:space="preserve"> bylo-li Dílo Objednatelem převzato s alespoň jednou </w:t>
      </w:r>
      <w:r w:rsidR="4034CB8C">
        <w:t>v</w:t>
      </w:r>
      <w:r>
        <w:t>adou</w:t>
      </w:r>
      <w:r w:rsidR="0AD7316F">
        <w:t>, u níž Objednatel požadoval uspokojení práv z</w:t>
      </w:r>
      <w:r w:rsidR="6857DD66">
        <w:t> </w:t>
      </w:r>
      <w:r w:rsidR="0AD7316F">
        <w:t>vad</w:t>
      </w:r>
      <w:r w:rsidR="6857DD66">
        <w:t xml:space="preserve"> Díla</w:t>
      </w:r>
      <w:r w:rsidR="0AD7316F">
        <w:t xml:space="preserve"> jejím odstraněním</w:t>
      </w:r>
      <w:r>
        <w:t xml:space="preserve">. </w:t>
      </w:r>
    </w:p>
    <w:p w14:paraId="706076E1" w14:textId="07145F19" w:rsidR="001E3769" w:rsidRPr="00DD060F" w:rsidRDefault="19849AE4" w:rsidP="00684845">
      <w:pPr>
        <w:pStyle w:val="Psmeno"/>
        <w:tabs>
          <w:tab w:val="clear" w:pos="2273"/>
          <w:tab w:val="num" w:pos="1134"/>
        </w:tabs>
        <w:ind w:left="1134"/>
        <w:rPr>
          <w:rStyle w:val="Nadpis2CharChar"/>
          <w:sz w:val="22"/>
        </w:rPr>
      </w:pPr>
      <w:r w:rsidRPr="76497DFE">
        <w:rPr>
          <w:rStyle w:val="Nadpis2CharChar"/>
          <w:sz w:val="22"/>
        </w:rPr>
        <w:t>Zhotovitel</w:t>
      </w:r>
      <w:r w:rsidR="5D75D644" w:rsidRPr="76497DFE">
        <w:rPr>
          <w:rStyle w:val="Nadpis2CharChar"/>
          <w:sz w:val="22"/>
        </w:rPr>
        <w:t xml:space="preserve"> je </w:t>
      </w:r>
      <w:r w:rsidRPr="76497DFE">
        <w:rPr>
          <w:rStyle w:val="Nadpis2CharChar"/>
          <w:sz w:val="22"/>
        </w:rPr>
        <w:t>povinen</w:t>
      </w:r>
      <w:r w:rsidR="5D75D644" w:rsidRPr="76497DFE">
        <w:rPr>
          <w:rStyle w:val="Nadpis2CharChar"/>
          <w:sz w:val="22"/>
        </w:rPr>
        <w:t xml:space="preserve"> bezodkladně </w:t>
      </w:r>
      <w:r w:rsidRPr="76497DFE">
        <w:rPr>
          <w:rStyle w:val="Nadpis2CharChar"/>
          <w:sz w:val="22"/>
        </w:rPr>
        <w:t xml:space="preserve">po </w:t>
      </w:r>
      <w:r w:rsidR="22E979F2" w:rsidRPr="76497DFE">
        <w:rPr>
          <w:rStyle w:val="Nadpis2CharChar"/>
          <w:sz w:val="22"/>
        </w:rPr>
        <w:t xml:space="preserve">dni účinnosti </w:t>
      </w:r>
      <w:r w:rsidR="6CADEBD6" w:rsidRPr="76497DFE">
        <w:rPr>
          <w:rStyle w:val="Nadpis2CharChar"/>
          <w:sz w:val="22"/>
        </w:rPr>
        <w:t>Smlouvy</w:t>
      </w:r>
      <w:r w:rsidRPr="76497DFE">
        <w:rPr>
          <w:rStyle w:val="Nadpis2CharChar"/>
          <w:sz w:val="22"/>
        </w:rPr>
        <w:t xml:space="preserve"> předložit Objednateli návrh </w:t>
      </w:r>
      <w:r w:rsidR="5D75D644" w:rsidRPr="76497DFE">
        <w:rPr>
          <w:rStyle w:val="Nadpis2CharChar"/>
          <w:sz w:val="22"/>
        </w:rPr>
        <w:t xml:space="preserve">příslušných </w:t>
      </w:r>
      <w:r w:rsidRPr="76497DFE">
        <w:rPr>
          <w:rStyle w:val="Nadpis2CharChar"/>
          <w:sz w:val="22"/>
        </w:rPr>
        <w:t>pojistných smluv</w:t>
      </w:r>
      <w:r w:rsidR="6E3F024F" w:rsidRPr="76497DFE">
        <w:rPr>
          <w:rStyle w:val="Nadpis2CharChar"/>
          <w:sz w:val="22"/>
        </w:rPr>
        <w:t>, příp. pojistné smlouvy či certifikáty k pojištěním již dříve uzavřeným, odpovídají-li požadav</w:t>
      </w:r>
      <w:r w:rsidR="60D32429" w:rsidRPr="76497DFE">
        <w:rPr>
          <w:rStyle w:val="Nadpis2CharChar"/>
          <w:sz w:val="22"/>
        </w:rPr>
        <w:t xml:space="preserve">kům Smlouvy; doklad o uzavření pojištění pak Zhotovitel předloží </w:t>
      </w:r>
      <w:r w:rsidRPr="76497DFE">
        <w:rPr>
          <w:rStyle w:val="Nadpis2CharChar"/>
          <w:sz w:val="22"/>
        </w:rPr>
        <w:t>nejpozději s</w:t>
      </w:r>
      <w:r w:rsidR="5D75D644" w:rsidRPr="76497DFE">
        <w:rPr>
          <w:rStyle w:val="Nadpis2CharChar"/>
          <w:sz w:val="22"/>
        </w:rPr>
        <w:t> převzetím Staveniště</w:t>
      </w:r>
      <w:r w:rsidRPr="76497DFE">
        <w:rPr>
          <w:rStyle w:val="Nadpis2CharChar"/>
          <w:sz w:val="22"/>
        </w:rPr>
        <w:t>; převzetí pojistek není považováno za potvrzení vhodnosti či přiměřenosti sjednaného pojištění Objednatelem.</w:t>
      </w:r>
    </w:p>
    <w:p w14:paraId="636D1524" w14:textId="41D0EC2D" w:rsidR="00F37D56" w:rsidRPr="00DD060F" w:rsidRDefault="19849AE4" w:rsidP="00684845">
      <w:pPr>
        <w:pStyle w:val="Psmeno"/>
        <w:tabs>
          <w:tab w:val="clear" w:pos="2273"/>
          <w:tab w:val="num" w:pos="1134"/>
        </w:tabs>
        <w:ind w:left="1134"/>
        <w:rPr>
          <w:rFonts w:cs="Times New Roman"/>
          <w:color w:val="000000"/>
          <w:kern w:val="0"/>
        </w:rPr>
      </w:pPr>
      <w:r>
        <w:t xml:space="preserve">Skutečnost, že Zhotovitel řádně a včas neuzavře nebo nebude udržovat v účinnosti některé pojištění požadované Smlouvou nebo nepředloží Objednateli </w:t>
      </w:r>
      <w:r w:rsidR="580E94B5">
        <w:t xml:space="preserve">příslušné </w:t>
      </w:r>
      <w:r>
        <w:t>pojistky, bude považována za podstatné porušení Smlouvy.</w:t>
      </w:r>
    </w:p>
    <w:p w14:paraId="6AD0F39F" w14:textId="77777777" w:rsidR="0019207B" w:rsidRPr="00BC7D9F" w:rsidRDefault="5BB13FB9" w:rsidP="00F30B63">
      <w:pPr>
        <w:pStyle w:val="lnek"/>
        <w:keepNext w:val="0"/>
        <w:widowControl w:val="0"/>
      </w:pPr>
      <w:r>
        <w:t>S</w:t>
      </w:r>
      <w:r w:rsidR="21BC0601">
        <w:t>mluvní pokuty a náhrada škody</w:t>
      </w:r>
    </w:p>
    <w:p w14:paraId="6D988E2E" w14:textId="1C2556F1" w:rsidR="00050552" w:rsidRPr="00A3777B" w:rsidRDefault="32DBC833" w:rsidP="00F30B63">
      <w:pPr>
        <w:pStyle w:val="OdstavecII"/>
        <w:keepNext w:val="0"/>
        <w:widowControl w:val="0"/>
      </w:pPr>
      <w:r>
        <w:t>V případě porušení Smlouvy Zhotovitelem, které je v</w:t>
      </w:r>
      <w:r w:rsidR="4AD5D5ED">
        <w:t xml:space="preserve">e </w:t>
      </w:r>
      <w:r>
        <w:t xml:space="preserve">Smlouvě výslovně označeno za podstatné porušení Smlouvy, se Zhotovitel zavazuje zaplatit Objednateli smluvní pokutu ve výši </w:t>
      </w:r>
      <w:r w:rsidR="51634D67">
        <w:t>2</w:t>
      </w:r>
      <w:r>
        <w:t xml:space="preserve"> % z ceny </w:t>
      </w:r>
      <w:r w:rsidR="59F1F592">
        <w:t>Díla</w:t>
      </w:r>
      <w:r w:rsidR="3C3DFB33">
        <w:t xml:space="preserve"> bez DPH</w:t>
      </w:r>
      <w:r>
        <w:t>.</w:t>
      </w:r>
      <w:r w:rsidR="00DA7B1C">
        <w:t xml:space="preserve"> </w:t>
      </w:r>
      <w:r w:rsidR="00FD228C">
        <w:t>Taková smluvní pokuta je splatná až tehdy</w:t>
      </w:r>
      <w:r w:rsidR="00BD61F9">
        <w:t>, pokud z důvodu takového</w:t>
      </w:r>
      <w:r w:rsidR="006162F5">
        <w:t xml:space="preserve"> podstatného </w:t>
      </w:r>
      <w:r w:rsidR="00DC1E37">
        <w:t xml:space="preserve">porušení Smlouvy došlo rovněž k odstoupení </w:t>
      </w:r>
      <w:r w:rsidR="00D25C5F">
        <w:t>od Smlouvy Objednatelem.</w:t>
      </w:r>
      <w:r w:rsidR="00DC1E37">
        <w:t xml:space="preserve"> </w:t>
      </w:r>
      <w:r>
        <w:t>Ust. X. 1) Smlouvy se použije bez ohledu na to, zda jsou pro taková porušení Smlouvy sjednány i jiné smluvní pokuty</w:t>
      </w:r>
      <w:r w:rsidR="00B151D5">
        <w:t>.</w:t>
      </w:r>
    </w:p>
    <w:p w14:paraId="669A2281" w14:textId="366C5E0B" w:rsidR="006421F0" w:rsidRPr="00A3777B" w:rsidRDefault="2CADAC92" w:rsidP="7FAA36D1">
      <w:pPr>
        <w:pStyle w:val="OdstavecII"/>
        <w:keepNext w:val="0"/>
        <w:widowControl w:val="0"/>
        <w:rPr>
          <w:color w:val="000000" w:themeColor="text1"/>
        </w:rPr>
      </w:pPr>
      <w:r>
        <w:t>V případě prodlení Zhotovitele oproti lhůtě pro</w:t>
      </w:r>
    </w:p>
    <w:p w14:paraId="14CEC180" w14:textId="7DA65182" w:rsidR="00CB26D2" w:rsidRPr="00231A00" w:rsidRDefault="440F3452" w:rsidP="00FE28C7">
      <w:pPr>
        <w:pStyle w:val="Psmeno"/>
        <w:tabs>
          <w:tab w:val="clear" w:pos="2273"/>
          <w:tab w:val="num" w:pos="1134"/>
        </w:tabs>
        <w:ind w:left="1134"/>
        <w:rPr>
          <w:color w:val="000000" w:themeColor="text1"/>
        </w:rPr>
      </w:pPr>
      <w:r w:rsidRPr="00231A00">
        <w:t xml:space="preserve">splnění Milníku kategorie </w:t>
      </w:r>
      <w:r w:rsidR="002C7812" w:rsidRPr="00231A00">
        <w:t>A</w:t>
      </w:r>
      <w:r w:rsidRPr="00231A00">
        <w:t xml:space="preserve"> dle přílohy 1. Smlouvy se zavazuje Objednateli zaplatit smluvní pokutu ve výši </w:t>
      </w:r>
      <w:r w:rsidR="00EC655C">
        <w:rPr>
          <w:color w:val="000000" w:themeColor="text1"/>
        </w:rPr>
        <w:t>2</w:t>
      </w:r>
      <w:r w:rsidRPr="00231A00">
        <w:rPr>
          <w:color w:val="000000" w:themeColor="text1"/>
        </w:rPr>
        <w:t> 000 Kč</w:t>
      </w:r>
      <w:r w:rsidRPr="00231A00">
        <w:t xml:space="preserve">, za každý takový Milník a každý započatý den prodlení; </w:t>
      </w:r>
    </w:p>
    <w:p w14:paraId="0A570EBF" w14:textId="26722E06" w:rsidR="002C7812" w:rsidRPr="00231A00" w:rsidRDefault="002C7812" w:rsidP="00FE28C7">
      <w:pPr>
        <w:pStyle w:val="Psmeno"/>
        <w:tabs>
          <w:tab w:val="clear" w:pos="2273"/>
          <w:tab w:val="num" w:pos="1134"/>
        </w:tabs>
        <w:ind w:left="1134"/>
        <w:rPr>
          <w:color w:val="000000" w:themeColor="text1"/>
        </w:rPr>
      </w:pPr>
      <w:r w:rsidRPr="00231A00">
        <w:t xml:space="preserve">splnění Milníku kategorie B dle přílohy 1. Smlouvy se zavazuje Objednateli zaplatit smluvní pokutu ve </w:t>
      </w:r>
      <w:r w:rsidRPr="00231A00">
        <w:lastRenderedPageBreak/>
        <w:t xml:space="preserve">výši </w:t>
      </w:r>
      <w:r w:rsidR="00EC655C">
        <w:t>1</w:t>
      </w:r>
      <w:r w:rsidRPr="00231A00">
        <w:rPr>
          <w:color w:val="000000" w:themeColor="text1"/>
        </w:rPr>
        <w:t> 000 Kč</w:t>
      </w:r>
      <w:r w:rsidRPr="00231A00">
        <w:t>, za každý takový Milník a každý započatý den prodlení; toto ustanovení se nepoužije, pokud se Zhotoviteli podaří včas splnit navazující Milník libovolné kategorie;</w:t>
      </w:r>
    </w:p>
    <w:p w14:paraId="137B13DD" w14:textId="66529D31" w:rsidR="006421F0" w:rsidRPr="00A3777B" w:rsidRDefault="2CADAC92" w:rsidP="00FE28C7">
      <w:pPr>
        <w:pStyle w:val="Psmeno"/>
        <w:tabs>
          <w:tab w:val="clear" w:pos="2273"/>
          <w:tab w:val="num" w:pos="1134"/>
        </w:tabs>
        <w:ind w:left="1134"/>
        <w:rPr>
          <w:color w:val="000000" w:themeColor="text1"/>
        </w:rPr>
      </w:pPr>
      <w:r w:rsidRPr="00A3777B">
        <w:t xml:space="preserve">předání </w:t>
      </w:r>
      <w:r w:rsidR="396DD59C" w:rsidRPr="00A3777B">
        <w:t xml:space="preserve">celého </w:t>
      </w:r>
      <w:r w:rsidR="59F1F592" w:rsidRPr="00A3777B">
        <w:t>Díla</w:t>
      </w:r>
      <w:r w:rsidR="396DD59C" w:rsidRPr="00A3777B">
        <w:t>, nikoliv jeho části,</w:t>
      </w:r>
      <w:r w:rsidR="59F1F592" w:rsidRPr="00A3777B">
        <w:t xml:space="preserve"> </w:t>
      </w:r>
      <w:r w:rsidRPr="00A3777B">
        <w:t xml:space="preserve">se zavazuje Objednateli zaplatit smluvní pokutu ve výši </w:t>
      </w:r>
      <w:r w:rsidR="00532C20">
        <w:t>10</w:t>
      </w:r>
      <w:r w:rsidR="396DD59C" w:rsidRPr="00A3777B">
        <w:t> 000,- Kč</w:t>
      </w:r>
      <w:r w:rsidR="59F1F592" w:rsidRPr="00A3777B">
        <w:t xml:space="preserve"> </w:t>
      </w:r>
      <w:r w:rsidRPr="00A3777B">
        <w:t>za každý započatý den prodlení</w:t>
      </w:r>
      <w:r w:rsidR="69396A24" w:rsidRPr="00A3777B">
        <w:t>;</w:t>
      </w:r>
    </w:p>
    <w:p w14:paraId="4650819D" w14:textId="6A142567" w:rsidR="006421F0" w:rsidRPr="00A3777B" w:rsidRDefault="2CADAC92" w:rsidP="00FE28C7">
      <w:pPr>
        <w:pStyle w:val="Psmeno"/>
        <w:tabs>
          <w:tab w:val="clear" w:pos="2273"/>
          <w:tab w:val="num" w:pos="1134"/>
        </w:tabs>
        <w:ind w:left="1134"/>
      </w:pPr>
      <w:r w:rsidRPr="00A3777B">
        <w:t>odstranění vady uvedené v Předávacím protokolu se zavazuje Objednateli z</w:t>
      </w:r>
      <w:r w:rsidR="51634D67" w:rsidRPr="00A3777B">
        <w:t xml:space="preserve">aplatit smluvní pokutu </w:t>
      </w:r>
      <w:r w:rsidR="00532C20">
        <w:t>1</w:t>
      </w:r>
      <w:r w:rsidR="3BC9BE44" w:rsidRPr="00A3777B">
        <w:t> 000,- Kč</w:t>
      </w:r>
      <w:r w:rsidRPr="00A3777B">
        <w:t xml:space="preserve"> za</w:t>
      </w:r>
      <w:r w:rsidR="69396A24" w:rsidRPr="00A3777B">
        <w:t xml:space="preserve"> každou</w:t>
      </w:r>
      <w:r w:rsidR="69396A24">
        <w:t xml:space="preserve"> takovou vadu a</w:t>
      </w:r>
      <w:r>
        <w:t xml:space="preserve"> každý započatý </w:t>
      </w:r>
      <w:r w:rsidRPr="00A3777B">
        <w:t>den prodlení</w:t>
      </w:r>
      <w:r w:rsidR="69396A24" w:rsidRPr="00A3777B">
        <w:t>;</w:t>
      </w:r>
    </w:p>
    <w:p w14:paraId="39269D4B" w14:textId="70C54382" w:rsidR="00DE0893" w:rsidRPr="00DD060F" w:rsidRDefault="6768F80E" w:rsidP="00FE28C7">
      <w:pPr>
        <w:pStyle w:val="Psmeno"/>
        <w:tabs>
          <w:tab w:val="clear" w:pos="2273"/>
          <w:tab w:val="num" w:pos="1134"/>
        </w:tabs>
        <w:ind w:left="1134"/>
      </w:pPr>
      <w:r w:rsidRPr="00A3777B">
        <w:t>vyklizení Staveniště se zavazuje Obje</w:t>
      </w:r>
      <w:r w:rsidR="027FA471" w:rsidRPr="00A3777B">
        <w:t xml:space="preserve">dnateli zaplatit smluvní pokutu </w:t>
      </w:r>
      <w:r w:rsidR="00532C20">
        <w:t>2</w:t>
      </w:r>
      <w:r w:rsidR="271424E3" w:rsidRPr="00A3777B">
        <w:t xml:space="preserve"> </w:t>
      </w:r>
      <w:r w:rsidRPr="00A3777B">
        <w:t>000,</w:t>
      </w:r>
      <w:r w:rsidR="271424E3" w:rsidRPr="00A3777B">
        <w:t>-</w:t>
      </w:r>
      <w:r w:rsidRPr="00A3777B">
        <w:t xml:space="preserve"> Kč za každý</w:t>
      </w:r>
      <w:r>
        <w:t xml:space="preserve"> i započatý den prodlení;</w:t>
      </w:r>
    </w:p>
    <w:p w14:paraId="5AA3DCA4" w14:textId="032FDDA4" w:rsidR="00BE41DD" w:rsidRDefault="69396A24" w:rsidP="00FE28C7">
      <w:pPr>
        <w:pStyle w:val="Psmeno"/>
        <w:tabs>
          <w:tab w:val="clear" w:pos="2273"/>
          <w:tab w:val="num" w:pos="1134"/>
        </w:tabs>
        <w:ind w:left="1134"/>
      </w:pPr>
      <w:r>
        <w:t>uspokojení práv Objednatele z</w:t>
      </w:r>
      <w:r w:rsidR="6857DD66">
        <w:t> </w:t>
      </w:r>
      <w:r>
        <w:t>vad</w:t>
      </w:r>
      <w:r w:rsidR="6857DD66">
        <w:t xml:space="preserve"> Díla </w:t>
      </w:r>
      <w:r>
        <w:t xml:space="preserve">v záruční době, zejména ve sjednané lhůtě nezaplatí částku odpovídající požadované slevě z ceny </w:t>
      </w:r>
      <w:r w:rsidR="59F1F592">
        <w:t xml:space="preserve">Díla </w:t>
      </w:r>
      <w:r>
        <w:t xml:space="preserve">či neodstraní reklamovanou vadu </w:t>
      </w:r>
      <w:r w:rsidR="59F1F592">
        <w:t>Díla</w:t>
      </w:r>
      <w:r>
        <w:t xml:space="preserve">, </w:t>
      </w:r>
      <w:r w:rsidR="7BB3ED97">
        <w:t xml:space="preserve">se </w:t>
      </w:r>
      <w:r>
        <w:t xml:space="preserve">zavazuje Objednateli zaplatit smluvní pokutu </w:t>
      </w:r>
      <w:r w:rsidR="0080136C">
        <w:t>2</w:t>
      </w:r>
      <w:r w:rsidR="00D25D2C">
        <w:t> 000,-</w:t>
      </w:r>
      <w:r w:rsidR="00AE1F29">
        <w:t xml:space="preserve"> Kč</w:t>
      </w:r>
      <w:r>
        <w:t xml:space="preserve"> </w:t>
      </w:r>
      <w:r w:rsidR="6768F80E">
        <w:t>za každou takovou</w:t>
      </w:r>
      <w:r>
        <w:t xml:space="preserve"> v</w:t>
      </w:r>
      <w:r w:rsidR="6768F80E">
        <w:t>adu a</w:t>
      </w:r>
      <w:r>
        <w:t xml:space="preserve"> každý započatý den prodlení</w:t>
      </w:r>
      <w:r w:rsidR="6768F80E">
        <w:t>; j</w:t>
      </w:r>
      <w:r>
        <w:t xml:space="preserve">edná-li se o vadu, kterou Objednatel označil za havárii, sjednávají Smluvní strany smluvní pokutu dle předchozí věty ve výši </w:t>
      </w:r>
      <w:r w:rsidR="274457CD">
        <w:t>5</w:t>
      </w:r>
      <w:r w:rsidR="271424E3">
        <w:t xml:space="preserve"> </w:t>
      </w:r>
      <w:r>
        <w:t>000,</w:t>
      </w:r>
      <w:r w:rsidR="271424E3">
        <w:t>-</w:t>
      </w:r>
      <w:r>
        <w:t> Kč za každých započatých 24 hodin prodlení.</w:t>
      </w:r>
    </w:p>
    <w:p w14:paraId="723EE3A2" w14:textId="386219DA" w:rsidR="00992536" w:rsidRPr="00DD060F" w:rsidRDefault="00992536" w:rsidP="00992536">
      <w:pPr>
        <w:pStyle w:val="Psmeno"/>
        <w:numPr>
          <w:ilvl w:val="0"/>
          <w:numId w:val="0"/>
        </w:numPr>
        <w:ind w:left="851"/>
      </w:pPr>
      <w:r w:rsidRPr="00992536">
        <w:t>Smluvní pokuty dle ust. X. 2) Smlouvy se uplatní do maximální souhrnné výše 20 % z ceny Díla bez DPH.</w:t>
      </w:r>
    </w:p>
    <w:p w14:paraId="414BD3BD" w14:textId="34C44E5B" w:rsidR="00101F7C" w:rsidRPr="008E5136" w:rsidRDefault="55A69F5B" w:rsidP="00101F7C">
      <w:pPr>
        <w:pStyle w:val="OdstavecII"/>
        <w:keepNext w:val="0"/>
        <w:widowControl w:val="0"/>
      </w:pPr>
      <w:r>
        <w:t xml:space="preserve">Smluvní strany </w:t>
      </w:r>
      <w:r w:rsidRPr="008E5136">
        <w:t>sjednávají ro</w:t>
      </w:r>
      <w:r w:rsidR="7E1B5297" w:rsidRPr="008E5136">
        <w:t>vněž následující smluvní pokuty:</w:t>
      </w:r>
    </w:p>
    <w:p w14:paraId="109C26D0" w14:textId="6ED258B3" w:rsidR="00836CA5" w:rsidRPr="00A211B9" w:rsidRDefault="056AD729" w:rsidP="008E5136">
      <w:pPr>
        <w:pStyle w:val="Psmeno"/>
        <w:tabs>
          <w:tab w:val="clear" w:pos="2273"/>
          <w:tab w:val="num" w:pos="1134"/>
        </w:tabs>
        <w:ind w:left="1134"/>
      </w:pPr>
      <w:r w:rsidRPr="008E5136">
        <w:t>V případě prodlení Zhotovitele</w:t>
      </w:r>
      <w:r>
        <w:t xml:space="preserve"> s předložením kterékoli pojistky se zavazuje Objednateli zaplatit smluvní pokutu ve </w:t>
      </w:r>
      <w:r w:rsidR="6E062D7E">
        <w:t>výši 0,0</w:t>
      </w:r>
      <w:r w:rsidR="59403269">
        <w:t>5</w:t>
      </w:r>
      <w:r>
        <w:t xml:space="preserve"> % z ceny </w:t>
      </w:r>
      <w:r w:rsidR="7F8FD082">
        <w:t>Díla</w:t>
      </w:r>
      <w:r w:rsidR="34A4E370">
        <w:t xml:space="preserve"> bez DPH</w:t>
      </w:r>
      <w:r w:rsidR="6E062D7E">
        <w:t xml:space="preserve"> </w:t>
      </w:r>
      <w:r>
        <w:t>za každý i započatý den prodlení.</w:t>
      </w:r>
    </w:p>
    <w:p w14:paraId="5AD0A4B4" w14:textId="192426BF" w:rsidR="00462677" w:rsidRPr="00A211B9" w:rsidRDefault="385D3297" w:rsidP="008E5136">
      <w:pPr>
        <w:pStyle w:val="Psmeno"/>
        <w:tabs>
          <w:tab w:val="clear" w:pos="2273"/>
          <w:tab w:val="num" w:pos="1134"/>
        </w:tabs>
        <w:ind w:left="1134"/>
        <w:rPr>
          <w:lang w:eastAsia="en-US"/>
        </w:rPr>
      </w:pPr>
      <w:r>
        <w:t xml:space="preserve">Za každý započatý den, který </w:t>
      </w:r>
      <w:r w:rsidR="2A21444A">
        <w:t>Zhotovitel</w:t>
      </w:r>
      <w:r>
        <w:t xml:space="preserve"> potřebuje k dalšímu upravení nebo nahrazení byť i jediného již u</w:t>
      </w:r>
      <w:r w:rsidR="41E75E57">
        <w:t>pravovaného nebo nahrazovaného V</w:t>
      </w:r>
      <w:r>
        <w:t xml:space="preserve">zorku, se zavazuje </w:t>
      </w:r>
      <w:r w:rsidR="2A21444A">
        <w:t>Objednatel</w:t>
      </w:r>
      <w:r>
        <w:t xml:space="preserve">i zaplatit smluvní pokutu ve výši </w:t>
      </w:r>
      <w:r w:rsidR="2351D3BC">
        <w:t xml:space="preserve">0,05 % z ceny </w:t>
      </w:r>
      <w:r w:rsidR="7F8FD082">
        <w:t>Díla</w:t>
      </w:r>
      <w:r w:rsidR="34A4E370">
        <w:t xml:space="preserve"> bez DPH</w:t>
      </w:r>
      <w:r>
        <w:t>.</w:t>
      </w:r>
    </w:p>
    <w:p w14:paraId="5A5BB088" w14:textId="2952D387" w:rsidR="00A316F7" w:rsidRPr="00A211B9" w:rsidRDefault="4D4476C1" w:rsidP="008E5136">
      <w:pPr>
        <w:pStyle w:val="Psmeno"/>
        <w:tabs>
          <w:tab w:val="clear" w:pos="2273"/>
          <w:tab w:val="num" w:pos="1134"/>
        </w:tabs>
        <w:ind w:left="1134"/>
      </w:pPr>
      <w:r>
        <w:t xml:space="preserve">V případě, že </w:t>
      </w:r>
      <w:r w:rsidR="2A21444A">
        <w:t>Zhotovitel</w:t>
      </w:r>
      <w:r>
        <w:t xml:space="preserve"> poruší předpisy BOZP a PO, </w:t>
      </w:r>
      <w:r w:rsidR="2351D3BC">
        <w:t xml:space="preserve">se zavazuje Objednateli zaplatit </w:t>
      </w:r>
      <w:r>
        <w:t>smluvní pokuty ve výši</w:t>
      </w:r>
    </w:p>
    <w:p w14:paraId="0A9036A3" w14:textId="40E14F65" w:rsidR="00A316F7" w:rsidRPr="00A211B9" w:rsidRDefault="271424E3" w:rsidP="00F30B63">
      <w:pPr>
        <w:pStyle w:val="Bod"/>
        <w:widowControl w:val="0"/>
      </w:pPr>
      <w:r>
        <w:t xml:space="preserve">25 </w:t>
      </w:r>
      <w:r w:rsidR="746713A2">
        <w:t>000,</w:t>
      </w:r>
      <w:r>
        <w:t>-</w:t>
      </w:r>
      <w:r w:rsidR="746713A2">
        <w:t xml:space="preserve"> Kč, pokud bylo nutno zastavit provádění </w:t>
      </w:r>
      <w:r w:rsidR="59F1F592">
        <w:t>Díla</w:t>
      </w:r>
      <w:r w:rsidR="746713A2">
        <w:t xml:space="preserve">, </w:t>
      </w:r>
      <w:r w:rsidR="620972F5">
        <w:t>nebo</w:t>
      </w:r>
    </w:p>
    <w:p w14:paraId="09C3E3B9" w14:textId="0392F5A0" w:rsidR="00A316F7" w:rsidRDefault="008E5136" w:rsidP="00F30B63">
      <w:pPr>
        <w:pStyle w:val="Bod"/>
        <w:widowControl w:val="0"/>
      </w:pPr>
      <w:r>
        <w:t>2</w:t>
      </w:r>
      <w:r w:rsidR="271424E3">
        <w:t xml:space="preserve"> </w:t>
      </w:r>
      <w:r w:rsidR="42FA99EC">
        <w:t>000,</w:t>
      </w:r>
      <w:r w:rsidR="271424E3">
        <w:t>-</w:t>
      </w:r>
      <w:r w:rsidR="42FA99EC">
        <w:t xml:space="preserve"> Kč </w:t>
      </w:r>
      <w:r w:rsidR="746713A2">
        <w:t>za každé</w:t>
      </w:r>
      <w:r w:rsidR="42FA99EC">
        <w:t xml:space="preserve"> jiné </w:t>
      </w:r>
      <w:r w:rsidR="746713A2">
        <w:t>porušení předpisů BOZP a PO (např. nepoužívání předepsaných osobních ochranných prostředků apod.)</w:t>
      </w:r>
      <w:r w:rsidR="620972F5">
        <w:t>.</w:t>
      </w:r>
    </w:p>
    <w:p w14:paraId="51DF504A" w14:textId="7667A91D" w:rsidR="00602C88" w:rsidRPr="00570EAF" w:rsidRDefault="22BA47CB" w:rsidP="008E5136">
      <w:pPr>
        <w:pStyle w:val="Psmeno"/>
        <w:tabs>
          <w:tab w:val="clear" w:pos="2273"/>
          <w:tab w:val="num" w:pos="1134"/>
        </w:tabs>
        <w:ind w:left="1134"/>
      </w:pPr>
      <w:r>
        <w:t xml:space="preserve">V případě porušení povinnosti zajistit legální zaměstnávání, odpovídající úroveň bezpečnosti práce a férové a důstojné pracovní podmínky dle ust. III. </w:t>
      </w:r>
      <w:r w:rsidR="70CD5B00">
        <w:t>2</w:t>
      </w:r>
      <w:r w:rsidR="0075180C">
        <w:t>0</w:t>
      </w:r>
      <w:r>
        <w:t>) d) Smlouvy se Zhotovitel zavazuje Objednateli zaplatit smluvní pokutu ve výši 5</w:t>
      </w:r>
      <w:r w:rsidR="0075180C">
        <w:t xml:space="preserve">0 </w:t>
      </w:r>
      <w:r>
        <w:t>000,</w:t>
      </w:r>
      <w:r w:rsidR="4820AC78">
        <w:t>-</w:t>
      </w:r>
      <w:r>
        <w:t xml:space="preserve"> Kč za každé porušení.</w:t>
      </w:r>
    </w:p>
    <w:p w14:paraId="3055AD34" w14:textId="4D76D3B9" w:rsidR="00602C88" w:rsidRDefault="22BA47CB" w:rsidP="008E5136">
      <w:pPr>
        <w:pStyle w:val="Psmeno"/>
        <w:tabs>
          <w:tab w:val="clear" w:pos="2273"/>
          <w:tab w:val="num" w:pos="1134"/>
        </w:tabs>
        <w:ind w:left="1134"/>
      </w:pPr>
      <w:r>
        <w:t xml:space="preserve">V případě porušení povinnosti řádného a včasného plnění finančních závazků subdodavatelům Zhotovitele nebo nepřenesení této povinnosti Zhotovitelem do nižších úrovní dodavatelského řetězce dle ust. III. </w:t>
      </w:r>
      <w:r w:rsidR="70CD5B00">
        <w:t>2</w:t>
      </w:r>
      <w:r w:rsidR="0075180C">
        <w:t>1</w:t>
      </w:r>
      <w:r>
        <w:t xml:space="preserve">) </w:t>
      </w:r>
      <w:r w:rsidR="3686F293">
        <w:t>g</w:t>
      </w:r>
      <w:r>
        <w:t>) Smlouvy se Zhotovitel zavazuje Objednateli zap</w:t>
      </w:r>
      <w:r w:rsidR="2678856E">
        <w:t xml:space="preserve">latit smluvní pokutu ve výši </w:t>
      </w:r>
      <w:r w:rsidR="005E41E6">
        <w:t>1</w:t>
      </w:r>
      <w:r w:rsidR="2678856E">
        <w:t>0</w:t>
      </w:r>
      <w:r w:rsidR="4820AC78">
        <w:t xml:space="preserve"> </w:t>
      </w:r>
      <w:r>
        <w:t>000,</w:t>
      </w:r>
      <w:r w:rsidR="4820AC78">
        <w:t>-</w:t>
      </w:r>
      <w:r>
        <w:t xml:space="preserve"> Kč za každé porušení.</w:t>
      </w:r>
    </w:p>
    <w:p w14:paraId="4CE13482" w14:textId="336C1092" w:rsidR="00836CA5" w:rsidRPr="00DD060F" w:rsidRDefault="056AD729" w:rsidP="00F30B63">
      <w:pPr>
        <w:pStyle w:val="OdstavecII"/>
        <w:keepNext w:val="0"/>
        <w:widowControl w:val="0"/>
      </w:pPr>
      <w:r>
        <w:t xml:space="preserve">Smluvní pokuty dle </w:t>
      </w:r>
      <w:r w:rsidR="3CBE473D">
        <w:t xml:space="preserve">ust. X. 3) Smlouvy </w:t>
      </w:r>
      <w:r>
        <w:t xml:space="preserve">se stanou splatnými pouze tehdy, pokud byl Zhotovitel na konkrétní utvrzené porušení Smlouvy Objednatelem upozorněn. Závazek Zhotovitele k zaplacení </w:t>
      </w:r>
      <w:r w:rsidR="3CBE473D">
        <w:t xml:space="preserve">takové </w:t>
      </w:r>
      <w:r>
        <w:t xml:space="preserve">smluvní pokuty zanikne tehdy, pokud Zhotovitel okamžitě po upozornění </w:t>
      </w:r>
      <w:r w:rsidR="3CBE473D">
        <w:t>Objednatele</w:t>
      </w:r>
      <w:r>
        <w:t xml:space="preserve">, nebude-li mezi Objednatelem a Zhotovitelem dohodnuto jinak, porušení Smlouvy napraví tím, že utvrzenou povinnost splní dodatečně. Nelze-li utvrzenou povinnost s ohledem na její povahu takto dodatečně splnit, porušení Smlouvy Zhotovitel napraví tím, že splnění povinnosti po předchozím souhlasu Objednatele jinak adekvátně nahradí. </w:t>
      </w:r>
    </w:p>
    <w:p w14:paraId="204DD639" w14:textId="0A6B1762" w:rsidR="00BC15F5" w:rsidRPr="00DD060F" w:rsidRDefault="0C18077E" w:rsidP="00F30B63">
      <w:pPr>
        <w:pStyle w:val="OdstavecII"/>
        <w:keepNext w:val="0"/>
        <w:widowControl w:val="0"/>
      </w:pPr>
      <w:r>
        <w:t xml:space="preserve">Pokud bude </w:t>
      </w:r>
      <w:r w:rsidR="2A21444A">
        <w:t>Objednatel</w:t>
      </w:r>
      <w:r>
        <w:t xml:space="preserve"> v prodlení s úhradou </w:t>
      </w:r>
      <w:r w:rsidR="29677654">
        <w:t>Faktury</w:t>
      </w:r>
      <w:r>
        <w:t xml:space="preserve"> </w:t>
      </w:r>
      <w:r w:rsidR="016E0E9E">
        <w:t>o</w:t>
      </w:r>
      <w:r>
        <w:t xml:space="preserve">proti sjednané </w:t>
      </w:r>
      <w:r w:rsidR="016E0E9E">
        <w:t>lhůtě</w:t>
      </w:r>
      <w:r w:rsidR="4A07DFCF">
        <w:t>,</w:t>
      </w:r>
      <w:r>
        <w:t xml:space="preserve"> je </w:t>
      </w:r>
      <w:r w:rsidR="2A21444A">
        <w:t>Zhotovitel</w:t>
      </w:r>
      <w:r w:rsidR="6409606D">
        <w:t xml:space="preserve"> oprávněn požadovat </w:t>
      </w:r>
      <w:r w:rsidR="26F86273">
        <w:t>po</w:t>
      </w:r>
      <w:r w:rsidR="230EBE44">
        <w:t xml:space="preserve"> </w:t>
      </w:r>
      <w:r w:rsidR="2A21444A">
        <w:t>Objednatel</w:t>
      </w:r>
      <w:r w:rsidR="230EBE44">
        <w:t xml:space="preserve">i </w:t>
      </w:r>
      <w:r w:rsidR="6409606D">
        <w:t>zaplacení</w:t>
      </w:r>
      <w:r w:rsidR="230EBE44">
        <w:t xml:space="preserve"> </w:t>
      </w:r>
      <w:r>
        <w:t>úrok</w:t>
      </w:r>
      <w:r w:rsidR="6409606D">
        <w:t>u</w:t>
      </w:r>
      <w:r>
        <w:t xml:space="preserve"> z prodlení ve výši 0,</w:t>
      </w:r>
      <w:r w:rsidR="5D1D565E">
        <w:t>0</w:t>
      </w:r>
      <w:r w:rsidR="008E5136">
        <w:t>1</w:t>
      </w:r>
      <w:r w:rsidR="5D1D565E">
        <w:t xml:space="preserve"> </w:t>
      </w:r>
      <w:r>
        <w:t>% z dlužné částky za každý i započatý den prodlení.</w:t>
      </w:r>
    </w:p>
    <w:p w14:paraId="33FF354A" w14:textId="576C8E9F" w:rsidR="00FF7BA4" w:rsidRPr="00DD060F" w:rsidRDefault="3CBE473D" w:rsidP="00F30B63">
      <w:pPr>
        <w:pStyle w:val="OdstavecII"/>
        <w:keepNext w:val="0"/>
        <w:widowControl w:val="0"/>
        <w:rPr>
          <w:bCs/>
        </w:rPr>
      </w:pPr>
      <w:r>
        <w:lastRenderedPageBreak/>
        <w:t>Smluvní pokuty se stávají splatnými dnem následujícím po dni, ve kterém na ně vzniklo právo, není-li v</w:t>
      </w:r>
      <w:r w:rsidR="5D7DB79B">
        <w:t>e</w:t>
      </w:r>
      <w:r>
        <w:t> Smlouvě sjednáno jinak.</w:t>
      </w:r>
    </w:p>
    <w:p w14:paraId="58429050" w14:textId="502847E2" w:rsidR="0019207B" w:rsidRDefault="0C18077E" w:rsidP="00F30B63">
      <w:pPr>
        <w:pStyle w:val="OdstavecII"/>
        <w:keepNext w:val="0"/>
        <w:widowControl w:val="0"/>
      </w:pPr>
      <w:r>
        <w:t xml:space="preserve">Zaplacením smluvní pokuty není dotčen nárok </w:t>
      </w:r>
      <w:r w:rsidR="2A21444A">
        <w:t>Objednatel</w:t>
      </w:r>
      <w:r>
        <w:t xml:space="preserve">e na náhradu škody způsobené mu porušením povinnosti </w:t>
      </w:r>
      <w:r w:rsidR="2A21444A">
        <w:t>Zhotovitel</w:t>
      </w:r>
      <w:r>
        <w:t xml:space="preserve">e, </w:t>
      </w:r>
      <w:r w:rsidR="3A3552AA">
        <w:t xml:space="preserve">ke které </w:t>
      </w:r>
      <w:r>
        <w:t>se vztahuje</w:t>
      </w:r>
      <w:r w:rsidR="7EE5F79F">
        <w:t xml:space="preserve"> smluvní pokuta</w:t>
      </w:r>
      <w:r>
        <w:t>.</w:t>
      </w:r>
      <w:r w:rsidR="21A66A4C">
        <w:t xml:space="preserve"> To platí i tehdy, bude-li smluvní pokuta snížena rozhodnutím soudu.</w:t>
      </w:r>
    </w:p>
    <w:p w14:paraId="345A8DCE" w14:textId="1C5BF00B" w:rsidR="00147FAC" w:rsidRDefault="62D663A8" w:rsidP="00147FAC">
      <w:pPr>
        <w:pStyle w:val="OdstavecII"/>
        <w:keepNext w:val="0"/>
        <w:widowControl w:val="0"/>
        <w:rPr>
          <w:color w:val="auto"/>
        </w:rPr>
      </w:pPr>
      <w:r w:rsidRPr="577DFBBC">
        <w:rPr>
          <w:color w:val="auto"/>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577DFBBC">
        <w:rPr>
          <w:b/>
          <w:bCs/>
          <w:i/>
          <w:iCs/>
          <w:color w:val="auto"/>
        </w:rPr>
        <w:t>Vyšší moc</w:t>
      </w:r>
      <w:r w:rsidRPr="577DFBBC">
        <w:rPr>
          <w:color w:val="auto"/>
        </w:rPr>
        <w:t>“). O vzniku Vyšší moci je Zhotovitel povinen Objednatele bezodkladně informovat. Existenci Vyšší moci prokazuje Zhotovitel a potvrzuje Objednatel. Bez potvrzení Objednatele není možné se na Vyšší moc odkazovat.</w:t>
      </w:r>
    </w:p>
    <w:p w14:paraId="0E14A07A" w14:textId="590BFC69" w:rsidR="00414B31" w:rsidRDefault="2678856E" w:rsidP="00414B31">
      <w:pPr>
        <w:pStyle w:val="OdstavecII"/>
        <w:keepNext w:val="0"/>
        <w:widowControl w:val="0"/>
        <w:rPr>
          <w:bCs/>
        </w:rPr>
      </w:pPr>
      <w:r>
        <w:t>Zhotovitel bere na vědomí, že za porušení povinností Zhotovitele z této Smlouvy se rovněž považuje uvedení nepravdivých informací, dokladů či prohlášení (např. ohledně střetu zájmů nebo sankcí EU) v nabídce podané k Veřejné zakázce a takovéto porušení povinností může mít za následek odstoupení od Smlouvy ze strany Objednatele, udělení sankcí ze strany orgánů veřejné správy, případně vznik jiné škody Objednateli, jež může převýšit cenu Díla.</w:t>
      </w:r>
    </w:p>
    <w:p w14:paraId="3C6CB70C" w14:textId="3026F5D7" w:rsidR="00082E3B" w:rsidRPr="008E5C77" w:rsidRDefault="571AD7B7" w:rsidP="00F30B63">
      <w:pPr>
        <w:pStyle w:val="lnek"/>
        <w:keepNext w:val="0"/>
        <w:widowControl w:val="0"/>
      </w:pPr>
      <w:bookmarkStart w:id="3" w:name="_Toc451844998"/>
      <w:r>
        <w:t>Zrušení závazků ze Smlouvy</w:t>
      </w:r>
      <w:bookmarkEnd w:id="3"/>
    </w:p>
    <w:p w14:paraId="31B7216D" w14:textId="49155F8A" w:rsidR="00082E3B" w:rsidRPr="00DD060F" w:rsidRDefault="571AD7B7" w:rsidP="00F30B63">
      <w:pPr>
        <w:pStyle w:val="OdstavecII"/>
        <w:keepNext w:val="0"/>
        <w:widowControl w:val="0"/>
      </w:pPr>
      <w:r>
        <w:t xml:space="preserve">Závazky, u kterých ze Smlouvy nebo z příslušného právního předpisu vyplývá, že by měly trvat i po zrušení závazků ze Smlouvy dle </w:t>
      </w:r>
      <w:r w:rsidR="36317E77">
        <w:t>ust. XI. Smlouvy</w:t>
      </w:r>
      <w:r>
        <w:t>, se zrušení závazků nedotýká. To platí zejména pro plnění poskytnutá Smluvními stranami před zrušením závazků, nárok Objednatele na zaplacení smluvních pokut, nárok na</w:t>
      </w:r>
      <w:r w:rsidR="4D42DA96">
        <w:t xml:space="preserve"> uspokojení práv z jakýchkoli vad Díla,</w:t>
      </w:r>
      <w:r>
        <w:t xml:space="preserve"> povinnosti Zhotovitele související s poskytnut</w:t>
      </w:r>
      <w:r w:rsidR="6E92993E">
        <w:t>ou</w:t>
      </w:r>
      <w:r>
        <w:t xml:space="preserve"> záruk</w:t>
      </w:r>
      <w:r w:rsidR="6E92993E">
        <w:t>ou</w:t>
      </w:r>
      <w:r>
        <w:t xml:space="preserve"> za jakost, ustanovení Smlouvy o pojištění, Licencích</w:t>
      </w:r>
      <w:r w:rsidR="6E92993E">
        <w:t>,</w:t>
      </w:r>
      <w:r>
        <w:t xml:space="preserve"> ustanovení upravující důsledky zrušení závazků a povinnosti uložené příslušnými účinnými právními předpisy nebo rozhodnutími Zhotoviteli jako zhotoviteli stavby a původci odpadu. Práva a povinnosti Smluvních stran, které vzniknou po zrušení závazků jako důsledek jednání uskutečněného před tímto zrušením, zůstávají nedotčeny, není-li v</w:t>
      </w:r>
      <w:r w:rsidR="4AD5D5ED">
        <w:t xml:space="preserve">e </w:t>
      </w:r>
      <w:r>
        <w:t>Smlouvě stanoveno jinak nebo nedohodnou-li se Smluvní strany jinak.</w:t>
      </w:r>
    </w:p>
    <w:p w14:paraId="3D23EDF0" w14:textId="77777777" w:rsidR="00082E3B" w:rsidRPr="00DD060F" w:rsidRDefault="571AD7B7" w:rsidP="00F30B63">
      <w:pPr>
        <w:pStyle w:val="OdstavecII"/>
        <w:keepNext w:val="0"/>
        <w:widowControl w:val="0"/>
        <w:rPr>
          <w:rStyle w:val="Nadpis2CharChar"/>
          <w:b/>
          <w:sz w:val="22"/>
        </w:rPr>
      </w:pPr>
      <w:r w:rsidRPr="76497DFE">
        <w:rPr>
          <w:rStyle w:val="Nadpis2CharChar"/>
          <w:b/>
          <w:bCs/>
          <w:sz w:val="22"/>
        </w:rPr>
        <w:t>Odstoupení od Smlouvy</w:t>
      </w:r>
    </w:p>
    <w:p w14:paraId="266BF6B1" w14:textId="77777777" w:rsidR="00082E3B" w:rsidRPr="00DD060F" w:rsidRDefault="571AD7B7" w:rsidP="00884B5D">
      <w:pPr>
        <w:pStyle w:val="Psmeno"/>
        <w:tabs>
          <w:tab w:val="clear" w:pos="2273"/>
          <w:tab w:val="num" w:pos="1134"/>
        </w:tabs>
        <w:ind w:left="1134"/>
      </w:pPr>
      <w:r>
        <w:t>Objednatel je oprávněn od Smlouvy odstoupit:</w:t>
      </w:r>
    </w:p>
    <w:p w14:paraId="16E3B5D3" w14:textId="77777777" w:rsidR="00082E3B" w:rsidRPr="00DD060F" w:rsidRDefault="571AD7B7" w:rsidP="00F30B63">
      <w:pPr>
        <w:pStyle w:val="Bod"/>
        <w:widowControl w:val="0"/>
        <w:rPr>
          <w:rFonts w:eastAsia="Calibri"/>
          <w:color w:val="000000"/>
        </w:rPr>
      </w:pPr>
      <w:r w:rsidRPr="76497DFE">
        <w:rPr>
          <w:rFonts w:eastAsia="Calibri"/>
        </w:rPr>
        <w:t xml:space="preserve">v případě </w:t>
      </w:r>
      <w:r w:rsidRPr="76497DFE">
        <w:rPr>
          <w:rStyle w:val="Nadpis2CharChar"/>
          <w:rFonts w:eastAsia="Calibri"/>
          <w:sz w:val="22"/>
        </w:rPr>
        <w:t>podstatného porušení Smlouvy Zhotovitelem</w:t>
      </w:r>
      <w:r w:rsidRPr="76497DFE">
        <w:rPr>
          <w:rFonts w:eastAsia="Calibri"/>
        </w:rPr>
        <w:t>,</w:t>
      </w:r>
    </w:p>
    <w:p w14:paraId="38C32B1B" w14:textId="77777777" w:rsidR="00082E3B" w:rsidRPr="00DD060F" w:rsidRDefault="571AD7B7" w:rsidP="00F30B63">
      <w:pPr>
        <w:pStyle w:val="Bod"/>
        <w:widowControl w:val="0"/>
        <w:rPr>
          <w:rFonts w:eastAsia="Calibri"/>
        </w:rPr>
      </w:pPr>
      <w:r w:rsidRPr="76497DFE">
        <w:rPr>
          <w:rFonts w:eastAsia="Calibri"/>
        </w:rPr>
        <w:t>bez zbytečného odkladu poté, co z chování Zhotovitele nepochybně vyplyne, že poruší Smlouvu podstatným způsobem, a nedá-li na výzvu Objednatele přiměřenou jistotu,</w:t>
      </w:r>
    </w:p>
    <w:p w14:paraId="32598147" w14:textId="419D2C61" w:rsidR="00082E3B" w:rsidRPr="00DD060F" w:rsidRDefault="571AD7B7" w:rsidP="00F30B63">
      <w:pPr>
        <w:pStyle w:val="Bod"/>
        <w:widowControl w:val="0"/>
        <w:rPr>
          <w:rFonts w:eastAsia="Calibri"/>
        </w:rPr>
      </w:pPr>
      <w:r w:rsidRPr="76497DFE">
        <w:rPr>
          <w:rFonts w:eastAsia="Calibri"/>
        </w:rPr>
        <w:t xml:space="preserve">v případě </w:t>
      </w:r>
      <w:r w:rsidR="7EC9B133" w:rsidRPr="76497DFE">
        <w:rPr>
          <w:rFonts w:eastAsia="Calibri"/>
        </w:rPr>
        <w:t>zahájení insolvenčního řízení se Zhotovitelem,</w:t>
      </w:r>
    </w:p>
    <w:p w14:paraId="4885A421" w14:textId="40F2A089" w:rsidR="00082E3B" w:rsidRPr="00DD060F" w:rsidRDefault="571AD7B7" w:rsidP="00F30B63">
      <w:pPr>
        <w:pStyle w:val="Bod"/>
        <w:widowControl w:val="0"/>
        <w:rPr>
          <w:rFonts w:eastAsia="Calibri"/>
        </w:rPr>
      </w:pPr>
      <w:r w:rsidRPr="76497DFE">
        <w:rPr>
          <w:rFonts w:eastAsia="Calibri"/>
        </w:rPr>
        <w:t xml:space="preserve">v případě, že Zhotovitel v nabídce podané </w:t>
      </w:r>
      <w:r w:rsidR="36317E77" w:rsidRPr="76497DFE">
        <w:rPr>
          <w:rFonts w:eastAsia="Calibri"/>
        </w:rPr>
        <w:t>k Veřejné zakázce</w:t>
      </w:r>
      <w:r w:rsidRPr="76497DFE">
        <w:rPr>
          <w:rFonts w:eastAsia="Calibri"/>
        </w:rPr>
        <w:t xml:space="preserve"> uvedl informace nebo předložil doklady, které neodpovídají skutečnosti a měly nebo mohly mít vliv na</w:t>
      </w:r>
      <w:r w:rsidR="36317E77" w:rsidRPr="76497DFE">
        <w:rPr>
          <w:rFonts w:eastAsia="Calibri"/>
        </w:rPr>
        <w:t xml:space="preserve"> </w:t>
      </w:r>
      <w:r w:rsidR="36317E77">
        <w:t>výběr Zhotovitele ke splnění Veřejné zakázky</w:t>
      </w:r>
      <w:r w:rsidRPr="76497DFE">
        <w:rPr>
          <w:rFonts w:eastAsia="Calibri"/>
        </w:rPr>
        <w:t>,</w:t>
      </w:r>
    </w:p>
    <w:p w14:paraId="0D42889F" w14:textId="3F380D4E" w:rsidR="00082E3B" w:rsidRPr="00DD060F" w:rsidRDefault="571AD7B7" w:rsidP="00F30B63">
      <w:pPr>
        <w:pStyle w:val="Bod"/>
        <w:widowControl w:val="0"/>
      </w:pPr>
      <w:r>
        <w:t xml:space="preserve">v případě, kdy mimořádná nepředvídatelná a nepřekonatelná překážka brání dalšímu postupu v provádění </w:t>
      </w:r>
      <w:r w:rsidR="59F1F592">
        <w:t xml:space="preserve">Díla </w:t>
      </w:r>
      <w:r>
        <w:t xml:space="preserve">nepřetržitě po dobu delší než 60 dnů; dosažení této doby se nevyžaduje, pokud je již s nástupem takové mimořádné nepředvídatelné a nepřekonatelné překážky s ohledem zejména na její povahu či rozsah zřejmé, že dalšímu postupu v provádění </w:t>
      </w:r>
      <w:r w:rsidR="59F1F592">
        <w:t xml:space="preserve">Díla </w:t>
      </w:r>
      <w:r>
        <w:t xml:space="preserve">nepřetržitě po dobu alespoň 60 dnů je způsobilá bránit, </w:t>
      </w:r>
    </w:p>
    <w:p w14:paraId="4C7FE7E5" w14:textId="109FCCA8" w:rsidR="00082E3B" w:rsidRPr="00DD060F" w:rsidRDefault="571AD7B7" w:rsidP="00F30B63">
      <w:pPr>
        <w:pStyle w:val="Bod"/>
        <w:widowControl w:val="0"/>
      </w:pPr>
      <w:r>
        <w:t>v případě, že</w:t>
      </w:r>
      <w:r w:rsidR="5B1795D5">
        <w:t xml:space="preserve"> na</w:t>
      </w:r>
      <w:r>
        <w:t xml:space="preserve"> </w:t>
      </w:r>
      <w:r w:rsidR="3F73F9D9">
        <w:t xml:space="preserve">Věci k provedení </w:t>
      </w:r>
      <w:r w:rsidR="36317E77">
        <w:t>d</w:t>
      </w:r>
      <w:r w:rsidR="59F1F592">
        <w:t xml:space="preserve">íla </w:t>
      </w:r>
      <w:r>
        <w:t>nebo zařízení</w:t>
      </w:r>
      <w:r w:rsidR="5B1795D5">
        <w:t xml:space="preserve"> Staveniště</w:t>
      </w:r>
      <w:r>
        <w:t xml:space="preserve"> Zhotovitele byl nařízen výkon </w:t>
      </w:r>
      <w:r>
        <w:lastRenderedPageBreak/>
        <w:t>rozhodnutí</w:t>
      </w:r>
      <w:r w:rsidR="36317E77" w:rsidRPr="76497DFE">
        <w:rPr>
          <w:rFonts w:eastAsia="Calibri"/>
        </w:rPr>
        <w:t>,</w:t>
      </w:r>
    </w:p>
    <w:p w14:paraId="61F01581" w14:textId="472E9CB5" w:rsidR="00082E3B" w:rsidRPr="00DD060F" w:rsidRDefault="571AD7B7" w:rsidP="00F30B63">
      <w:pPr>
        <w:pStyle w:val="Bod"/>
        <w:widowControl w:val="0"/>
      </w:pPr>
      <w:r>
        <w:t xml:space="preserve">v případě zapojení Zhotovitele do jednání, které Objednatel důvodně považuje za škodlivé pro zájmy a dobré jméno Objednatele nebo pro </w:t>
      </w:r>
      <w:r w:rsidR="59F1F592">
        <w:t>Dílo</w:t>
      </w:r>
      <w:r w:rsidR="2245B206">
        <w:t>,</w:t>
      </w:r>
    </w:p>
    <w:p w14:paraId="04CD9FA6" w14:textId="71B328B3" w:rsidR="00082E3B" w:rsidRPr="00DD060F" w:rsidRDefault="571AD7B7" w:rsidP="00F30B63">
      <w:pPr>
        <w:pStyle w:val="Bod"/>
        <w:widowControl w:val="0"/>
      </w:pPr>
      <w:r>
        <w:t>v případě,</w:t>
      </w:r>
      <w:r w:rsidR="6FE12E46">
        <w:t xml:space="preserve"> </w:t>
      </w:r>
      <w:r>
        <w:t xml:space="preserve">že výdaje, které by mu na základě Smlouvy měly vzniknout, budou </w:t>
      </w:r>
      <w:r w:rsidR="5CFC39C4">
        <w:t>poskytovatelem dotace</w:t>
      </w:r>
      <w:r>
        <w:t>, případně jiným oprávněným správním orgánem označeny za nezpůsobilé k proplacení z</w:t>
      </w:r>
      <w:r w:rsidR="598C2522">
        <w:t> </w:t>
      </w:r>
      <w:r>
        <w:t xml:space="preserve">dotace, </w:t>
      </w:r>
    </w:p>
    <w:p w14:paraId="5F726610" w14:textId="5AE07569" w:rsidR="00082E3B" w:rsidRPr="00DD060F" w:rsidRDefault="571AD7B7" w:rsidP="00F30B63">
      <w:pPr>
        <w:pStyle w:val="Bod"/>
        <w:widowControl w:val="0"/>
      </w:pPr>
      <w:r>
        <w:t xml:space="preserve">v případě nepodstatného porušení Smlouvy Zhotovitelem </w:t>
      </w:r>
      <w:r w:rsidRPr="76497DFE">
        <w:rPr>
          <w:rStyle w:val="Nadpis2CharChar"/>
          <w:rFonts w:eastAsia="Calibri"/>
          <w:sz w:val="22"/>
        </w:rPr>
        <w:t>za předpokladu, že Zhotovitele na porušení Smlouvy písemně upozornil</w:t>
      </w:r>
      <w:r>
        <w:t>, vyzval ke zjednání nápravy a Zhotovitel nezjednal nápravu ani v přiměřené lhůtě</w:t>
      </w:r>
      <w:r w:rsidR="6FE12E46">
        <w:t xml:space="preserve">; právo </w:t>
      </w:r>
      <w:r>
        <w:t xml:space="preserve">Objednatele odstoupit od Smlouvy </w:t>
      </w:r>
      <w:r w:rsidR="6FE12E46">
        <w:t xml:space="preserve">dle tohoto bodu </w:t>
      </w:r>
      <w:r>
        <w:t xml:space="preserve">zaniká, pokud oznámení o odstoupení od Smlouvy nedoručí Zhotoviteli ve lhůtě 14 dnů poté, co marně uplynula přiměřená lhůta pro zjednání nápravy.   </w:t>
      </w:r>
    </w:p>
    <w:p w14:paraId="42C26DF2" w14:textId="6360D97A" w:rsidR="00082E3B" w:rsidRPr="00DD060F" w:rsidRDefault="571AD7B7" w:rsidP="00884B5D">
      <w:pPr>
        <w:pStyle w:val="Psmeno"/>
        <w:tabs>
          <w:tab w:val="clear" w:pos="2273"/>
          <w:tab w:val="num" w:pos="1134"/>
        </w:tabs>
        <w:ind w:left="1134"/>
      </w:pPr>
      <w:r>
        <w:t xml:space="preserve">Zhotovitel je oprávněn od Smlouvy odstoupit v případě podstatného porušení Smlouvy Objednatelem </w:t>
      </w:r>
      <w:r w:rsidRPr="76497DFE">
        <w:rPr>
          <w:rStyle w:val="Nadpis2CharChar"/>
          <w:sz w:val="22"/>
        </w:rPr>
        <w:t>za předpokladu, že Objednatele na porušení Smlouvy písemně upozornil</w:t>
      </w:r>
      <w:r>
        <w:t>,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p>
    <w:p w14:paraId="3800B99A" w14:textId="77777777" w:rsidR="00082E3B" w:rsidRPr="00DD060F" w:rsidRDefault="571AD7B7" w:rsidP="00884B5D">
      <w:pPr>
        <w:pStyle w:val="Psmeno"/>
        <w:tabs>
          <w:tab w:val="clear" w:pos="2273"/>
          <w:tab w:val="num" w:pos="1134"/>
        </w:tabs>
        <w:ind w:left="1134"/>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EDD16E0" w14:textId="77777777" w:rsidR="00082E3B" w:rsidRPr="00DD060F" w:rsidRDefault="571AD7B7" w:rsidP="00884B5D">
      <w:pPr>
        <w:pStyle w:val="Psmeno"/>
        <w:tabs>
          <w:tab w:val="clear" w:pos="2273"/>
          <w:tab w:val="num" w:pos="1134"/>
        </w:tabs>
        <w:ind w:left="1134"/>
      </w:pPr>
      <w:r>
        <w:t>Odstoupení od Smlouvy musí být provedeno písemně, jinak je neplatné. Zrušení závazků ze Smlouvy je účinné doručením písemného oznámení o odstoupení od Smlouvy druhé Smluvní straně.</w:t>
      </w:r>
      <w:bookmarkStart w:id="4" w:name="_Toc46159743"/>
      <w:bookmarkStart w:id="5" w:name="_Toc46317814"/>
      <w:bookmarkStart w:id="6" w:name="_Toc163309925"/>
      <w:bookmarkStart w:id="7" w:name="_Toc163379228"/>
      <w:bookmarkStart w:id="8" w:name="_Toc308023635"/>
    </w:p>
    <w:p w14:paraId="52C33F41" w14:textId="77777777" w:rsidR="00082E3B" w:rsidRPr="00DD060F" w:rsidRDefault="571AD7B7" w:rsidP="00F30B63">
      <w:pPr>
        <w:pStyle w:val="OdstavecII"/>
        <w:keepNext w:val="0"/>
        <w:widowControl w:val="0"/>
        <w:rPr>
          <w:b/>
        </w:rPr>
      </w:pPr>
      <w:r w:rsidRPr="76497DFE">
        <w:rPr>
          <w:b/>
          <w:bCs/>
        </w:rPr>
        <w:t>Práva a povinnosti Smluvních stran při zrušení závazků ze Smlouvy</w:t>
      </w:r>
      <w:bookmarkEnd w:id="4"/>
      <w:bookmarkEnd w:id="5"/>
      <w:bookmarkEnd w:id="6"/>
      <w:bookmarkEnd w:id="7"/>
      <w:bookmarkEnd w:id="8"/>
    </w:p>
    <w:p w14:paraId="275E7D14" w14:textId="77777777" w:rsidR="00082E3B" w:rsidRPr="00DD060F" w:rsidRDefault="571AD7B7" w:rsidP="00884B5D">
      <w:pPr>
        <w:pStyle w:val="Psmeno"/>
        <w:tabs>
          <w:tab w:val="clear" w:pos="2273"/>
          <w:tab w:val="left" w:pos="1134"/>
        </w:tabs>
        <w:ind w:left="1134"/>
      </w:pPr>
      <w:r>
        <w:t>Poté, co byly závazky ze Smlouvy zrušeny, Zhotovitel neprodleně:</w:t>
      </w:r>
    </w:p>
    <w:p w14:paraId="6EF12149" w14:textId="5BD94B25" w:rsidR="00082E3B" w:rsidRPr="00DD060F" w:rsidRDefault="571AD7B7" w:rsidP="00F30B63">
      <w:pPr>
        <w:pStyle w:val="Bod"/>
        <w:widowControl w:val="0"/>
      </w:pPr>
      <w:r>
        <w:t>přestane provádět veškeré</w:t>
      </w:r>
      <w:r w:rsidR="2245B206">
        <w:t xml:space="preserve"> stavební</w:t>
      </w:r>
      <w:r>
        <w:t xml:space="preserve"> práce, dodávky či služby na </w:t>
      </w:r>
      <w:r w:rsidR="59F1F592">
        <w:t>D</w:t>
      </w:r>
      <w:r w:rsidR="141022D1">
        <w:t xml:space="preserve">íle </w:t>
      </w:r>
      <w:r>
        <w:t xml:space="preserve">kromě těch, k nimž dal </w:t>
      </w:r>
      <w:r w:rsidR="141022D1">
        <w:t xml:space="preserve">Objednatel </w:t>
      </w:r>
      <w:r>
        <w:t>příkaz,</w:t>
      </w:r>
    </w:p>
    <w:p w14:paraId="3396D020" w14:textId="5F49BD8C" w:rsidR="00082E3B" w:rsidRPr="00DD060F" w:rsidRDefault="571AD7B7" w:rsidP="00F30B63">
      <w:pPr>
        <w:pStyle w:val="Bod"/>
        <w:widowControl w:val="0"/>
      </w:pPr>
      <w:r>
        <w:t xml:space="preserve">předá Objednateli dosud provedenou část </w:t>
      </w:r>
      <w:r w:rsidR="59F1F592">
        <w:t xml:space="preserve">Díla </w:t>
      </w:r>
      <w:r>
        <w:t xml:space="preserve">a veškerý jím požadovaný materiál, </w:t>
      </w:r>
      <w:r w:rsidR="141022D1">
        <w:t>výrobky</w:t>
      </w:r>
      <w:r>
        <w:t xml:space="preserve">, prvky </w:t>
      </w:r>
      <w:r w:rsidR="141022D1">
        <w:t xml:space="preserve">technického </w:t>
      </w:r>
      <w:r>
        <w:t xml:space="preserve">vybavení či jejich části a dokumentaci </w:t>
      </w:r>
      <w:r w:rsidR="19EE94CD">
        <w:t xml:space="preserve">vyhotovenou </w:t>
      </w:r>
      <w:r>
        <w:t>či obstaranou Zhotovitelem</w:t>
      </w:r>
      <w:r w:rsidR="4C828174">
        <w:t>,</w:t>
      </w:r>
    </w:p>
    <w:p w14:paraId="3BBB36F7" w14:textId="77777777" w:rsidR="00082E3B" w:rsidRPr="00DD060F" w:rsidRDefault="571AD7B7" w:rsidP="00F30B63">
      <w:pPr>
        <w:pStyle w:val="Bod"/>
        <w:widowControl w:val="0"/>
      </w:pPr>
      <w:r>
        <w:t>předá Objednateli Staveniště.</w:t>
      </w:r>
    </w:p>
    <w:p w14:paraId="18386552" w14:textId="61AE17D9" w:rsidR="00082E3B" w:rsidRPr="00DD060F" w:rsidRDefault="571AD7B7" w:rsidP="00884B5D">
      <w:pPr>
        <w:pStyle w:val="Psmeno"/>
        <w:tabs>
          <w:tab w:val="clear" w:pos="2273"/>
          <w:tab w:val="num" w:pos="1134"/>
        </w:tabs>
        <w:ind w:left="1134"/>
      </w:pPr>
      <w:r>
        <w:t xml:space="preserve">Smluvní strany se dohodly, že příslušnou část </w:t>
      </w:r>
      <w:r w:rsidR="141022D1">
        <w:t xml:space="preserve">ceny </w:t>
      </w:r>
      <w:r w:rsidR="59F1F592">
        <w:t xml:space="preserve">Díla </w:t>
      </w:r>
      <w:r>
        <w:t xml:space="preserve">za práce, dodávky a služby řádně provedené v rámci </w:t>
      </w:r>
      <w:r w:rsidR="59F1F592">
        <w:t xml:space="preserve">Díla </w:t>
      </w:r>
      <w:r>
        <w:t xml:space="preserve">do zrušení závazků ze Smlouvy, pokud již dříve nebyly uhrazeny, určí nejpozději do 30 dnů od zrušení závazků; spolu s tím určí hodnotu nezabudovaného materiálu, </w:t>
      </w:r>
      <w:r w:rsidR="141022D1">
        <w:t>výrobků</w:t>
      </w:r>
      <w:r>
        <w:t xml:space="preserve">, prvků </w:t>
      </w:r>
      <w:r w:rsidR="141022D1">
        <w:t xml:space="preserve">technického </w:t>
      </w:r>
      <w:r>
        <w:t>vybavení či jejich částí, které Objednatel zamýšlí od Zhotovitele odkoupit.</w:t>
      </w:r>
    </w:p>
    <w:p w14:paraId="4693A81F" w14:textId="3560DA80" w:rsidR="00082E3B" w:rsidRPr="00A211B9" w:rsidRDefault="141022D1" w:rsidP="00884B5D">
      <w:pPr>
        <w:pStyle w:val="Psmeno"/>
        <w:tabs>
          <w:tab w:val="clear" w:pos="2273"/>
          <w:tab w:val="num" w:pos="1134"/>
        </w:tabs>
        <w:ind w:left="1134"/>
        <w:rPr>
          <w:rStyle w:val="Nadpis2CharChar"/>
        </w:rPr>
      </w:pPr>
      <w:r>
        <w:t>Smluvní strany se dohodly, že p</w:t>
      </w:r>
      <w:r w:rsidR="571AD7B7">
        <w:t>ři výpočtu částek dle</w:t>
      </w:r>
      <w:r>
        <w:t xml:space="preserve"> ust. XI. 3) </w:t>
      </w:r>
      <w:r w:rsidR="7D7FBE32">
        <w:t>b</w:t>
      </w:r>
      <w:r>
        <w:t>) Smlouvy</w:t>
      </w:r>
      <w:r w:rsidR="571AD7B7">
        <w:t xml:space="preserve"> </w:t>
      </w:r>
      <w:r>
        <w:t xml:space="preserve">vyjdou </w:t>
      </w:r>
      <w:r w:rsidR="571AD7B7">
        <w:t>z </w:t>
      </w:r>
      <w:r>
        <w:t>cen položek Rozpočtu</w:t>
      </w:r>
      <w:r w:rsidR="571AD7B7">
        <w:t xml:space="preserve"> a případně z</w:t>
      </w:r>
      <w:r>
        <w:t xml:space="preserve"> dalších</w:t>
      </w:r>
      <w:r w:rsidR="571AD7B7">
        <w:t xml:space="preserve"> rozpočtů</w:t>
      </w:r>
      <w:r w:rsidR="7D7FBE32">
        <w:t xml:space="preserve"> a kalkulací</w:t>
      </w:r>
      <w:r w:rsidR="571AD7B7">
        <w:t xml:space="preserve">, které byly při provádění </w:t>
      </w:r>
      <w:r w:rsidR="59F1F592">
        <w:t xml:space="preserve">Díla </w:t>
      </w:r>
      <w:r w:rsidR="571AD7B7">
        <w:t>či jinak v souvislosti se Smlouvou vy</w:t>
      </w:r>
      <w:r w:rsidR="19EE94CD">
        <w:t>hotoveny.</w:t>
      </w:r>
    </w:p>
    <w:p w14:paraId="29A582FB" w14:textId="2688BDEB" w:rsidR="00082E3B" w:rsidRPr="00DD060F" w:rsidRDefault="571AD7B7" w:rsidP="00884B5D">
      <w:pPr>
        <w:pStyle w:val="Psmeno"/>
        <w:tabs>
          <w:tab w:val="clear" w:pos="2273"/>
          <w:tab w:val="num" w:pos="1134"/>
        </w:tabs>
        <w:ind w:left="1134"/>
      </w:pPr>
      <w:r w:rsidRPr="76497DFE">
        <w:rPr>
          <w:rStyle w:val="Nadpis2CharChar"/>
          <w:sz w:val="22"/>
        </w:rPr>
        <w:t>D</w:t>
      </w:r>
      <w:r>
        <w:t xml:space="preserve">o 60 dnů poté, co </w:t>
      </w:r>
      <w:r w:rsidR="7D7FBE32">
        <w:t>Smluvní strany</w:t>
      </w:r>
      <w:r>
        <w:t xml:space="preserve"> určí částky dle </w:t>
      </w:r>
      <w:r w:rsidR="7D7FBE32">
        <w:t>ust. XI. 3) b) Smlouvy</w:t>
      </w:r>
      <w:r>
        <w:t>, Objednatel provede jejich úhradu.</w:t>
      </w:r>
      <w:r w:rsidRPr="76497DFE">
        <w:rPr>
          <w:rStyle w:val="Nadpis2CharChar"/>
        </w:rPr>
        <w:t xml:space="preserve"> </w:t>
      </w:r>
      <w:r>
        <w:t xml:space="preserve">Část </w:t>
      </w:r>
      <w:r w:rsidR="7D7FBE32">
        <w:t xml:space="preserve">ceny </w:t>
      </w:r>
      <w:r w:rsidR="59F1F592">
        <w:t xml:space="preserve">Díla </w:t>
      </w:r>
      <w:r>
        <w:t>uhrazená před zrušením závazků ze Smlouvy spolu s</w:t>
      </w:r>
      <w:r w:rsidR="4C828174">
        <w:t xml:space="preserve"> částkami dle ust. XI. 3) b) Smlouvy</w:t>
      </w:r>
      <w:r>
        <w:t xml:space="preserve"> se stává konečnou odměnou Zhotovitele a představuje konečné narovnání veškerých povinností Objednatele vůči Zhotoviteli.</w:t>
      </w:r>
    </w:p>
    <w:p w14:paraId="4D9EA93B" w14:textId="5B090F94" w:rsidR="00082E3B" w:rsidRPr="00DD060F" w:rsidRDefault="571AD7B7" w:rsidP="00884B5D">
      <w:pPr>
        <w:pStyle w:val="Psmeno"/>
        <w:tabs>
          <w:tab w:val="clear" w:pos="2273"/>
          <w:tab w:val="num" w:pos="1134"/>
        </w:tabs>
        <w:ind w:left="1134"/>
      </w:pPr>
      <w:r w:rsidRPr="76497DFE">
        <w:rPr>
          <w:rStyle w:val="Nadpis2CharChar"/>
          <w:sz w:val="22"/>
        </w:rPr>
        <w:t>D</w:t>
      </w:r>
      <w:r>
        <w:t>o 60 dnů po výzvě Zhotovitele uhradí Objednatel Zhotoviteli škodu</w:t>
      </w:r>
      <w:r w:rsidR="4D42DA96">
        <w:t>, vznikla-li</w:t>
      </w:r>
      <w:r>
        <w:t xml:space="preserve">; Smluvní strany sjednávají, že škoda bude Objednatelem uhrazena jen v případě odstoupení od Smlouvy </w:t>
      </w:r>
      <w:r>
        <w:lastRenderedPageBreak/>
        <w:t>Zhotovitelem, přičemž se za škodu nepovažuje ušlý zisk.</w:t>
      </w:r>
    </w:p>
    <w:p w14:paraId="5ACF124D" w14:textId="77777777" w:rsidR="00082E3B" w:rsidRPr="002F2264" w:rsidRDefault="571AD7B7" w:rsidP="00884B5D">
      <w:pPr>
        <w:pStyle w:val="Psmeno"/>
        <w:tabs>
          <w:tab w:val="clear" w:pos="2273"/>
          <w:tab w:val="num" w:pos="1134"/>
        </w:tabs>
        <w:ind w:left="1134"/>
        <w:rPr>
          <w:b/>
        </w:rPr>
      </w:pPr>
      <w:r w:rsidRPr="76497DFE">
        <w:rPr>
          <w:b/>
        </w:rPr>
        <w:t>Vyklizení Staveniště</w:t>
      </w:r>
    </w:p>
    <w:p w14:paraId="54FDF3F4" w14:textId="5484EA15" w:rsidR="00082E3B" w:rsidRPr="00DD060F" w:rsidRDefault="00082E3B" w:rsidP="00F30B63">
      <w:pPr>
        <w:pStyle w:val="Psmeno"/>
        <w:numPr>
          <w:ilvl w:val="0"/>
          <w:numId w:val="0"/>
        </w:numPr>
        <w:ind w:left="1134"/>
      </w:pPr>
      <w:r w:rsidRPr="00DD060F">
        <w:t xml:space="preserve">Objednatel po dokončení </w:t>
      </w:r>
      <w:r w:rsidR="00F065F6" w:rsidRPr="00DD060F">
        <w:t xml:space="preserve">Díla </w:t>
      </w:r>
      <w:r w:rsidRPr="00DD060F">
        <w:t>jinými dodavateli nebo kdykoli předtím podle svého uvážení vyzve Zhotovitele k odstranění dočasných konstrukcí, vybavení či materiálu a zařízení Zhotovitele na Staveništi.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D84CBA2" w14:textId="1AA3D3A6" w:rsidR="00082E3B" w:rsidRPr="00DD060F" w:rsidRDefault="571AD7B7" w:rsidP="00884B5D">
      <w:pPr>
        <w:pStyle w:val="Psmeno"/>
        <w:tabs>
          <w:tab w:val="clear" w:pos="2273"/>
          <w:tab w:val="num" w:pos="1134"/>
        </w:tabs>
        <w:ind w:left="1134"/>
      </w:pPr>
      <w:r>
        <w:t xml:space="preserve">V případě odstoupení od Smlouvy Objednatelem je Zhotovitel povinen uhradit Objednateli částku rovnající se součtu konečné odměny Zhotovitele a ceny prací, dodávek a služeb provedených jinými dodavateli za účelem dokončení Díla, sníženému o </w:t>
      </w:r>
      <w:r w:rsidR="7D7FBE32">
        <w:t xml:space="preserve">cenu </w:t>
      </w:r>
      <w:r w:rsidR="59F1F592">
        <w:t>Díla</w:t>
      </w:r>
      <w:r>
        <w:t>. Částku určenou podle předchozí věty je Zhotovitel povinen uhradit Objednateli ve lhůtě 60 dnů od doručení písemné výzvy.</w:t>
      </w:r>
    </w:p>
    <w:p w14:paraId="345D167C" w14:textId="77777777" w:rsidR="009703C7" w:rsidRPr="00DD060F" w:rsidRDefault="5D81B586" w:rsidP="00F30B63">
      <w:pPr>
        <w:pStyle w:val="lnek"/>
        <w:keepNext w:val="0"/>
        <w:widowControl w:val="0"/>
      </w:pPr>
      <w:bookmarkStart w:id="9" w:name="_Toc451845000"/>
      <w:r>
        <w:t>Komunikace Smluvních stran</w:t>
      </w:r>
      <w:bookmarkEnd w:id="9"/>
    </w:p>
    <w:p w14:paraId="06832CFB" w14:textId="77777777" w:rsidR="00C62A86" w:rsidRPr="00DD060F" w:rsidRDefault="6877CC2F" w:rsidP="00F30B63">
      <w:pPr>
        <w:pStyle w:val="OdstavecII"/>
        <w:keepNext w:val="0"/>
        <w:widowControl w:val="0"/>
        <w:rPr>
          <w:b/>
        </w:rPr>
      </w:pPr>
      <w:r w:rsidRPr="76497DFE">
        <w:rPr>
          <w:b/>
          <w:bCs/>
        </w:rPr>
        <w:t>Kontaktní osoby Smluvních stran</w:t>
      </w:r>
    </w:p>
    <w:p w14:paraId="7161405E" w14:textId="3B55D2BE" w:rsidR="00C62A86" w:rsidRPr="00DD060F" w:rsidRDefault="00C62A86" w:rsidP="00F30B63">
      <w:pPr>
        <w:pStyle w:val="OdstavecII"/>
        <w:keepNext w:val="0"/>
        <w:widowControl w:val="0"/>
        <w:numPr>
          <w:ilvl w:val="0"/>
          <w:numId w:val="0"/>
        </w:numPr>
        <w:ind w:left="856"/>
      </w:pPr>
      <w:r w:rsidRPr="00DD060F">
        <w:t>Kontaktní osoby Smluvních stran uvedené ve Smlouvě jsou oprávněny</w:t>
      </w:r>
    </w:p>
    <w:p w14:paraId="3AEF5647" w14:textId="5A616EC9" w:rsidR="00C62A86" w:rsidRPr="00DD060F" w:rsidRDefault="6877CC2F" w:rsidP="00F30B63">
      <w:pPr>
        <w:pStyle w:val="Bod"/>
        <w:widowControl w:val="0"/>
      </w:pPr>
      <w:r>
        <w:t>vést vzájemnou komunikaci Smluvních stran, zejména odesílat a přijímat oznámení a jiná sdělení na základě Smlouvy, a</w:t>
      </w:r>
    </w:p>
    <w:p w14:paraId="0ACDACA6" w14:textId="5602FBE5" w:rsidR="00C62A86" w:rsidRPr="00DD060F" w:rsidRDefault="6877CC2F" w:rsidP="00F30B63">
      <w:pPr>
        <w:pStyle w:val="Bod"/>
        <w:widowControl w:val="0"/>
      </w:pPr>
      <w:r>
        <w:t xml:space="preserve">jednat za Smluvní strany v záležitostech, které jsou jim Smlouvou výslovně svěřeny. </w:t>
      </w:r>
    </w:p>
    <w:p w14:paraId="0F652164" w14:textId="62B94168" w:rsidR="00C62A86" w:rsidRPr="00DD060F" w:rsidRDefault="00C62A86" w:rsidP="00A828FC">
      <w:pPr>
        <w:pStyle w:val="OdstavecII"/>
        <w:keepNext w:val="0"/>
        <w:widowControl w:val="0"/>
        <w:numPr>
          <w:ilvl w:val="0"/>
          <w:numId w:val="0"/>
        </w:numPr>
        <w:ind w:left="856"/>
        <w:rPr>
          <w:b/>
          <w:bCs/>
          <w:color w:val="000000" w:themeColor="text1"/>
        </w:rPr>
      </w:pPr>
      <w:r w:rsidRPr="00DD060F">
        <w:t>Jako kontaktní osoba může za Smluvní stranu v rozsahu tohoto ustanovení jednat i jiná či další osoba, bude-li druhé Smluvní straně oznámena.</w:t>
      </w:r>
    </w:p>
    <w:p w14:paraId="6DED53EC" w14:textId="77777777" w:rsidR="009703C7" w:rsidRPr="00DD060F" w:rsidRDefault="5D81B586" w:rsidP="00F30B63">
      <w:pPr>
        <w:pStyle w:val="OdstavecII"/>
        <w:keepNext w:val="0"/>
        <w:widowControl w:val="0"/>
        <w:rPr>
          <w:b/>
        </w:rPr>
      </w:pPr>
      <w:r w:rsidRPr="76497DFE">
        <w:rPr>
          <w:b/>
          <w:bCs/>
        </w:rPr>
        <w:t>Písemná forma komunikace</w:t>
      </w:r>
    </w:p>
    <w:p w14:paraId="44B96910" w14:textId="259693A8" w:rsidR="009703C7" w:rsidRPr="00DD060F" w:rsidRDefault="5D81B586" w:rsidP="006D20A4">
      <w:pPr>
        <w:pStyle w:val="Psmeno"/>
        <w:tabs>
          <w:tab w:val="clear" w:pos="2273"/>
          <w:tab w:val="num" w:pos="1134"/>
        </w:tabs>
        <w:ind w:left="1134"/>
      </w:pPr>
      <w:r>
        <w:t xml:space="preserve">Za písemnou formu komunikace se považuje rovněž záznam či zápis do </w:t>
      </w:r>
      <w:r w:rsidR="7DEA9FF2">
        <w:t>s</w:t>
      </w:r>
      <w:r>
        <w:t>tavebního deníku</w:t>
      </w:r>
      <w:r w:rsidR="7DEA9FF2">
        <w:t xml:space="preserve"> či </w:t>
      </w:r>
      <w:r>
        <w:t xml:space="preserve">z kontrolního </w:t>
      </w:r>
      <w:r w:rsidRPr="00B221D7">
        <w:t>dne, je-li</w:t>
      </w:r>
      <w:r>
        <w:t xml:space="preserve"> komunikace jejich prostřednictvím Smlouvou sjednána, příp. je-li vhodná či obvyklá. Za písemnou formu komunikace se považuje rovněž komunikace doručená na e-mailové adresy uvedené v</w:t>
      </w:r>
      <w:r w:rsidR="4AD5D5ED">
        <w:t xml:space="preserve">e </w:t>
      </w:r>
      <w:r>
        <w:t>Smlouvě, příp. používané v souladu s</w:t>
      </w:r>
      <w:r w:rsidR="4AD5D5ED">
        <w:t xml:space="preserve">e </w:t>
      </w:r>
      <w:r>
        <w:t>Smlouvou, a to i tehdy, kdy jednotlivé zprávy nejsou opatřeny zaručenými elektronickými podpisy.</w:t>
      </w:r>
    </w:p>
    <w:p w14:paraId="18006D0C" w14:textId="281307BB" w:rsidR="009703C7" w:rsidRPr="00DD060F" w:rsidRDefault="5D81B586" w:rsidP="006D20A4">
      <w:pPr>
        <w:pStyle w:val="Psmeno"/>
        <w:tabs>
          <w:tab w:val="clear" w:pos="2273"/>
          <w:tab w:val="num" w:pos="1134"/>
        </w:tabs>
        <w:ind w:left="1134"/>
      </w:pPr>
      <w:r>
        <w:t>Formu komunikace dle</w:t>
      </w:r>
      <w:r w:rsidR="7DEA9FF2">
        <w:t xml:space="preserve"> ust. XII. </w:t>
      </w:r>
      <w:r w:rsidR="6877CC2F">
        <w:t>2</w:t>
      </w:r>
      <w:r w:rsidR="7DEA9FF2">
        <w:t xml:space="preserve">) a) Smlouvy </w:t>
      </w:r>
      <w:r>
        <w:t xml:space="preserve">však nelze použít pro </w:t>
      </w:r>
    </w:p>
    <w:p w14:paraId="63641DDA" w14:textId="77777777" w:rsidR="009703C7" w:rsidRPr="00DD060F" w:rsidRDefault="5D81B586" w:rsidP="00F30B63">
      <w:pPr>
        <w:pStyle w:val="Bod"/>
        <w:widowControl w:val="0"/>
      </w:pPr>
      <w:r>
        <w:t xml:space="preserve">uzavření Smlouvy, </w:t>
      </w:r>
    </w:p>
    <w:p w14:paraId="12DA32C1" w14:textId="77777777" w:rsidR="009703C7" w:rsidRPr="00DD060F" w:rsidRDefault="5D81B586" w:rsidP="00F30B63">
      <w:pPr>
        <w:pStyle w:val="Bod"/>
        <w:widowControl w:val="0"/>
      </w:pPr>
      <w:r>
        <w:t>uzavření dodatku ke Smlouvě,</w:t>
      </w:r>
    </w:p>
    <w:p w14:paraId="57E3E55D" w14:textId="77777777" w:rsidR="009703C7" w:rsidRPr="00DD060F" w:rsidRDefault="5D81B586" w:rsidP="00F30B63">
      <w:pPr>
        <w:pStyle w:val="Bod"/>
        <w:widowControl w:val="0"/>
      </w:pPr>
      <w:r>
        <w:t>odstoupení od Smlouvy ani pro</w:t>
      </w:r>
    </w:p>
    <w:p w14:paraId="5CE30D21" w14:textId="77777777" w:rsidR="009703C7" w:rsidRPr="00DD060F" w:rsidRDefault="5D81B586" w:rsidP="00F30B63">
      <w:pPr>
        <w:pStyle w:val="Bod"/>
        <w:widowControl w:val="0"/>
      </w:pPr>
      <w:r>
        <w:t>ustanovení Smlouvy, z jejichž úpravy to vyplývá.</w:t>
      </w:r>
    </w:p>
    <w:p w14:paraId="0D7B9DDB" w14:textId="3DC233B3" w:rsidR="009703C7" w:rsidRPr="00DD060F" w:rsidRDefault="00302F8E" w:rsidP="00F30B63">
      <w:pPr>
        <w:pStyle w:val="Psmeno"/>
        <w:numPr>
          <w:ilvl w:val="0"/>
          <w:numId w:val="0"/>
        </w:numPr>
        <w:ind w:left="1134"/>
        <w:rPr>
          <w:color w:val="000000"/>
        </w:rPr>
      </w:pPr>
      <w:r w:rsidRPr="00302F8E">
        <w:t>V případech uvedených v tomto ustanovení se Smluvní strany dohodly na písemné komunikaci v listinné podobě předávané osobně, zasílané doporučeně poštou či jinak adekvátně, příp. v elektronické podobě datovou schránkou, zprávami opatřenými elektronickým podpisem nebo prostřednictvím elektronického nástroje E-ZAK.</w:t>
      </w:r>
      <w:r w:rsidR="009703C7" w:rsidRPr="00DD060F">
        <w:t xml:space="preserve">  </w:t>
      </w:r>
      <w:r w:rsidR="009703C7" w:rsidRPr="00DD060F">
        <w:rPr>
          <w:color w:val="000000"/>
        </w:rPr>
        <w:t xml:space="preserve"> </w:t>
      </w:r>
    </w:p>
    <w:p w14:paraId="3636225D" w14:textId="72579896" w:rsidR="00123410" w:rsidRPr="00DD060F" w:rsidRDefault="7DEA9FF2" w:rsidP="00F30B63">
      <w:pPr>
        <w:pStyle w:val="OdstavecII"/>
        <w:keepNext w:val="0"/>
        <w:widowControl w:val="0"/>
        <w:rPr>
          <w:b/>
        </w:rPr>
      </w:pPr>
      <w:r w:rsidRPr="76497DFE">
        <w:rPr>
          <w:b/>
          <w:bCs/>
        </w:rPr>
        <w:t>Dodatky ke Smlouvě</w:t>
      </w:r>
    </w:p>
    <w:p w14:paraId="18769873" w14:textId="1ED18F92" w:rsidR="009703C7" w:rsidRPr="00DD060F" w:rsidRDefault="5D81B586" w:rsidP="006D20A4">
      <w:pPr>
        <w:pStyle w:val="Psmeno"/>
        <w:tabs>
          <w:tab w:val="clear" w:pos="2273"/>
          <w:tab w:val="num" w:pos="1134"/>
        </w:tabs>
        <w:ind w:left="1134"/>
      </w:pPr>
      <w:r>
        <w:t xml:space="preserve">Není-li výslovně ujednáno jinak, lze Smlouvu měnit nebo doplnit pouze písemnými </w:t>
      </w:r>
      <w:r w:rsidR="0EF30F37">
        <w:t>průběžně číslovanými dodatky</w:t>
      </w:r>
      <w:r>
        <w:t xml:space="preserve">. Dodatky musí být jako takové označeny a podepsány oběma Smluvními stranami </w:t>
      </w:r>
      <w:r>
        <w:lastRenderedPageBreak/>
        <w:t>a podléhají témuž smlu</w:t>
      </w:r>
      <w:r w:rsidR="7DEA9FF2">
        <w:t>vnímu režimu jako Smlouva.</w:t>
      </w:r>
    </w:p>
    <w:p w14:paraId="66503B16" w14:textId="651E75CA" w:rsidR="00C75F29" w:rsidRPr="00DD060F" w:rsidRDefault="5D8ABBC3" w:rsidP="006D20A4">
      <w:pPr>
        <w:pStyle w:val="Psmeno"/>
        <w:tabs>
          <w:tab w:val="clear" w:pos="2273"/>
          <w:tab w:val="num" w:pos="1134"/>
        </w:tabs>
        <w:ind w:left="1134"/>
      </w:pPr>
      <w:r>
        <w:t>Smluvní strany mohou namítnout neplatnost změny Smlouvy z důvodu nedodržení formy kdykoliv, i</w:t>
      </w:r>
      <w:r w:rsidR="598C2522">
        <w:t> </w:t>
      </w:r>
      <w:r>
        <w:t>poté, co bylo započato s plněním.</w:t>
      </w:r>
    </w:p>
    <w:p w14:paraId="1A4624AB" w14:textId="6CEEC677" w:rsidR="00C62A86" w:rsidRPr="00DD060F" w:rsidRDefault="5D81B586" w:rsidP="00F30B63">
      <w:pPr>
        <w:pStyle w:val="OdstavecII"/>
        <w:keepNext w:val="0"/>
        <w:widowControl w:val="0"/>
        <w:rPr>
          <w:bCs/>
        </w:rPr>
      </w:pPr>
      <w:r>
        <w:t>Ustanovení, která se uvozují nebo k nimž se dodává „nebude-li mezi Objednatelem a Zhotovitelem dohodnuto jinak“, Smluvní strany považují za ustanovení pořádkového charakteru, kdy je v</w:t>
      </w:r>
      <w:r w:rsidR="6877CC2F">
        <w:t> </w:t>
      </w:r>
      <w:r>
        <w:t>zájmu</w:t>
      </w:r>
      <w:r w:rsidR="6877CC2F">
        <w:t xml:space="preserve"> obou Smluvních stran či</w:t>
      </w:r>
      <w:r>
        <w:t xml:space="preserve"> </w:t>
      </w:r>
      <w:r w:rsidR="59F1F592">
        <w:t xml:space="preserve">Díla </w:t>
      </w:r>
      <w:r w:rsidR="6877CC2F">
        <w:t>mít možnost pružně reagovat na průběh a podmínky plnění závazků ze Smlouvy</w:t>
      </w:r>
      <w:r>
        <w:t xml:space="preserve">. </w:t>
      </w:r>
      <w:r w:rsidR="6877CC2F">
        <w:t>Takové dohody jinak Smluvní strany nepovažují za změny Smlouvy</w:t>
      </w:r>
      <w:r w:rsidR="0EF30F37">
        <w:t>, ale za specifický způsob plnění Smlouvy, přičemž tyto</w:t>
      </w:r>
      <w:r w:rsidR="6877CC2F">
        <w:t xml:space="preserve"> mohou být provedeny i </w:t>
      </w:r>
      <w:r w:rsidR="6877CC2F" w:rsidRPr="76497DFE">
        <w:rPr>
          <w:lang w:eastAsia="cs-CZ"/>
        </w:rPr>
        <w:t>ústně</w:t>
      </w:r>
      <w:r w:rsidR="6C4F36D6" w:rsidRPr="76497DFE">
        <w:rPr>
          <w:lang w:eastAsia="cs-CZ"/>
        </w:rPr>
        <w:t>; o</w:t>
      </w:r>
      <w:r w:rsidR="6877CC2F" w:rsidRPr="76497DFE">
        <w:rPr>
          <w:lang w:eastAsia="cs-CZ"/>
        </w:rPr>
        <w:t>sobami k nim oprávněnými za Smluvní strany jsou i jejich kontaktní osoby.</w:t>
      </w:r>
    </w:p>
    <w:p w14:paraId="7C63F71B" w14:textId="77777777" w:rsidR="00767C97" w:rsidRPr="00AC6913" w:rsidRDefault="6EDE3551" w:rsidP="00F30B63">
      <w:pPr>
        <w:pStyle w:val="lnek"/>
        <w:keepNext w:val="0"/>
        <w:widowControl w:val="0"/>
      </w:pPr>
      <w:r>
        <w:t>Důvěrné informace</w:t>
      </w:r>
    </w:p>
    <w:p w14:paraId="5D674496" w14:textId="50883C85" w:rsidR="002358EA" w:rsidRPr="00AC6913" w:rsidRDefault="3325B4BF" w:rsidP="00F30B63">
      <w:pPr>
        <w:pStyle w:val="OdstavecII"/>
        <w:keepNext w:val="0"/>
        <w:widowControl w:val="0"/>
        <w:rPr>
          <w:rStyle w:val="Nadpis2CharChar"/>
          <w:sz w:val="22"/>
        </w:rPr>
      </w:pPr>
      <w:r w:rsidRPr="76497DFE">
        <w:rPr>
          <w:rStyle w:val="Nadpis2CharChar"/>
          <w:sz w:val="22"/>
        </w:rPr>
        <w:t>Pro účely Smlouvy se za důvěrné informace považují:</w:t>
      </w:r>
    </w:p>
    <w:p w14:paraId="5DBF27CD" w14:textId="77777777" w:rsidR="002358EA" w:rsidRPr="00AC6913" w:rsidRDefault="3325B4BF" w:rsidP="00F30B63">
      <w:pPr>
        <w:pStyle w:val="Bod"/>
        <w:widowControl w:val="0"/>
      </w:pPr>
      <w:r>
        <w:t>informace označené Objednatelem za důvěrné,</w:t>
      </w:r>
    </w:p>
    <w:p w14:paraId="0966C03D" w14:textId="4B6D24BE" w:rsidR="002358EA" w:rsidRPr="00AC6913" w:rsidRDefault="3325B4BF" w:rsidP="00F30B63">
      <w:pPr>
        <w:pStyle w:val="Bod"/>
        <w:widowControl w:val="0"/>
      </w:pPr>
      <w:r>
        <w:t xml:space="preserve">informace podstatného a rozhodujícího charakteru o stavu </w:t>
      </w:r>
      <w:r w:rsidR="59F1F592">
        <w:t>Díla</w:t>
      </w:r>
      <w:r w:rsidR="524FCE07">
        <w:t xml:space="preserve"> a</w:t>
      </w:r>
    </w:p>
    <w:p w14:paraId="2CAD626C" w14:textId="2B94460C" w:rsidR="002358EA" w:rsidRPr="00AC6913" w:rsidRDefault="3325B4BF" w:rsidP="00F30B63">
      <w:pPr>
        <w:pStyle w:val="Bod"/>
        <w:widowControl w:val="0"/>
      </w:pPr>
      <w:r>
        <w:t xml:space="preserve">informace o sporech vzniklých zejména mezi Objednatelem, Zhotovitelem či </w:t>
      </w:r>
      <w:r w:rsidR="1E511996">
        <w:t>dalšími</w:t>
      </w:r>
      <w:r>
        <w:t xml:space="preserve"> dodavateli </w:t>
      </w:r>
      <w:r w:rsidR="1E511996">
        <w:t>O</w:t>
      </w:r>
      <w:r>
        <w:t xml:space="preserve">bjednatele v souvislosti </w:t>
      </w:r>
      <w:r w:rsidR="59F1F592">
        <w:t>Dílem</w:t>
      </w:r>
      <w:r>
        <w:t>.</w:t>
      </w:r>
    </w:p>
    <w:p w14:paraId="12A5A613" w14:textId="77777777" w:rsidR="002358EA" w:rsidRPr="00AC6913" w:rsidRDefault="3325B4BF" w:rsidP="00A828FC">
      <w:pPr>
        <w:pStyle w:val="OdstavecII"/>
        <w:keepNext w:val="0"/>
        <w:widowControl w:val="0"/>
      </w:pPr>
      <w:r>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AC6913" w:rsidRDefault="3325B4BF" w:rsidP="00F30B63">
      <w:pPr>
        <w:pStyle w:val="OdstavecII"/>
        <w:keepNext w:val="0"/>
        <w:widowControl w:val="0"/>
      </w:pPr>
      <w:r>
        <w:t>Zhotovitel se zavazuje, že bez předchozího písemného souhlasu Objednatele</w:t>
      </w:r>
    </w:p>
    <w:p w14:paraId="0874296C" w14:textId="630A8017" w:rsidR="002358EA" w:rsidRPr="00AC6913" w:rsidRDefault="3325B4BF" w:rsidP="00F30B63">
      <w:pPr>
        <w:pStyle w:val="Bod"/>
        <w:widowControl w:val="0"/>
      </w:pPr>
      <w:r>
        <w:t xml:space="preserve">neužije důvěrné informace pro jiné účely, než pro účely </w:t>
      </w:r>
      <w:r w:rsidR="59F1F592">
        <w:t xml:space="preserve">Díla </w:t>
      </w:r>
      <w:r>
        <w:t>a</w:t>
      </w:r>
    </w:p>
    <w:p w14:paraId="6B65CB28" w14:textId="4FCE6EA2" w:rsidR="002358EA" w:rsidRPr="00AC6913" w:rsidRDefault="3325B4BF" w:rsidP="00F30B63">
      <w:pPr>
        <w:pStyle w:val="Bod"/>
        <w:widowControl w:val="0"/>
      </w:pPr>
      <w:r>
        <w:t xml:space="preserve">nezveřejní ani jinak neposkytne důvěrné informace žádné třetí osobě vyjma svých zaměstnanců, členů svých orgánů, poradců a právních zástupců a </w:t>
      </w:r>
      <w:r w:rsidR="1E511996">
        <w:t>s</w:t>
      </w:r>
      <w:r>
        <w:t>ubdodavatelů; těmto osobám však může být důvěrná informace poskytnuta pouze tehdy, pokud budou zavázány udržovat takovou informaci v </w:t>
      </w:r>
      <w:r w:rsidR="1E511996">
        <w:t xml:space="preserve">tajnosti, jako by byly stranou </w:t>
      </w:r>
      <w:r>
        <w:t>Smlouvy.</w:t>
      </w:r>
    </w:p>
    <w:p w14:paraId="7737D011" w14:textId="3EE3765A" w:rsidR="00AF13E3" w:rsidRPr="00C0473E" w:rsidRDefault="3325B4BF" w:rsidP="00C30E21">
      <w:pPr>
        <w:pStyle w:val="OdstavecII"/>
        <w:keepNext w:val="0"/>
        <w:widowControl w:val="0"/>
      </w:pPr>
      <w:r>
        <w:t xml:space="preserve">Bez předchozího písemného souhlasu Objednatele nesmí Zhotovitel fotografovat ani umožnit kterékoli třetí osobě fotografování </w:t>
      </w:r>
      <w:r w:rsidR="1E511996">
        <w:t>P</w:t>
      </w:r>
      <w:r>
        <w:t>ředmět</w:t>
      </w:r>
      <w:r w:rsidR="1E511996">
        <w:t>u díla</w:t>
      </w:r>
      <w:r>
        <w:t>, a to ani k propagačním účelům, ani nebude sám nebo s jinou osobou publikovat žádné články, fotografie nebo ilustrace vztahující se k </w:t>
      </w:r>
      <w:r w:rsidR="59F1F592">
        <w:t>Dílu</w:t>
      </w:r>
      <w:r>
        <w:t>. Objednatel má vždy právo schválit jakýkoli text, fotografii nebo ilustraci vztahující se k </w:t>
      </w:r>
      <w:r w:rsidR="59F1F592">
        <w:t>Dílu</w:t>
      </w:r>
      <w:r>
        <w:t>, které Zhotovitel hodlá použít v publikacích nebo propagačních materiálech.</w:t>
      </w:r>
    </w:p>
    <w:p w14:paraId="3C46199E" w14:textId="77777777" w:rsidR="0019207B" w:rsidRPr="00B20964" w:rsidRDefault="5BB13FB9" w:rsidP="00F30B63">
      <w:pPr>
        <w:pStyle w:val="lnek"/>
        <w:keepNext w:val="0"/>
        <w:widowControl w:val="0"/>
      </w:pPr>
      <w:r>
        <w:t>Z</w:t>
      </w:r>
      <w:r w:rsidR="2A220061">
        <w:t>ávěrečná ujednání</w:t>
      </w:r>
    </w:p>
    <w:p w14:paraId="3F22F1D4" w14:textId="77777777" w:rsidR="009253EA" w:rsidRPr="00B81835" w:rsidRDefault="508562E9" w:rsidP="009253EA">
      <w:pPr>
        <w:pStyle w:val="OdstavecII"/>
        <w:keepNext w:val="0"/>
        <w:widowControl w:val="0"/>
        <w:outlineLvl w:val="1"/>
        <w:rPr>
          <w:b/>
        </w:rPr>
      </w:pPr>
      <w:r w:rsidRPr="76497DFE">
        <w:rPr>
          <w:b/>
          <w:bCs/>
        </w:rPr>
        <w:t>Uzavření, uveřejnění a účinnost Smlouvy</w:t>
      </w:r>
    </w:p>
    <w:p w14:paraId="3AA43512" w14:textId="77777777" w:rsidR="009253EA" w:rsidRDefault="508562E9" w:rsidP="009253EA">
      <w:pPr>
        <w:pStyle w:val="Psmeno"/>
        <w:ind w:left="1135" w:hanging="851"/>
        <w:outlineLvl w:val="2"/>
      </w:pPr>
      <w:r w:rsidRPr="76497DFE">
        <w:rPr>
          <w:lang w:eastAsia="en-US"/>
        </w:rPr>
        <w:t>Smlouva je uzavřena dnem posledního podpisu zástupců Smluvních stran.</w:t>
      </w:r>
    </w:p>
    <w:p w14:paraId="4894D253" w14:textId="335239F3" w:rsidR="009253EA" w:rsidRPr="00DD060F" w:rsidRDefault="508562E9" w:rsidP="006D20A4">
      <w:pPr>
        <w:pStyle w:val="Psmeno"/>
        <w:tabs>
          <w:tab w:val="clear" w:pos="2273"/>
          <w:tab w:val="num" w:pos="1134"/>
        </w:tabs>
        <w:ind w:left="1134"/>
      </w:pPr>
      <w:r>
        <w:t>Zhotovitel se zavazuje strpět uveřejnění kopie Smlouvy ve znění, v jakém byla uzavřena, a to včetně případných dodatků.</w:t>
      </w:r>
    </w:p>
    <w:p w14:paraId="10558B61" w14:textId="5EE1E002" w:rsidR="009253EA" w:rsidRDefault="508562E9" w:rsidP="006D20A4">
      <w:pPr>
        <w:pStyle w:val="Psmeno"/>
        <w:tabs>
          <w:tab w:val="clear" w:pos="2273"/>
          <w:tab w:val="num" w:pos="1134"/>
        </w:tabs>
        <w:ind w:left="1134"/>
      </w:pPr>
      <w:r w:rsidRPr="76497DFE">
        <w:rPr>
          <w:lang w:eastAsia="en-US"/>
        </w:rPr>
        <w:t>Smlouva nabývá účinnosti dnem uveřejnění</w:t>
      </w:r>
      <w:r w:rsidR="2BDD8048" w:rsidRPr="76497DFE">
        <w:rPr>
          <w:lang w:eastAsia="en-US"/>
        </w:rPr>
        <w:t xml:space="preserve"> v registru smluv</w:t>
      </w:r>
      <w:r w:rsidRPr="76497DFE">
        <w:rPr>
          <w:lang w:eastAsia="en-US"/>
        </w:rPr>
        <w:t>.</w:t>
      </w:r>
    </w:p>
    <w:p w14:paraId="1A5B9B8C" w14:textId="2C12DD35" w:rsidR="008C1CB7" w:rsidRPr="00DD060F" w:rsidRDefault="329742E7" w:rsidP="006D20A4">
      <w:pPr>
        <w:pStyle w:val="Psmeno"/>
        <w:tabs>
          <w:tab w:val="clear" w:pos="2273"/>
          <w:tab w:val="num" w:pos="1134"/>
        </w:tabs>
        <w:ind w:left="1134"/>
      </w:pPr>
      <w:r>
        <w:lastRenderedPageBreak/>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8FB6CA4" w:rsidR="00AD78CE" w:rsidRDefault="0701121A" w:rsidP="00F30B63">
      <w:pPr>
        <w:pStyle w:val="OdstavecII"/>
        <w:keepNext w:val="0"/>
        <w:widowControl w:val="0"/>
      </w:pPr>
      <w:r>
        <w:t>Není-li v</w:t>
      </w:r>
      <w:r w:rsidR="1E511996">
        <w:t xml:space="preserve">e </w:t>
      </w:r>
      <w:r w:rsidR="6202C511">
        <w:t>Smlouv</w:t>
      </w:r>
      <w:r w:rsidR="5294122A">
        <w:t>ě</w:t>
      </w:r>
      <w:r w:rsidR="1E511996">
        <w:t xml:space="preserve"> </w:t>
      </w:r>
      <w:r>
        <w:t>dohodnuto jin</w:t>
      </w:r>
      <w:r w:rsidR="5294122A">
        <w:t>ak, řídí se práva a povinnosti S</w:t>
      </w:r>
      <w:r>
        <w:t xml:space="preserve">mluvních stran, zejména práva a povinnosti </w:t>
      </w:r>
      <w:r w:rsidR="6202C511">
        <w:t>Smlouvou</w:t>
      </w:r>
      <w:r>
        <w:t xml:space="preserve"> neupravené či výslovně nevyloučené, příslušnými ustanoveními OZ a dalšími právními předpisy účinnými ke dni uzavření </w:t>
      </w:r>
      <w:r w:rsidR="52CB02CA">
        <w:t>Smlouvy</w:t>
      </w:r>
      <w:r>
        <w:t>.</w:t>
      </w:r>
    </w:p>
    <w:p w14:paraId="49872444" w14:textId="77777777" w:rsidR="00AC6913" w:rsidRPr="00DD060F" w:rsidRDefault="1E511996" w:rsidP="00F30B63">
      <w:pPr>
        <w:pStyle w:val="OdstavecII"/>
        <w:keepNext w:val="0"/>
        <w:widowControl w:val="0"/>
      </w:pPr>
      <w:r w:rsidRPr="00DD060F">
        <w:rPr>
          <w:snapToGrid w:val="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1E14B145" w:rsidR="0019207B" w:rsidRPr="00AC6913" w:rsidRDefault="00B74AED" w:rsidP="00F30B63">
      <w:pPr>
        <w:pStyle w:val="OdstavecII"/>
        <w:keepNext w:val="0"/>
        <w:widowControl w:val="0"/>
      </w:pPr>
      <w:r w:rsidRPr="00B74AED">
        <w:t xml:space="preserve">Zhotovitel není oprávněn převést svoje práva a povinnosti ze Smlouvy na třetí osobu. </w:t>
      </w:r>
      <w:r w:rsidR="697844D0">
        <w:t>§ 1879 OZ se nepoužije.</w:t>
      </w:r>
    </w:p>
    <w:p w14:paraId="26582F6F" w14:textId="55932BC0" w:rsidR="00264485" w:rsidRPr="00BF5330" w:rsidRDefault="4A75986D" w:rsidP="00102C71">
      <w:pPr>
        <w:pStyle w:val="OdstavecII"/>
        <w:keepNext w:val="0"/>
        <w:widowControl w:val="0"/>
        <w:rPr>
          <w:bCs/>
        </w:rPr>
      </w:pPr>
      <w:r>
        <w:t>Objednatel</w:t>
      </w:r>
      <w:r w:rsidR="21186EAD">
        <w:t xml:space="preserve"> je oprávněn </w:t>
      </w:r>
      <w:r w:rsidR="05500BFA">
        <w:t>převést svoje práva a povinnosti z</w:t>
      </w:r>
      <w:r w:rsidR="1636354B">
        <w:t xml:space="preserve">e </w:t>
      </w:r>
      <w:r w:rsidR="52CB02CA">
        <w:t>Smlouvy</w:t>
      </w:r>
      <w:r w:rsidR="05500BFA">
        <w:t xml:space="preserve"> na </w:t>
      </w:r>
      <w:r w:rsidR="21186EAD">
        <w:t>třetí osobu.</w:t>
      </w:r>
    </w:p>
    <w:p w14:paraId="269402BF" w14:textId="77777777" w:rsidR="00DA039F" w:rsidRPr="00BF5330" w:rsidRDefault="576A3AF4" w:rsidP="00DA039F">
      <w:pPr>
        <w:pStyle w:val="OdstavecII"/>
        <w:keepNext w:val="0"/>
        <w:widowControl w:val="0"/>
        <w:outlineLvl w:val="1"/>
        <w:rPr>
          <w:b/>
        </w:rPr>
      </w:pPr>
      <w:r w:rsidRPr="76497DFE">
        <w:rPr>
          <w:b/>
          <w:bCs/>
        </w:rPr>
        <w:t xml:space="preserve">Další povinnosti Zhotovitele v souvislosti s Projektem </w:t>
      </w:r>
    </w:p>
    <w:p w14:paraId="173A1F26" w14:textId="77777777" w:rsidR="00DA039F" w:rsidRPr="008534AA" w:rsidRDefault="00DA039F" w:rsidP="00DA039F">
      <w:pPr>
        <w:pStyle w:val="OdstavecII"/>
        <w:keepNext w:val="0"/>
        <w:widowControl w:val="0"/>
        <w:numPr>
          <w:ilvl w:val="0"/>
          <w:numId w:val="0"/>
        </w:numPr>
        <w:ind w:left="856"/>
      </w:pPr>
      <w:r w:rsidRPr="00BF5330">
        <w:t xml:space="preserve">Zhotovitel se za podmínek stanovených Smlouvou v souladu s pokyny Objednatele a při vynaložení veškeré </w:t>
      </w:r>
      <w:r w:rsidRPr="008534AA">
        <w:t>potřebné péče zavazuje:</w:t>
      </w:r>
    </w:p>
    <w:p w14:paraId="011F385C" w14:textId="77777777" w:rsidR="008534AA" w:rsidRPr="008534AA" w:rsidRDefault="4154EEFB" w:rsidP="008534AA">
      <w:pPr>
        <w:pStyle w:val="Bod"/>
      </w:pPr>
      <w:r w:rsidRPr="008534AA">
        <w:t xml:space="preserve">archivovat nejméně 10 let ode dne uzavření Smlouvy </w:t>
      </w:r>
      <w:r w:rsidRPr="008534AA">
        <w:rPr>
          <w:rFonts w:eastAsia="Calibri"/>
          <w:snapToGrid/>
          <w:color w:val="auto"/>
          <w:lang w:eastAsia="en-US"/>
        </w:rPr>
        <w:t xml:space="preserve">nebo do 31. 12. 2035 (podle toho, která skutečnost nastane později) </w:t>
      </w:r>
      <w:r w:rsidRPr="008534AA">
        <w:rPr>
          <w:color w:val="auto"/>
        </w:rPr>
        <w:t xml:space="preserve">veškeré písemnosti vyhotovené v souvislosti s plněním Smlouvy a kdykoli po tuto dobu k nim Objednateli, </w:t>
      </w:r>
      <w:r w:rsidRPr="008534AA">
        <w:rPr>
          <w:rFonts w:eastAsia="Calibri"/>
          <w:snapToGrid/>
          <w:color w:val="auto"/>
          <w:lang w:eastAsia="en-US"/>
        </w:rPr>
        <w:t>orgánům státní správy, orgánům Evropské unie a dalším oprávněným institucím umožnit přístup a zajistit potřebnou součinnost při provádění kontrol</w:t>
      </w:r>
      <w:r w:rsidRPr="008534AA">
        <w:t xml:space="preserve">; po uplynutí této doby je Objednatel oprávněn tyto písemnosti od Zhotovitele bezplatně převzít;  </w:t>
      </w:r>
    </w:p>
    <w:p w14:paraId="1EE985FD" w14:textId="04F81033" w:rsidR="00DA039F" w:rsidRPr="000B6BC0" w:rsidRDefault="4154EEFB" w:rsidP="008534AA">
      <w:pPr>
        <w:pStyle w:val="Bod"/>
        <w:tabs>
          <w:tab w:val="clear" w:pos="1814"/>
          <w:tab w:val="num" w:pos="1418"/>
        </w:tabs>
      </w:pPr>
      <w:r>
        <w:t>jako osoba povinná dle § 2 písm. e) zákona č. 320/2001 Sb., o finanční kontrole ve veřejné správě, ve znění pozdějších předpisů, spolupůsobit při výkonu finanční kontroly; obdobně je Zhotovitel povinen zavázat i svoje subdodavatele</w:t>
      </w:r>
      <w:r w:rsidR="0551B732">
        <w:t>,</w:t>
      </w:r>
    </w:p>
    <w:p w14:paraId="20601FC2" w14:textId="74DD3BED" w:rsidR="00C85C43" w:rsidRPr="000B6BC0" w:rsidRDefault="2DB4548C" w:rsidP="00C85C43">
      <w:pPr>
        <w:pStyle w:val="Bod"/>
        <w:tabs>
          <w:tab w:val="clear" w:pos="1814"/>
          <w:tab w:val="num" w:pos="1418"/>
        </w:tabs>
      </w:pPr>
      <w:r>
        <w:t>Z</w:t>
      </w:r>
      <w:r w:rsidR="0551B732">
        <w:t>hotovitel nese plnou odpovědnost v oblasti ochrany životního prostředí a klimatu. Zhotovitel odpovídá za dodržování ochrany přírody a klimatu v souladu s obecně závaznými právními předpisy a zajistí dodržování zásady “významně nepoškozovat“ ve smyslu článku 17 nařízení Evropského parlamentu a Rady (EU) 2020/852 ze dne 18. června 2020 o zřízení rámce pro usnadnění udržitelných investic a o změně nařízení (EU) 2019/2088 a o plnění této zásady zpracuje zprávy/reporty dle podmínek dotace odrážející podmínky nařízení k Nástroji pro oživení a odolnost, tak i akty přijaté v souvislosti se schválením Národního plánu oživení a odolnosti ČR</w:t>
      </w:r>
      <w:r>
        <w:t>.</w:t>
      </w:r>
      <w:r w:rsidR="0551B732">
        <w:t xml:space="preserve"> Zhotovitel předá Objednateli při předání a převzetí Díla přehled o druzích a množství likvidovaných odpadů a doklady potvrzující způsob uložení či likvidace těchto odpadů.</w:t>
      </w:r>
    </w:p>
    <w:p w14:paraId="231A1F70" w14:textId="0DD7C47C" w:rsidR="3292D9F3" w:rsidRDefault="3292D9F3" w:rsidP="7FAA36D1">
      <w:pPr>
        <w:pStyle w:val="OdstavecII"/>
        <w:keepNext w:val="0"/>
        <w:widowControl w:val="0"/>
      </w:pPr>
      <w:r>
        <w:t>Nedílnou součástí této smlouvy jsou následující přílohy:</w:t>
      </w:r>
    </w:p>
    <w:p w14:paraId="3ECBFDBB" w14:textId="247E0C48" w:rsidR="3292D9F3" w:rsidRDefault="3292D9F3" w:rsidP="00640333">
      <w:pPr>
        <w:pStyle w:val="Bod"/>
      </w:pPr>
      <w:r w:rsidRPr="00640333">
        <w:t xml:space="preserve">Příloha 1 - </w:t>
      </w:r>
      <w:r w:rsidRPr="7FAA36D1">
        <w:t>Tabulka Milníků</w:t>
      </w:r>
    </w:p>
    <w:p w14:paraId="4799BDCE" w14:textId="410626C4" w:rsidR="3292D9F3" w:rsidRPr="007357C2" w:rsidRDefault="3292D9F3" w:rsidP="00640333">
      <w:pPr>
        <w:pStyle w:val="Bod"/>
      </w:pPr>
      <w:r w:rsidRPr="7FAA36D1">
        <w:t xml:space="preserve">Příloha </w:t>
      </w:r>
      <w:r w:rsidR="00336704">
        <w:t>2</w:t>
      </w:r>
      <w:r w:rsidRPr="7FAA36D1">
        <w:t xml:space="preserve"> – Položkový rozpočet Díla</w:t>
      </w:r>
    </w:p>
    <w:p w14:paraId="3FFDE3F5" w14:textId="3912BD00" w:rsidR="00E81810" w:rsidRPr="00AA318D" w:rsidRDefault="3E4415CE" w:rsidP="00DA039F">
      <w:pPr>
        <w:pStyle w:val="OdstavecII"/>
        <w:keepNext w:val="0"/>
        <w:widowControl w:val="0"/>
      </w:pPr>
      <w:r>
        <w:t xml:space="preserve">Pokud se stane některé ustanovení </w:t>
      </w:r>
      <w:r w:rsidR="52CB02CA">
        <w:t>Smlouvy</w:t>
      </w:r>
      <w:r>
        <w:t xml:space="preserve"> neplatné nebo neúčinné, nedotýká se to ostatních ustanovení </w:t>
      </w:r>
      <w:r w:rsidR="52CB02CA">
        <w:t>Smlouvy</w:t>
      </w:r>
      <w:r>
        <w:t xml:space="preserve">, která zůstávají platná a účinná. </w:t>
      </w:r>
      <w:r w:rsidR="5294122A">
        <w:t>Smluvní stran</w:t>
      </w:r>
      <w:r>
        <w:t>y se v takovém případě zavazují nahradit dohodou ustanovení neplatné nebo neúčinné ustanovením platným a účinným, které nejlépe odpovídá původně zamýšlenému účelu ustanovení neplatného nebo neúčinného.</w:t>
      </w:r>
    </w:p>
    <w:p w14:paraId="0A1F09CB" w14:textId="681E5A75" w:rsidR="00923678" w:rsidRPr="00AA318D" w:rsidRDefault="0B148B17" w:rsidP="00F30B63">
      <w:pPr>
        <w:pStyle w:val="OdstavecII"/>
        <w:keepNext w:val="0"/>
        <w:widowControl w:val="0"/>
      </w:pPr>
      <w:r>
        <w:t xml:space="preserve">Případné rozpory se </w:t>
      </w:r>
      <w:r w:rsidR="5294122A">
        <w:t>Smluvní stran</w:t>
      </w:r>
      <w:r>
        <w:t xml:space="preserve">y zavazují řešit dohodou. Teprve nebude-li dosažení dohody mezi nimi možné, bude věc řešena u věcně příslušného soudu dle zákona č. 99/1963 Sb., občanský soudní řád, ve </w:t>
      </w:r>
      <w:r>
        <w:lastRenderedPageBreak/>
        <w:t xml:space="preserve">znění pozdějších předpisů, a to u místně příslušného soudu, v jehož obvodu má sídlo </w:t>
      </w:r>
      <w:r w:rsidR="4A75986D">
        <w:t>Objednatel</w:t>
      </w:r>
      <w:r>
        <w:t>.</w:t>
      </w:r>
    </w:p>
    <w:p w14:paraId="6D2D228F" w14:textId="0C67283F" w:rsidR="00BE518B" w:rsidRPr="00BE518B" w:rsidRDefault="6202C511" w:rsidP="008534AA">
      <w:pPr>
        <w:pStyle w:val="OdstavecII"/>
        <w:keepNext w:val="0"/>
        <w:widowControl w:val="0"/>
      </w:pPr>
      <w:r>
        <w:t>Smlouva</w:t>
      </w:r>
      <w:r w:rsidR="56BC73C0">
        <w:t xml:space="preserve"> obsahuje úplné ujednání o</w:t>
      </w:r>
      <w:r w:rsidR="15F03D8B">
        <w:t xml:space="preserve"> jejím</w:t>
      </w:r>
      <w:r w:rsidR="56BC73C0">
        <w:t xml:space="preserve"> předmětu a všech náležitostech, které </w:t>
      </w:r>
      <w:r w:rsidR="5294122A">
        <w:t>Smluvní stran</w:t>
      </w:r>
      <w:r w:rsidR="56BC73C0">
        <w:t xml:space="preserve">y měly a chtěly ve </w:t>
      </w:r>
      <w:r w:rsidR="58AD0A91">
        <w:t>S</w:t>
      </w:r>
      <w:r w:rsidR="56BC73C0">
        <w:t>mlouvě ujednat</w:t>
      </w:r>
      <w:r w:rsidR="39CDEC08">
        <w:t>,</w:t>
      </w:r>
      <w:r w:rsidR="56BC73C0">
        <w:t xml:space="preserve"> a které považují za důležité pro závazn</w:t>
      </w:r>
      <w:r w:rsidR="5294122A">
        <w:t xml:space="preserve">ost </w:t>
      </w:r>
      <w:r w:rsidR="52CB02CA">
        <w:t>Smlouvy</w:t>
      </w:r>
      <w:r w:rsidR="5294122A">
        <w:t>. Žádný projev S</w:t>
      </w:r>
      <w:r w:rsidR="56BC73C0">
        <w:t xml:space="preserve">mluvních stran učiněný při jednání o </w:t>
      </w:r>
      <w:r>
        <w:t>Smlouv</w:t>
      </w:r>
      <w:r w:rsidR="56BC73C0">
        <w:t xml:space="preserve">ě ani projev učiněný po uzavření </w:t>
      </w:r>
      <w:r w:rsidR="52CB02CA">
        <w:t>Smlouvy</w:t>
      </w:r>
      <w:r w:rsidR="56BC73C0">
        <w:t xml:space="preserve"> nesmí být vykládán v rozporu s výslovnými ustanoveními </w:t>
      </w:r>
      <w:r w:rsidR="52CB02CA">
        <w:t>Smlouvy</w:t>
      </w:r>
      <w:r w:rsidR="56BC73C0">
        <w:t xml:space="preserve"> a nezakládá žádný záva</w:t>
      </w:r>
      <w:r w:rsidR="5294122A">
        <w:t>zek žádné ze S</w:t>
      </w:r>
      <w:r w:rsidR="56BC73C0">
        <w:t>mluvních stran.</w:t>
      </w:r>
    </w:p>
    <w:p w14:paraId="499B6709" w14:textId="66A756FD" w:rsidR="0064777B" w:rsidRPr="0064777B" w:rsidRDefault="15F03D8B" w:rsidP="00407B5B">
      <w:pPr>
        <w:pStyle w:val="OdstavecII"/>
        <w:keepNext w:val="0"/>
        <w:widowControl w:val="0"/>
      </w:pPr>
      <w:r>
        <w:t xml:space="preserve">Smluvní strany potvrzují, že si Smlouvu před jejím podpisem přečetly a s jejím obsahem souhlasí. Na důkaz toho připojují své </w:t>
      </w:r>
      <w:r w:rsidR="74E31B65">
        <w:t xml:space="preserve">elektronické </w:t>
      </w:r>
      <w:r>
        <w:t>podpisy.</w:t>
      </w:r>
      <w:bookmarkEnd w:id="0"/>
    </w:p>
    <w:p w14:paraId="40D52A54" w14:textId="77777777" w:rsidR="00DA5371" w:rsidRPr="00DA5371" w:rsidRDefault="00DA5371" w:rsidP="00DA5371">
      <w:pPr>
        <w:pStyle w:val="OdstavecII"/>
        <w:numPr>
          <w:ilvl w:val="0"/>
          <w:numId w:val="0"/>
        </w:numPr>
        <w:ind w:left="856"/>
      </w:pPr>
    </w:p>
    <w:sectPr w:rsidR="00DA5371" w:rsidRPr="00DA5371" w:rsidSect="00E01A3D">
      <w:headerReference w:type="default" r:id="rId18"/>
      <w:footerReference w:type="even" r:id="rId19"/>
      <w:footerReference w:type="default" r:id="rId20"/>
      <w:headerReference w:type="first" r:id="rId21"/>
      <w:footerReference w:type="first" r:id="rId22"/>
      <w:pgSz w:w="11906" w:h="16838"/>
      <w:pgMar w:top="1418" w:right="1416" w:bottom="1418" w:left="1276"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D0C27" w14:textId="77777777" w:rsidR="004D4A91" w:rsidRDefault="004D4A91">
      <w:r>
        <w:separator/>
      </w:r>
    </w:p>
  </w:endnote>
  <w:endnote w:type="continuationSeparator" w:id="0">
    <w:p w14:paraId="3B21F212" w14:textId="77777777" w:rsidR="004D4A91" w:rsidRDefault="004D4A91">
      <w:r>
        <w:continuationSeparator/>
      </w:r>
    </w:p>
  </w:endnote>
  <w:endnote w:type="continuationNotice" w:id="1">
    <w:p w14:paraId="4A2AB54A" w14:textId="77777777" w:rsidR="004D4A91" w:rsidRDefault="004D4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Montserrat">
    <w:charset w:val="EE"/>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77777777" w:rsidR="003851D8" w:rsidRDefault="003851D8"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1FE235" w14:textId="77777777" w:rsidR="003851D8" w:rsidRDefault="003851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BAC2" w14:textId="73612571" w:rsidR="003851D8" w:rsidRPr="00895229" w:rsidRDefault="003851D8" w:rsidP="0061799F">
    <w:pPr>
      <w:pStyle w:val="Zpat"/>
      <w:spacing w:before="240"/>
      <w:jc w:val="right"/>
      <w:rPr>
        <w:sz w:val="22"/>
        <w:szCs w:val="22"/>
      </w:rPr>
    </w:pPr>
    <w:r w:rsidRPr="0061799F">
      <w:rPr>
        <w:rFonts w:eastAsia="Calibri"/>
        <w:noProof/>
      </w:rPr>
      <w:drawing>
        <wp:anchor distT="0" distB="0" distL="114300" distR="114300" simplePos="0" relativeHeight="251658240" behindDoc="1" locked="0" layoutInCell="1" allowOverlap="1" wp14:anchorId="3E4AD8B4" wp14:editId="5B6B0BD7">
          <wp:simplePos x="0" y="0"/>
          <wp:positionH relativeFrom="page">
            <wp:align>center</wp:align>
          </wp:positionH>
          <wp:positionV relativeFrom="paragraph">
            <wp:posOffset>42545</wp:posOffset>
          </wp:positionV>
          <wp:extent cx="4100195" cy="592871"/>
          <wp:effectExtent l="0" t="0" r="0" b="0"/>
          <wp:wrapNone/>
          <wp:docPr id="687674513" name="Obrázek 687674513"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Obrázek 134" descr="Obsah obrázku text, Písmo,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0195" cy="592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A62">
      <w:rPr>
        <w:sz w:val="22"/>
        <w:szCs w:val="22"/>
      </w:rPr>
      <w:fldChar w:fldCharType="begin"/>
    </w:r>
    <w:r w:rsidRPr="00A05A62">
      <w:rPr>
        <w:sz w:val="22"/>
        <w:szCs w:val="22"/>
      </w:rPr>
      <w:instrText>PAGE   \* MERGEFORMAT</w:instrText>
    </w:r>
    <w:r w:rsidRPr="00A05A62">
      <w:rPr>
        <w:sz w:val="22"/>
        <w:szCs w:val="22"/>
      </w:rPr>
      <w:fldChar w:fldCharType="separate"/>
    </w:r>
    <w:r>
      <w:rPr>
        <w:noProof/>
        <w:sz w:val="22"/>
        <w:szCs w:val="22"/>
      </w:rPr>
      <w:t>17</w:t>
    </w:r>
    <w:r w:rsidRPr="00A05A62">
      <w:rPr>
        <w:sz w:val="22"/>
        <w:szCs w:val="22"/>
      </w:rPr>
      <w:fldChar w:fldCharType="end"/>
    </w:r>
  </w:p>
  <w:p w14:paraId="58B9D976" w14:textId="7F762B1E" w:rsidR="003851D8" w:rsidRDefault="003851D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FA47" w14:textId="4D577997" w:rsidR="003851D8" w:rsidRDefault="003851D8">
    <w:pPr>
      <w:pStyle w:val="Zpat"/>
    </w:pPr>
    <w:r w:rsidRPr="0061799F">
      <w:rPr>
        <w:rFonts w:eastAsia="Calibri"/>
        <w:noProof/>
      </w:rPr>
      <w:drawing>
        <wp:anchor distT="0" distB="0" distL="114300" distR="114300" simplePos="0" relativeHeight="251658241" behindDoc="1" locked="0" layoutInCell="1" allowOverlap="1" wp14:anchorId="2FE0728B" wp14:editId="4F7AE1E7">
          <wp:simplePos x="0" y="0"/>
          <wp:positionH relativeFrom="margin">
            <wp:align>center</wp:align>
          </wp:positionH>
          <wp:positionV relativeFrom="paragraph">
            <wp:posOffset>-285750</wp:posOffset>
          </wp:positionV>
          <wp:extent cx="4100195" cy="592871"/>
          <wp:effectExtent l="0" t="0" r="0" b="0"/>
          <wp:wrapNone/>
          <wp:docPr id="1683002056" name="Obrázek 1683002056"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Obrázek 134" descr="Obsah obrázku text, Písmo, snímek obrazovky,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0195" cy="59287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E0221" w14:textId="77777777" w:rsidR="004D4A91" w:rsidRDefault="004D4A91">
      <w:r>
        <w:separator/>
      </w:r>
    </w:p>
  </w:footnote>
  <w:footnote w:type="continuationSeparator" w:id="0">
    <w:p w14:paraId="6D5B59C6" w14:textId="77777777" w:rsidR="004D4A91" w:rsidRDefault="004D4A91">
      <w:r>
        <w:continuationSeparator/>
      </w:r>
    </w:p>
  </w:footnote>
  <w:footnote w:type="continuationNotice" w:id="1">
    <w:p w14:paraId="02B390AC" w14:textId="77777777" w:rsidR="004D4A91" w:rsidRDefault="004D4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8201" w14:textId="15740DFC" w:rsidR="003851D8" w:rsidRDefault="003851D8" w:rsidP="00431E8D">
    <w:pPr>
      <w:pStyle w:val="Zhlav"/>
      <w:jc w:val="center"/>
    </w:pPr>
    <w:r>
      <w:rPr>
        <w:noProof/>
      </w:rPr>
      <w:drawing>
        <wp:inline distT="0" distB="0" distL="0" distR="0" wp14:anchorId="20494707" wp14:editId="777B724D">
          <wp:extent cx="2602871" cy="371475"/>
          <wp:effectExtent l="0" t="0" r="6985" b="0"/>
          <wp:docPr id="736765976" name="Obrázek 736765976"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751228" cy="3926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C1E" w14:textId="38982213" w:rsidR="003851D8" w:rsidRPr="00E2760F" w:rsidRDefault="003851D8" w:rsidP="009A261F">
    <w:pPr>
      <w:tabs>
        <w:tab w:val="center" w:pos="4536"/>
        <w:tab w:val="right" w:pos="9072"/>
      </w:tabs>
      <w:jc w:val="center"/>
      <w:rPr>
        <w:rFonts w:ascii="Times New Roman" w:eastAsia="Calibri" w:hAnsi="Times New Roman"/>
        <w:sz w:val="20"/>
        <w:lang w:eastAsia="en-US"/>
      </w:rPr>
    </w:pPr>
    <w:r>
      <w:rPr>
        <w:noProof/>
      </w:rPr>
      <w:drawing>
        <wp:inline distT="0" distB="0" distL="0" distR="0" wp14:anchorId="3F600001" wp14:editId="60ECFCAE">
          <wp:extent cx="2602871" cy="371475"/>
          <wp:effectExtent l="0" t="0" r="6985" b="0"/>
          <wp:docPr id="1275174441" name="Obrázek 127517444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751228" cy="392648"/>
                  </a:xfrm>
                  <a:prstGeom prst="rect">
                    <a:avLst/>
                  </a:prstGeom>
                </pic:spPr>
              </pic:pic>
            </a:graphicData>
          </a:graphic>
        </wp:inline>
      </w:drawing>
    </w:r>
  </w:p>
  <w:p w14:paraId="5E129C6A" w14:textId="77777777" w:rsidR="003851D8" w:rsidRDefault="003851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51EA7"/>
    <w:multiLevelType w:val="multilevel"/>
    <w:tmpl w:val="C1964F38"/>
    <w:lvl w:ilvl="0">
      <w:start w:val="1"/>
      <w:numFmt w:val="upperRoman"/>
      <w:pStyle w:val="lnek"/>
      <w:lvlText w:val="%1."/>
      <w:lvlJc w:val="left"/>
      <w:pPr>
        <w:tabs>
          <w:tab w:val="num" w:pos="855"/>
        </w:tabs>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decimal"/>
      <w:lvlRestart w:val="1"/>
      <w:pStyle w:val="TOdstavecII"/>
      <w:lvlText w:val=""/>
      <w:lvlJc w:val="left"/>
      <w:pPr>
        <w:tabs>
          <w:tab w:val="num" w:pos="855"/>
        </w:tabs>
        <w:ind w:left="856" w:hanging="856"/>
      </w:pPr>
      <w:rPr>
        <w:b w:val="0"/>
        <w:i w:val="0"/>
        <w:caps w:val="0"/>
        <w:strike w:val="0"/>
        <w:dstrike w:val="0"/>
        <w:vanish w:val="0"/>
        <w:sz w:val="22"/>
        <w:vertAlign w:val="baseline"/>
      </w:rPr>
    </w:lvl>
    <w:lvl w:ilvl="3">
      <w:start w:val="1"/>
      <w:numFmt w:val="lowerLetter"/>
      <w:pStyle w:val="Psmeno"/>
      <w:lvlText w:val="%1. %2) %4)"/>
      <w:lvlJc w:val="left"/>
      <w:pPr>
        <w:tabs>
          <w:tab w:val="num" w:pos="2273"/>
        </w:tabs>
        <w:ind w:left="2552" w:hanging="850"/>
      </w:pPr>
      <w:rPr>
        <w:rFonts w:ascii="Arial Narrow" w:hAnsi="Arial Narrow" w:hint="default"/>
        <w:b w:val="0"/>
        <w:i w:val="0"/>
        <w:iCs w:val="0"/>
        <w:caps w:val="0"/>
        <w:strike w:val="0"/>
        <w:dstrike w:val="0"/>
        <w:vanish w:val="0"/>
        <w:sz w:val="22"/>
        <w:vertAlign w:val="baseline"/>
      </w:rPr>
    </w:lvl>
    <w:lvl w:ilvl="4">
      <w:start w:val="1"/>
      <w:numFmt w:val="decimal"/>
      <w:pStyle w:val="Bod"/>
      <w:lvlText w:val="%5."/>
      <w:lvlJc w:val="left"/>
      <w:pPr>
        <w:tabs>
          <w:tab w:val="num" w:pos="1814"/>
        </w:tabs>
        <w:ind w:left="1418" w:hanging="284"/>
      </w:pPr>
      <w:rPr>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9"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475E208C"/>
    <w:multiLevelType w:val="multilevel"/>
    <w:tmpl w:val="A86A9EB0"/>
    <w:styleLink w:val="Styl1"/>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w:hAnsi="Arial" w:hint="default"/>
        <w:b w:val="0"/>
        <w:sz w:val="20"/>
      </w:rPr>
    </w:lvl>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 w:ilvl="3">
      <w:start w:val="1"/>
      <w:numFmt w:val="lowerLetter"/>
      <w:lvlText w:val="%1. %2) %4)"/>
      <w:lvlJc w:val="left"/>
      <w:pPr>
        <w:tabs>
          <w:tab w:val="num" w:pos="855"/>
        </w:tabs>
        <w:ind w:left="1134" w:hanging="850"/>
      </w:pPr>
      <w:rPr>
        <w:rFonts w:ascii="Arial" w:hAnsi="Arial" w:hint="default"/>
        <w:b w:val="0"/>
        <w:i w:val="0"/>
        <w:caps w:val="0"/>
        <w:strike w:val="0"/>
        <w:dstrike w:val="0"/>
        <w:vanish w:val="0"/>
        <w:sz w:val="20"/>
        <w:vertAlign w:val="baseline"/>
      </w:rPr>
    </w:lvl>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2" w15:restartNumberingAfterBreak="0">
    <w:nsid w:val="4A7D6AA2"/>
    <w:multiLevelType w:val="multilevel"/>
    <w:tmpl w:val="A86A9EB0"/>
    <w:numStyleLink w:val="Styl1"/>
  </w:abstractNum>
  <w:abstractNum w:abstractNumId="13"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80185847">
    <w:abstractNumId w:val="8"/>
  </w:num>
  <w:num w:numId="2" w16cid:durableId="857084259">
    <w:abstractNumId w:val="4"/>
  </w:num>
  <w:num w:numId="3" w16cid:durableId="2079938046">
    <w:abstractNumId w:val="6"/>
  </w:num>
  <w:num w:numId="4" w16cid:durableId="758062268">
    <w:abstractNumId w:val="13"/>
  </w:num>
  <w:num w:numId="5" w16cid:durableId="1946962165">
    <w:abstractNumId w:val="10"/>
  </w:num>
  <w:num w:numId="6" w16cid:durableId="893007349">
    <w:abstractNumId w:val="7"/>
  </w:num>
  <w:num w:numId="7" w16cid:durableId="1965116184">
    <w:abstractNumId w:val="3"/>
  </w:num>
  <w:num w:numId="8" w16cid:durableId="160313213">
    <w:abstractNumId w:val="8"/>
  </w:num>
  <w:num w:numId="9" w16cid:durableId="372921007">
    <w:abstractNumId w:val="5"/>
  </w:num>
  <w:num w:numId="10" w16cid:durableId="267662433">
    <w:abstractNumId w:val="9"/>
  </w:num>
  <w:num w:numId="11" w16cid:durableId="1085149059">
    <w:abstractNumId w:val="11"/>
  </w:num>
  <w:num w:numId="12" w16cid:durableId="1338534690">
    <w:abstractNumId w:val="12"/>
    <w:lvlOverride w:ilvl="0">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 %2)"/>
        <w:lvlJc w:val="left"/>
        <w:pPr>
          <w:tabs>
            <w:tab w:val="num" w:pos="855"/>
          </w:tabs>
          <w:ind w:left="856" w:hanging="856"/>
        </w:pPr>
        <w:rPr>
          <w:rFonts w:ascii="Arial" w:hAnsi="Arial" w:hint="default"/>
          <w:b w:val="0"/>
          <w:sz w:val="20"/>
        </w:rPr>
      </w:lvl>
    </w:lvlOverride>
    <w:lvlOverride w:ilvl="2">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Override>
    <w:lvlOverride w:ilvl="3">
      <w:lvl w:ilvl="3">
        <w:start w:val="1"/>
        <w:numFmt w:val="lowerLetter"/>
        <w:lvlText w:val="%1. %2) %4)"/>
        <w:lvlJc w:val="left"/>
        <w:pPr>
          <w:tabs>
            <w:tab w:val="num" w:pos="855"/>
          </w:tabs>
          <w:ind w:left="1134" w:hanging="850"/>
        </w:pPr>
        <w:rPr>
          <w:rFonts w:ascii="Arial" w:hAnsi="Arial" w:hint="default"/>
          <w:b w:val="0"/>
          <w:i w:val="0"/>
          <w:caps w:val="0"/>
          <w:strike w:val="0"/>
          <w:dstrike w:val="0"/>
          <w:vanish w:val="0"/>
          <w:sz w:val="20"/>
          <w:vertAlign w:val="baseline"/>
        </w:rPr>
      </w:lvl>
    </w:lvlOverride>
    <w:lvlOverride w:ilvl="4">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Override>
    <w:lvlOverride w:ilvl="5">
      <w:lvl w:ilvl="5">
        <w:start w:val="1"/>
        <w:numFmt w:val="decimal"/>
        <w:lvlText w:val="%1.%2.%3.%4.%5.%6"/>
        <w:lvlJc w:val="left"/>
        <w:pPr>
          <w:tabs>
            <w:tab w:val="num" w:pos="855"/>
          </w:tabs>
          <w:ind w:left="856" w:hanging="856"/>
        </w:pPr>
        <w:rPr>
          <w:rFonts w:hint="default"/>
        </w:rPr>
      </w:lvl>
    </w:lvlOverride>
    <w:lvlOverride w:ilvl="6">
      <w:lvl w:ilvl="6">
        <w:start w:val="1"/>
        <w:numFmt w:val="decimal"/>
        <w:lvlText w:val="%1.%2.%3.%4.%5.%6.%7"/>
        <w:lvlJc w:val="left"/>
        <w:pPr>
          <w:tabs>
            <w:tab w:val="num" w:pos="855"/>
          </w:tabs>
          <w:ind w:left="856" w:hanging="856"/>
        </w:pPr>
        <w:rPr>
          <w:rFonts w:hint="default"/>
        </w:rPr>
      </w:lvl>
    </w:lvlOverride>
    <w:lvlOverride w:ilvl="7">
      <w:lvl w:ilvl="7">
        <w:start w:val="1"/>
        <w:numFmt w:val="decimal"/>
        <w:lvlText w:val="%1.%2.%3.%4.%5.%6.%7.%8"/>
        <w:lvlJc w:val="left"/>
        <w:pPr>
          <w:tabs>
            <w:tab w:val="num" w:pos="855"/>
          </w:tabs>
          <w:ind w:left="856" w:hanging="856"/>
        </w:pPr>
        <w:rPr>
          <w:rFonts w:hint="default"/>
        </w:rPr>
      </w:lvl>
    </w:lvlOverride>
    <w:lvlOverride w:ilvl="8">
      <w:lvl w:ilvl="8">
        <w:start w:val="1"/>
        <w:numFmt w:val="decimal"/>
        <w:lvlText w:val="%1.%2.%3.%4.%5.%6.%7.%8.%9"/>
        <w:lvlJc w:val="left"/>
        <w:pPr>
          <w:tabs>
            <w:tab w:val="num" w:pos="855"/>
          </w:tabs>
          <w:ind w:left="856" w:hanging="856"/>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0EBD"/>
    <w:rsid w:val="00001346"/>
    <w:rsid w:val="00001366"/>
    <w:rsid w:val="00001631"/>
    <w:rsid w:val="00001933"/>
    <w:rsid w:val="000026A3"/>
    <w:rsid w:val="000030D5"/>
    <w:rsid w:val="00003141"/>
    <w:rsid w:val="00003235"/>
    <w:rsid w:val="00003664"/>
    <w:rsid w:val="00003ED5"/>
    <w:rsid w:val="00004317"/>
    <w:rsid w:val="00004727"/>
    <w:rsid w:val="00004765"/>
    <w:rsid w:val="0000546F"/>
    <w:rsid w:val="0000604C"/>
    <w:rsid w:val="00006A1C"/>
    <w:rsid w:val="00006EEB"/>
    <w:rsid w:val="000071EF"/>
    <w:rsid w:val="00007E2C"/>
    <w:rsid w:val="0001064E"/>
    <w:rsid w:val="00010C1B"/>
    <w:rsid w:val="00011A74"/>
    <w:rsid w:val="000125EB"/>
    <w:rsid w:val="00012E2F"/>
    <w:rsid w:val="00012E41"/>
    <w:rsid w:val="00013DED"/>
    <w:rsid w:val="00014E14"/>
    <w:rsid w:val="00015C8B"/>
    <w:rsid w:val="00015D6B"/>
    <w:rsid w:val="00017141"/>
    <w:rsid w:val="00017897"/>
    <w:rsid w:val="000179A7"/>
    <w:rsid w:val="00021FAC"/>
    <w:rsid w:val="00022C33"/>
    <w:rsid w:val="00022F78"/>
    <w:rsid w:val="00023BC8"/>
    <w:rsid w:val="00023F53"/>
    <w:rsid w:val="000242C5"/>
    <w:rsid w:val="00024F9A"/>
    <w:rsid w:val="000264D2"/>
    <w:rsid w:val="000266E3"/>
    <w:rsid w:val="00026DF7"/>
    <w:rsid w:val="0002715E"/>
    <w:rsid w:val="0002740D"/>
    <w:rsid w:val="000277BF"/>
    <w:rsid w:val="00027805"/>
    <w:rsid w:val="00030252"/>
    <w:rsid w:val="00032006"/>
    <w:rsid w:val="000322CA"/>
    <w:rsid w:val="00034574"/>
    <w:rsid w:val="00034627"/>
    <w:rsid w:val="000349BD"/>
    <w:rsid w:val="00034D16"/>
    <w:rsid w:val="000350B6"/>
    <w:rsid w:val="000355E2"/>
    <w:rsid w:val="000366A5"/>
    <w:rsid w:val="00036930"/>
    <w:rsid w:val="00036D13"/>
    <w:rsid w:val="000372EF"/>
    <w:rsid w:val="000376D0"/>
    <w:rsid w:val="0004006B"/>
    <w:rsid w:val="00040896"/>
    <w:rsid w:val="00040F05"/>
    <w:rsid w:val="00041075"/>
    <w:rsid w:val="00041FD4"/>
    <w:rsid w:val="00043C35"/>
    <w:rsid w:val="00043D14"/>
    <w:rsid w:val="000441F4"/>
    <w:rsid w:val="00044462"/>
    <w:rsid w:val="00044553"/>
    <w:rsid w:val="0004480C"/>
    <w:rsid w:val="00044C97"/>
    <w:rsid w:val="00044DE1"/>
    <w:rsid w:val="00045B8B"/>
    <w:rsid w:val="00047181"/>
    <w:rsid w:val="000472F2"/>
    <w:rsid w:val="000478B1"/>
    <w:rsid w:val="00047DDD"/>
    <w:rsid w:val="00047F71"/>
    <w:rsid w:val="00050115"/>
    <w:rsid w:val="00050552"/>
    <w:rsid w:val="000506B4"/>
    <w:rsid w:val="00050DA3"/>
    <w:rsid w:val="00050EA0"/>
    <w:rsid w:val="0005176B"/>
    <w:rsid w:val="00051D72"/>
    <w:rsid w:val="00051FAA"/>
    <w:rsid w:val="000520E5"/>
    <w:rsid w:val="0005290E"/>
    <w:rsid w:val="00052A46"/>
    <w:rsid w:val="00052CC2"/>
    <w:rsid w:val="00052F04"/>
    <w:rsid w:val="00052F49"/>
    <w:rsid w:val="00053022"/>
    <w:rsid w:val="00053266"/>
    <w:rsid w:val="000539BB"/>
    <w:rsid w:val="000558EF"/>
    <w:rsid w:val="0005618D"/>
    <w:rsid w:val="00056270"/>
    <w:rsid w:val="00056AAA"/>
    <w:rsid w:val="00056AEE"/>
    <w:rsid w:val="000571F2"/>
    <w:rsid w:val="00057445"/>
    <w:rsid w:val="0006142C"/>
    <w:rsid w:val="00061755"/>
    <w:rsid w:val="00062B96"/>
    <w:rsid w:val="00062DC9"/>
    <w:rsid w:val="00062EF3"/>
    <w:rsid w:val="00063586"/>
    <w:rsid w:val="0006458A"/>
    <w:rsid w:val="00064D06"/>
    <w:rsid w:val="00065CB2"/>
    <w:rsid w:val="000660D4"/>
    <w:rsid w:val="00066228"/>
    <w:rsid w:val="00067A89"/>
    <w:rsid w:val="00067D07"/>
    <w:rsid w:val="00067D18"/>
    <w:rsid w:val="00070BCF"/>
    <w:rsid w:val="00070F4B"/>
    <w:rsid w:val="000711EF"/>
    <w:rsid w:val="000731F5"/>
    <w:rsid w:val="000734B6"/>
    <w:rsid w:val="00073AF2"/>
    <w:rsid w:val="0007425C"/>
    <w:rsid w:val="000751B1"/>
    <w:rsid w:val="00075224"/>
    <w:rsid w:val="0007533D"/>
    <w:rsid w:val="0007620C"/>
    <w:rsid w:val="00076482"/>
    <w:rsid w:val="00076EB4"/>
    <w:rsid w:val="0007711F"/>
    <w:rsid w:val="00077931"/>
    <w:rsid w:val="000779CA"/>
    <w:rsid w:val="000805AC"/>
    <w:rsid w:val="00080AFE"/>
    <w:rsid w:val="0008105B"/>
    <w:rsid w:val="00081E1B"/>
    <w:rsid w:val="000825A2"/>
    <w:rsid w:val="000825AF"/>
    <w:rsid w:val="00082E3B"/>
    <w:rsid w:val="0008393C"/>
    <w:rsid w:val="00083CC2"/>
    <w:rsid w:val="00083E5A"/>
    <w:rsid w:val="00084485"/>
    <w:rsid w:val="00084BE9"/>
    <w:rsid w:val="0008559D"/>
    <w:rsid w:val="00085CB5"/>
    <w:rsid w:val="00085DEE"/>
    <w:rsid w:val="00085F2B"/>
    <w:rsid w:val="00086619"/>
    <w:rsid w:val="00086D29"/>
    <w:rsid w:val="0008774D"/>
    <w:rsid w:val="00087802"/>
    <w:rsid w:val="00090060"/>
    <w:rsid w:val="00090344"/>
    <w:rsid w:val="0009136F"/>
    <w:rsid w:val="00091710"/>
    <w:rsid w:val="0009308A"/>
    <w:rsid w:val="00093C23"/>
    <w:rsid w:val="000944E8"/>
    <w:rsid w:val="000946E1"/>
    <w:rsid w:val="00095759"/>
    <w:rsid w:val="000959A7"/>
    <w:rsid w:val="00095AC8"/>
    <w:rsid w:val="00096218"/>
    <w:rsid w:val="000964E3"/>
    <w:rsid w:val="00096B4B"/>
    <w:rsid w:val="00096CFD"/>
    <w:rsid w:val="00097452"/>
    <w:rsid w:val="00097B46"/>
    <w:rsid w:val="00097EF8"/>
    <w:rsid w:val="000A0BB2"/>
    <w:rsid w:val="000A141C"/>
    <w:rsid w:val="000A165D"/>
    <w:rsid w:val="000A1863"/>
    <w:rsid w:val="000A19EF"/>
    <w:rsid w:val="000A1AFE"/>
    <w:rsid w:val="000A1CF9"/>
    <w:rsid w:val="000A220A"/>
    <w:rsid w:val="000A4530"/>
    <w:rsid w:val="000A4C5E"/>
    <w:rsid w:val="000A504E"/>
    <w:rsid w:val="000A5F85"/>
    <w:rsid w:val="000A6847"/>
    <w:rsid w:val="000A7C95"/>
    <w:rsid w:val="000A7D5C"/>
    <w:rsid w:val="000A7FAE"/>
    <w:rsid w:val="000B0182"/>
    <w:rsid w:val="000B0A30"/>
    <w:rsid w:val="000B0C29"/>
    <w:rsid w:val="000B199F"/>
    <w:rsid w:val="000B1B58"/>
    <w:rsid w:val="000B1C59"/>
    <w:rsid w:val="000B1CCD"/>
    <w:rsid w:val="000B1E44"/>
    <w:rsid w:val="000B2AC2"/>
    <w:rsid w:val="000B2B82"/>
    <w:rsid w:val="000B32CF"/>
    <w:rsid w:val="000B3B60"/>
    <w:rsid w:val="000B426D"/>
    <w:rsid w:val="000B4B73"/>
    <w:rsid w:val="000B5151"/>
    <w:rsid w:val="000B5644"/>
    <w:rsid w:val="000B582D"/>
    <w:rsid w:val="000B5FE6"/>
    <w:rsid w:val="000B6074"/>
    <w:rsid w:val="000B65FA"/>
    <w:rsid w:val="000B6A43"/>
    <w:rsid w:val="000B6BC0"/>
    <w:rsid w:val="000B6E7B"/>
    <w:rsid w:val="000B77F0"/>
    <w:rsid w:val="000B7903"/>
    <w:rsid w:val="000C0300"/>
    <w:rsid w:val="000C09EE"/>
    <w:rsid w:val="000C189F"/>
    <w:rsid w:val="000C2B7E"/>
    <w:rsid w:val="000C3553"/>
    <w:rsid w:val="000C3A77"/>
    <w:rsid w:val="000C4606"/>
    <w:rsid w:val="000C46BD"/>
    <w:rsid w:val="000C57CD"/>
    <w:rsid w:val="000C67E2"/>
    <w:rsid w:val="000C6867"/>
    <w:rsid w:val="000C68A5"/>
    <w:rsid w:val="000C74C1"/>
    <w:rsid w:val="000D06CE"/>
    <w:rsid w:val="000D10E1"/>
    <w:rsid w:val="000D1354"/>
    <w:rsid w:val="000D1B2C"/>
    <w:rsid w:val="000D1C65"/>
    <w:rsid w:val="000D1C7A"/>
    <w:rsid w:val="000D2348"/>
    <w:rsid w:val="000D24C5"/>
    <w:rsid w:val="000D2A0C"/>
    <w:rsid w:val="000D31AB"/>
    <w:rsid w:val="000D3404"/>
    <w:rsid w:val="000D36FB"/>
    <w:rsid w:val="000D3793"/>
    <w:rsid w:val="000D3D23"/>
    <w:rsid w:val="000D3F2E"/>
    <w:rsid w:val="000D42D0"/>
    <w:rsid w:val="000D46CE"/>
    <w:rsid w:val="000D4ADB"/>
    <w:rsid w:val="000D4DFB"/>
    <w:rsid w:val="000D56D3"/>
    <w:rsid w:val="000D5B3E"/>
    <w:rsid w:val="000D623A"/>
    <w:rsid w:val="000D630E"/>
    <w:rsid w:val="000D67AD"/>
    <w:rsid w:val="000D6B54"/>
    <w:rsid w:val="000D7FC6"/>
    <w:rsid w:val="000E12AE"/>
    <w:rsid w:val="000E1477"/>
    <w:rsid w:val="000E1BFD"/>
    <w:rsid w:val="000E27DF"/>
    <w:rsid w:val="000E38F0"/>
    <w:rsid w:val="000E3B5D"/>
    <w:rsid w:val="000E3C24"/>
    <w:rsid w:val="000E48DE"/>
    <w:rsid w:val="000E4C8E"/>
    <w:rsid w:val="000E4CDB"/>
    <w:rsid w:val="000E4D75"/>
    <w:rsid w:val="000E4F28"/>
    <w:rsid w:val="000E548A"/>
    <w:rsid w:val="000E59D7"/>
    <w:rsid w:val="000E5B08"/>
    <w:rsid w:val="000E5EDF"/>
    <w:rsid w:val="000E5F90"/>
    <w:rsid w:val="000E6AFA"/>
    <w:rsid w:val="000E6CCB"/>
    <w:rsid w:val="000E7115"/>
    <w:rsid w:val="000F0AFB"/>
    <w:rsid w:val="000F1ADA"/>
    <w:rsid w:val="000F2016"/>
    <w:rsid w:val="000F3296"/>
    <w:rsid w:val="000F382B"/>
    <w:rsid w:val="000F382F"/>
    <w:rsid w:val="000F3FBE"/>
    <w:rsid w:val="000F41C5"/>
    <w:rsid w:val="000F49E4"/>
    <w:rsid w:val="000F4AD5"/>
    <w:rsid w:val="000F4D59"/>
    <w:rsid w:val="000F5341"/>
    <w:rsid w:val="000F5C81"/>
    <w:rsid w:val="000F6BB1"/>
    <w:rsid w:val="0010011B"/>
    <w:rsid w:val="00100EA1"/>
    <w:rsid w:val="00101103"/>
    <w:rsid w:val="00101D4A"/>
    <w:rsid w:val="00101F7C"/>
    <w:rsid w:val="00101FD3"/>
    <w:rsid w:val="00102C71"/>
    <w:rsid w:val="00103BB5"/>
    <w:rsid w:val="00105732"/>
    <w:rsid w:val="001059FF"/>
    <w:rsid w:val="00106FA4"/>
    <w:rsid w:val="001070CA"/>
    <w:rsid w:val="00107669"/>
    <w:rsid w:val="001077A0"/>
    <w:rsid w:val="001101E8"/>
    <w:rsid w:val="0011175B"/>
    <w:rsid w:val="00111ED6"/>
    <w:rsid w:val="0011411F"/>
    <w:rsid w:val="00114756"/>
    <w:rsid w:val="001148B6"/>
    <w:rsid w:val="001148D3"/>
    <w:rsid w:val="001148E3"/>
    <w:rsid w:val="001149CE"/>
    <w:rsid w:val="00115041"/>
    <w:rsid w:val="00115FF4"/>
    <w:rsid w:val="001167E8"/>
    <w:rsid w:val="00116AB9"/>
    <w:rsid w:val="00117182"/>
    <w:rsid w:val="00117816"/>
    <w:rsid w:val="001178ED"/>
    <w:rsid w:val="00120716"/>
    <w:rsid w:val="0012104B"/>
    <w:rsid w:val="0012111D"/>
    <w:rsid w:val="001212B6"/>
    <w:rsid w:val="001224DB"/>
    <w:rsid w:val="00122AB3"/>
    <w:rsid w:val="00123206"/>
    <w:rsid w:val="00123410"/>
    <w:rsid w:val="00123863"/>
    <w:rsid w:val="00123873"/>
    <w:rsid w:val="00124AFB"/>
    <w:rsid w:val="00124B24"/>
    <w:rsid w:val="00124BD9"/>
    <w:rsid w:val="00125C3C"/>
    <w:rsid w:val="00126114"/>
    <w:rsid w:val="00126469"/>
    <w:rsid w:val="001265BC"/>
    <w:rsid w:val="00130639"/>
    <w:rsid w:val="0013122C"/>
    <w:rsid w:val="00131F77"/>
    <w:rsid w:val="001321C6"/>
    <w:rsid w:val="00132976"/>
    <w:rsid w:val="00132C01"/>
    <w:rsid w:val="00132FAC"/>
    <w:rsid w:val="001330CF"/>
    <w:rsid w:val="00133B20"/>
    <w:rsid w:val="00133F03"/>
    <w:rsid w:val="001354AD"/>
    <w:rsid w:val="00135B37"/>
    <w:rsid w:val="00135B73"/>
    <w:rsid w:val="00136046"/>
    <w:rsid w:val="0013687D"/>
    <w:rsid w:val="001368BE"/>
    <w:rsid w:val="001372D0"/>
    <w:rsid w:val="00140DE4"/>
    <w:rsid w:val="001411FA"/>
    <w:rsid w:val="0014194A"/>
    <w:rsid w:val="00141C9B"/>
    <w:rsid w:val="001424F3"/>
    <w:rsid w:val="00142898"/>
    <w:rsid w:val="001429B8"/>
    <w:rsid w:val="00142EA8"/>
    <w:rsid w:val="00143FE1"/>
    <w:rsid w:val="00144E98"/>
    <w:rsid w:val="0014524F"/>
    <w:rsid w:val="001454DC"/>
    <w:rsid w:val="00147FAC"/>
    <w:rsid w:val="001508C8"/>
    <w:rsid w:val="00151CA3"/>
    <w:rsid w:val="00151FD2"/>
    <w:rsid w:val="00153C01"/>
    <w:rsid w:val="00154280"/>
    <w:rsid w:val="00154C38"/>
    <w:rsid w:val="00154E7F"/>
    <w:rsid w:val="00154F07"/>
    <w:rsid w:val="00155032"/>
    <w:rsid w:val="001552D4"/>
    <w:rsid w:val="00156B2B"/>
    <w:rsid w:val="00157077"/>
    <w:rsid w:val="0015708F"/>
    <w:rsid w:val="00157159"/>
    <w:rsid w:val="001572E9"/>
    <w:rsid w:val="0016046F"/>
    <w:rsid w:val="001607BE"/>
    <w:rsid w:val="00160B79"/>
    <w:rsid w:val="00160BF3"/>
    <w:rsid w:val="00162983"/>
    <w:rsid w:val="0016316A"/>
    <w:rsid w:val="001631F7"/>
    <w:rsid w:val="00163513"/>
    <w:rsid w:val="00163AB7"/>
    <w:rsid w:val="00163DCD"/>
    <w:rsid w:val="00163F7A"/>
    <w:rsid w:val="00164385"/>
    <w:rsid w:val="0016488E"/>
    <w:rsid w:val="00164974"/>
    <w:rsid w:val="00164DA3"/>
    <w:rsid w:val="00165248"/>
    <w:rsid w:val="00165388"/>
    <w:rsid w:val="00165AAD"/>
    <w:rsid w:val="00165DD4"/>
    <w:rsid w:val="00167081"/>
    <w:rsid w:val="001678BD"/>
    <w:rsid w:val="00167A3A"/>
    <w:rsid w:val="00167CA9"/>
    <w:rsid w:val="00170413"/>
    <w:rsid w:val="00171AB1"/>
    <w:rsid w:val="00172449"/>
    <w:rsid w:val="001729FA"/>
    <w:rsid w:val="001733B0"/>
    <w:rsid w:val="001743EB"/>
    <w:rsid w:val="00174401"/>
    <w:rsid w:val="0017444B"/>
    <w:rsid w:val="00174694"/>
    <w:rsid w:val="00174950"/>
    <w:rsid w:val="00174C93"/>
    <w:rsid w:val="00174EB9"/>
    <w:rsid w:val="0017549A"/>
    <w:rsid w:val="001800D2"/>
    <w:rsid w:val="00180C19"/>
    <w:rsid w:val="00180CE6"/>
    <w:rsid w:val="00181878"/>
    <w:rsid w:val="00181B49"/>
    <w:rsid w:val="001826B8"/>
    <w:rsid w:val="0018322D"/>
    <w:rsid w:val="00183C0C"/>
    <w:rsid w:val="00185370"/>
    <w:rsid w:val="00185F72"/>
    <w:rsid w:val="00186F1E"/>
    <w:rsid w:val="00187CA0"/>
    <w:rsid w:val="00190377"/>
    <w:rsid w:val="00190795"/>
    <w:rsid w:val="00190B8A"/>
    <w:rsid w:val="0019146A"/>
    <w:rsid w:val="00191ACE"/>
    <w:rsid w:val="0019207B"/>
    <w:rsid w:val="0019262B"/>
    <w:rsid w:val="00192647"/>
    <w:rsid w:val="001934E2"/>
    <w:rsid w:val="00194682"/>
    <w:rsid w:val="00194B4D"/>
    <w:rsid w:val="00194EBF"/>
    <w:rsid w:val="00195637"/>
    <w:rsid w:val="001957E9"/>
    <w:rsid w:val="00196824"/>
    <w:rsid w:val="00196FEC"/>
    <w:rsid w:val="00197233"/>
    <w:rsid w:val="00197E59"/>
    <w:rsid w:val="001A01AF"/>
    <w:rsid w:val="001A08DA"/>
    <w:rsid w:val="001A0DEC"/>
    <w:rsid w:val="001A163D"/>
    <w:rsid w:val="001A1C7D"/>
    <w:rsid w:val="001A2359"/>
    <w:rsid w:val="001A25B7"/>
    <w:rsid w:val="001A260B"/>
    <w:rsid w:val="001A3B62"/>
    <w:rsid w:val="001A3CF1"/>
    <w:rsid w:val="001A3F2F"/>
    <w:rsid w:val="001A3FB9"/>
    <w:rsid w:val="001A603A"/>
    <w:rsid w:val="001A61B6"/>
    <w:rsid w:val="001A63A4"/>
    <w:rsid w:val="001A65B2"/>
    <w:rsid w:val="001A6C3F"/>
    <w:rsid w:val="001B0512"/>
    <w:rsid w:val="001B08D6"/>
    <w:rsid w:val="001B0BEF"/>
    <w:rsid w:val="001B0FB6"/>
    <w:rsid w:val="001B1C12"/>
    <w:rsid w:val="001B336A"/>
    <w:rsid w:val="001B33DD"/>
    <w:rsid w:val="001B374D"/>
    <w:rsid w:val="001B37BC"/>
    <w:rsid w:val="001B47C4"/>
    <w:rsid w:val="001B4993"/>
    <w:rsid w:val="001B4AB2"/>
    <w:rsid w:val="001B4E5A"/>
    <w:rsid w:val="001B4EA2"/>
    <w:rsid w:val="001B515A"/>
    <w:rsid w:val="001B55D1"/>
    <w:rsid w:val="001B5610"/>
    <w:rsid w:val="001B61F6"/>
    <w:rsid w:val="001B68F0"/>
    <w:rsid w:val="001B6D09"/>
    <w:rsid w:val="001B7F1A"/>
    <w:rsid w:val="001C01B9"/>
    <w:rsid w:val="001C05AB"/>
    <w:rsid w:val="001C0F83"/>
    <w:rsid w:val="001C118B"/>
    <w:rsid w:val="001C16DF"/>
    <w:rsid w:val="001C195B"/>
    <w:rsid w:val="001C1B30"/>
    <w:rsid w:val="001C25C7"/>
    <w:rsid w:val="001C2CB2"/>
    <w:rsid w:val="001C3E67"/>
    <w:rsid w:val="001C3EA0"/>
    <w:rsid w:val="001C437D"/>
    <w:rsid w:val="001C4624"/>
    <w:rsid w:val="001C4675"/>
    <w:rsid w:val="001C6747"/>
    <w:rsid w:val="001C6D42"/>
    <w:rsid w:val="001C6F11"/>
    <w:rsid w:val="001C7D30"/>
    <w:rsid w:val="001C7E31"/>
    <w:rsid w:val="001D04EF"/>
    <w:rsid w:val="001D0508"/>
    <w:rsid w:val="001D066A"/>
    <w:rsid w:val="001D0DF0"/>
    <w:rsid w:val="001D13C0"/>
    <w:rsid w:val="001D2CA0"/>
    <w:rsid w:val="001D3060"/>
    <w:rsid w:val="001D363D"/>
    <w:rsid w:val="001D39E4"/>
    <w:rsid w:val="001D3DCF"/>
    <w:rsid w:val="001D478D"/>
    <w:rsid w:val="001D4855"/>
    <w:rsid w:val="001D4A46"/>
    <w:rsid w:val="001D4CF0"/>
    <w:rsid w:val="001D7420"/>
    <w:rsid w:val="001D79AF"/>
    <w:rsid w:val="001E01DE"/>
    <w:rsid w:val="001E121A"/>
    <w:rsid w:val="001E1B57"/>
    <w:rsid w:val="001E3769"/>
    <w:rsid w:val="001E4612"/>
    <w:rsid w:val="001E5DC4"/>
    <w:rsid w:val="001E6BE7"/>
    <w:rsid w:val="001E739B"/>
    <w:rsid w:val="001E73B7"/>
    <w:rsid w:val="001E749E"/>
    <w:rsid w:val="001E79F7"/>
    <w:rsid w:val="001E7A92"/>
    <w:rsid w:val="001F1B39"/>
    <w:rsid w:val="001F1CF2"/>
    <w:rsid w:val="001F26F5"/>
    <w:rsid w:val="001F29D2"/>
    <w:rsid w:val="001F32D8"/>
    <w:rsid w:val="001F333C"/>
    <w:rsid w:val="001F38F3"/>
    <w:rsid w:val="001F4182"/>
    <w:rsid w:val="001F4A62"/>
    <w:rsid w:val="001F518D"/>
    <w:rsid w:val="001F6287"/>
    <w:rsid w:val="001F67DE"/>
    <w:rsid w:val="001F77DA"/>
    <w:rsid w:val="001F7ECD"/>
    <w:rsid w:val="001F7F06"/>
    <w:rsid w:val="002001FE"/>
    <w:rsid w:val="00200675"/>
    <w:rsid w:val="002006D3"/>
    <w:rsid w:val="00200767"/>
    <w:rsid w:val="00200AB6"/>
    <w:rsid w:val="00200E36"/>
    <w:rsid w:val="00201902"/>
    <w:rsid w:val="00201A7E"/>
    <w:rsid w:val="00201F9A"/>
    <w:rsid w:val="00202275"/>
    <w:rsid w:val="00202D3E"/>
    <w:rsid w:val="00202DB0"/>
    <w:rsid w:val="002032F3"/>
    <w:rsid w:val="00204FE6"/>
    <w:rsid w:val="002052DB"/>
    <w:rsid w:val="00205CDA"/>
    <w:rsid w:val="002065A8"/>
    <w:rsid w:val="00206ADE"/>
    <w:rsid w:val="002070C4"/>
    <w:rsid w:val="00207174"/>
    <w:rsid w:val="002079BA"/>
    <w:rsid w:val="00210A28"/>
    <w:rsid w:val="00210A6E"/>
    <w:rsid w:val="00210CAE"/>
    <w:rsid w:val="002110D7"/>
    <w:rsid w:val="0021174C"/>
    <w:rsid w:val="002118D0"/>
    <w:rsid w:val="0021213A"/>
    <w:rsid w:val="002132A5"/>
    <w:rsid w:val="00213983"/>
    <w:rsid w:val="00214BF2"/>
    <w:rsid w:val="00214E03"/>
    <w:rsid w:val="0021505F"/>
    <w:rsid w:val="00216A4E"/>
    <w:rsid w:val="00217107"/>
    <w:rsid w:val="00217B26"/>
    <w:rsid w:val="00217F9B"/>
    <w:rsid w:val="00220248"/>
    <w:rsid w:val="0022037E"/>
    <w:rsid w:val="002206BE"/>
    <w:rsid w:val="00220D87"/>
    <w:rsid w:val="00221D0F"/>
    <w:rsid w:val="00221EE1"/>
    <w:rsid w:val="0022247B"/>
    <w:rsid w:val="002224A1"/>
    <w:rsid w:val="00223A73"/>
    <w:rsid w:val="00223BBA"/>
    <w:rsid w:val="00223C12"/>
    <w:rsid w:val="00223DBD"/>
    <w:rsid w:val="00224200"/>
    <w:rsid w:val="0022528D"/>
    <w:rsid w:val="0022555F"/>
    <w:rsid w:val="00225EAC"/>
    <w:rsid w:val="002261AB"/>
    <w:rsid w:val="002270A8"/>
    <w:rsid w:val="00227DD4"/>
    <w:rsid w:val="002302BB"/>
    <w:rsid w:val="00231005"/>
    <w:rsid w:val="002310BB"/>
    <w:rsid w:val="00231239"/>
    <w:rsid w:val="00231502"/>
    <w:rsid w:val="002318CA"/>
    <w:rsid w:val="00231A00"/>
    <w:rsid w:val="00231CF3"/>
    <w:rsid w:val="002323B5"/>
    <w:rsid w:val="0023241F"/>
    <w:rsid w:val="00232F9D"/>
    <w:rsid w:val="002330AA"/>
    <w:rsid w:val="002336A7"/>
    <w:rsid w:val="0023371F"/>
    <w:rsid w:val="002341A1"/>
    <w:rsid w:val="00234246"/>
    <w:rsid w:val="00234589"/>
    <w:rsid w:val="00234816"/>
    <w:rsid w:val="00234F24"/>
    <w:rsid w:val="00234F5B"/>
    <w:rsid w:val="00234F83"/>
    <w:rsid w:val="002353CD"/>
    <w:rsid w:val="0023541E"/>
    <w:rsid w:val="002358EA"/>
    <w:rsid w:val="00235CC8"/>
    <w:rsid w:val="00237495"/>
    <w:rsid w:val="002401A0"/>
    <w:rsid w:val="002407BE"/>
    <w:rsid w:val="0024081D"/>
    <w:rsid w:val="00240A87"/>
    <w:rsid w:val="002411B5"/>
    <w:rsid w:val="0024176C"/>
    <w:rsid w:val="002417EE"/>
    <w:rsid w:val="00242196"/>
    <w:rsid w:val="00242CF7"/>
    <w:rsid w:val="00242CFD"/>
    <w:rsid w:val="00242EDD"/>
    <w:rsid w:val="00243D8C"/>
    <w:rsid w:val="00243E86"/>
    <w:rsid w:val="002442FD"/>
    <w:rsid w:val="00244984"/>
    <w:rsid w:val="0024543F"/>
    <w:rsid w:val="002458D9"/>
    <w:rsid w:val="002468A0"/>
    <w:rsid w:val="00246CBA"/>
    <w:rsid w:val="00246E48"/>
    <w:rsid w:val="002475B0"/>
    <w:rsid w:val="002479E5"/>
    <w:rsid w:val="0025123F"/>
    <w:rsid w:val="002522FB"/>
    <w:rsid w:val="00252ED2"/>
    <w:rsid w:val="00253270"/>
    <w:rsid w:val="002533AC"/>
    <w:rsid w:val="00253585"/>
    <w:rsid w:val="00253A4D"/>
    <w:rsid w:val="00254099"/>
    <w:rsid w:val="00254900"/>
    <w:rsid w:val="00255065"/>
    <w:rsid w:val="00255667"/>
    <w:rsid w:val="00255C23"/>
    <w:rsid w:val="00255DA4"/>
    <w:rsid w:val="00255E5E"/>
    <w:rsid w:val="00255EC3"/>
    <w:rsid w:val="00256734"/>
    <w:rsid w:val="0025714B"/>
    <w:rsid w:val="002573C0"/>
    <w:rsid w:val="0025756E"/>
    <w:rsid w:val="00257672"/>
    <w:rsid w:val="00257988"/>
    <w:rsid w:val="00257B93"/>
    <w:rsid w:val="00257FF1"/>
    <w:rsid w:val="00260442"/>
    <w:rsid w:val="00260499"/>
    <w:rsid w:val="002608F3"/>
    <w:rsid w:val="00261A3B"/>
    <w:rsid w:val="00261AA3"/>
    <w:rsid w:val="00263085"/>
    <w:rsid w:val="00263322"/>
    <w:rsid w:val="002633ED"/>
    <w:rsid w:val="002634D6"/>
    <w:rsid w:val="00263FE4"/>
    <w:rsid w:val="00264485"/>
    <w:rsid w:val="00264666"/>
    <w:rsid w:val="00264924"/>
    <w:rsid w:val="00264D67"/>
    <w:rsid w:val="002652ED"/>
    <w:rsid w:val="0026545B"/>
    <w:rsid w:val="00265F69"/>
    <w:rsid w:val="00266DE7"/>
    <w:rsid w:val="002671C3"/>
    <w:rsid w:val="00267901"/>
    <w:rsid w:val="00267D6B"/>
    <w:rsid w:val="00270DAE"/>
    <w:rsid w:val="002718E3"/>
    <w:rsid w:val="0027282D"/>
    <w:rsid w:val="00272D49"/>
    <w:rsid w:val="00273B95"/>
    <w:rsid w:val="002748CE"/>
    <w:rsid w:val="0027497B"/>
    <w:rsid w:val="002749C2"/>
    <w:rsid w:val="00274E10"/>
    <w:rsid w:val="0027574B"/>
    <w:rsid w:val="00275A66"/>
    <w:rsid w:val="002771E8"/>
    <w:rsid w:val="00277286"/>
    <w:rsid w:val="00277921"/>
    <w:rsid w:val="00277F6D"/>
    <w:rsid w:val="00280041"/>
    <w:rsid w:val="002801D2"/>
    <w:rsid w:val="0028031B"/>
    <w:rsid w:val="002805E7"/>
    <w:rsid w:val="00280824"/>
    <w:rsid w:val="00280DE2"/>
    <w:rsid w:val="00280E34"/>
    <w:rsid w:val="00281FEF"/>
    <w:rsid w:val="00282C12"/>
    <w:rsid w:val="00282DD3"/>
    <w:rsid w:val="00283ED3"/>
    <w:rsid w:val="00283F96"/>
    <w:rsid w:val="00284B20"/>
    <w:rsid w:val="00284B5F"/>
    <w:rsid w:val="00284B90"/>
    <w:rsid w:val="00284B96"/>
    <w:rsid w:val="00284EDB"/>
    <w:rsid w:val="002865C1"/>
    <w:rsid w:val="00287290"/>
    <w:rsid w:val="002879DE"/>
    <w:rsid w:val="002904E7"/>
    <w:rsid w:val="00290594"/>
    <w:rsid w:val="002908A3"/>
    <w:rsid w:val="00290CA6"/>
    <w:rsid w:val="00290E8E"/>
    <w:rsid w:val="0029101C"/>
    <w:rsid w:val="0029188A"/>
    <w:rsid w:val="00291BD9"/>
    <w:rsid w:val="00292C39"/>
    <w:rsid w:val="00292E37"/>
    <w:rsid w:val="00293325"/>
    <w:rsid w:val="00294CC4"/>
    <w:rsid w:val="00294F6B"/>
    <w:rsid w:val="00295163"/>
    <w:rsid w:val="00295BEC"/>
    <w:rsid w:val="00296667"/>
    <w:rsid w:val="00296B64"/>
    <w:rsid w:val="00296CC0"/>
    <w:rsid w:val="0029749E"/>
    <w:rsid w:val="002A0C28"/>
    <w:rsid w:val="002A0D33"/>
    <w:rsid w:val="002A1C9A"/>
    <w:rsid w:val="002A3685"/>
    <w:rsid w:val="002A3D29"/>
    <w:rsid w:val="002A4088"/>
    <w:rsid w:val="002A43C4"/>
    <w:rsid w:val="002A43CA"/>
    <w:rsid w:val="002A4512"/>
    <w:rsid w:val="002A4548"/>
    <w:rsid w:val="002A52D9"/>
    <w:rsid w:val="002A5A10"/>
    <w:rsid w:val="002A6016"/>
    <w:rsid w:val="002A60F4"/>
    <w:rsid w:val="002A6CDB"/>
    <w:rsid w:val="002A6DD8"/>
    <w:rsid w:val="002A73D6"/>
    <w:rsid w:val="002A7C7F"/>
    <w:rsid w:val="002A7F29"/>
    <w:rsid w:val="002B02B9"/>
    <w:rsid w:val="002B030A"/>
    <w:rsid w:val="002B08A8"/>
    <w:rsid w:val="002B1119"/>
    <w:rsid w:val="002B13A6"/>
    <w:rsid w:val="002B1887"/>
    <w:rsid w:val="002B1D4C"/>
    <w:rsid w:val="002B2978"/>
    <w:rsid w:val="002B29C9"/>
    <w:rsid w:val="002B2B45"/>
    <w:rsid w:val="002B311E"/>
    <w:rsid w:val="002B407B"/>
    <w:rsid w:val="002B46E4"/>
    <w:rsid w:val="002B48F3"/>
    <w:rsid w:val="002B49CC"/>
    <w:rsid w:val="002B5084"/>
    <w:rsid w:val="002B5962"/>
    <w:rsid w:val="002C029E"/>
    <w:rsid w:val="002C09A2"/>
    <w:rsid w:val="002C0A4F"/>
    <w:rsid w:val="002C0E00"/>
    <w:rsid w:val="002C0F81"/>
    <w:rsid w:val="002C18E4"/>
    <w:rsid w:val="002C37A2"/>
    <w:rsid w:val="002C3B5D"/>
    <w:rsid w:val="002C49A0"/>
    <w:rsid w:val="002C54AA"/>
    <w:rsid w:val="002C6305"/>
    <w:rsid w:val="002C6A3E"/>
    <w:rsid w:val="002C7044"/>
    <w:rsid w:val="002C719D"/>
    <w:rsid w:val="002C7812"/>
    <w:rsid w:val="002C7B74"/>
    <w:rsid w:val="002C7CA6"/>
    <w:rsid w:val="002D0BB5"/>
    <w:rsid w:val="002D103F"/>
    <w:rsid w:val="002D15CF"/>
    <w:rsid w:val="002D1963"/>
    <w:rsid w:val="002D1AA4"/>
    <w:rsid w:val="002D2281"/>
    <w:rsid w:val="002D28B0"/>
    <w:rsid w:val="002D294D"/>
    <w:rsid w:val="002D2BDA"/>
    <w:rsid w:val="002D2C21"/>
    <w:rsid w:val="002D2C98"/>
    <w:rsid w:val="002D309E"/>
    <w:rsid w:val="002D450C"/>
    <w:rsid w:val="002D5D85"/>
    <w:rsid w:val="002D6258"/>
    <w:rsid w:val="002D63C0"/>
    <w:rsid w:val="002D6861"/>
    <w:rsid w:val="002D6BBB"/>
    <w:rsid w:val="002D6C92"/>
    <w:rsid w:val="002E012E"/>
    <w:rsid w:val="002E0565"/>
    <w:rsid w:val="002E07D0"/>
    <w:rsid w:val="002E163F"/>
    <w:rsid w:val="002E16C1"/>
    <w:rsid w:val="002E16FB"/>
    <w:rsid w:val="002E3C2D"/>
    <w:rsid w:val="002E3F98"/>
    <w:rsid w:val="002E4256"/>
    <w:rsid w:val="002E463A"/>
    <w:rsid w:val="002E4791"/>
    <w:rsid w:val="002E47DB"/>
    <w:rsid w:val="002E5154"/>
    <w:rsid w:val="002E54AE"/>
    <w:rsid w:val="002E58F7"/>
    <w:rsid w:val="002E5B3F"/>
    <w:rsid w:val="002E6DDC"/>
    <w:rsid w:val="002E7595"/>
    <w:rsid w:val="002E78C7"/>
    <w:rsid w:val="002E7A4E"/>
    <w:rsid w:val="002E7D81"/>
    <w:rsid w:val="002F0B94"/>
    <w:rsid w:val="002F0CB0"/>
    <w:rsid w:val="002F169C"/>
    <w:rsid w:val="002F191D"/>
    <w:rsid w:val="002F1B45"/>
    <w:rsid w:val="002F1CE3"/>
    <w:rsid w:val="002F2129"/>
    <w:rsid w:val="002F2264"/>
    <w:rsid w:val="002F25F8"/>
    <w:rsid w:val="002F2E81"/>
    <w:rsid w:val="002F344D"/>
    <w:rsid w:val="002F365E"/>
    <w:rsid w:val="002F3989"/>
    <w:rsid w:val="002F3BA9"/>
    <w:rsid w:val="002F51A1"/>
    <w:rsid w:val="002F5491"/>
    <w:rsid w:val="002F5D43"/>
    <w:rsid w:val="002F6192"/>
    <w:rsid w:val="0030020F"/>
    <w:rsid w:val="00300242"/>
    <w:rsid w:val="00301C74"/>
    <w:rsid w:val="00302210"/>
    <w:rsid w:val="0030258A"/>
    <w:rsid w:val="003029FC"/>
    <w:rsid w:val="00302F8E"/>
    <w:rsid w:val="003035FA"/>
    <w:rsid w:val="00305DD5"/>
    <w:rsid w:val="0030651F"/>
    <w:rsid w:val="00306C55"/>
    <w:rsid w:val="003070D4"/>
    <w:rsid w:val="00307133"/>
    <w:rsid w:val="003071F8"/>
    <w:rsid w:val="00307FC7"/>
    <w:rsid w:val="003100E8"/>
    <w:rsid w:val="003101B0"/>
    <w:rsid w:val="00310686"/>
    <w:rsid w:val="0031087E"/>
    <w:rsid w:val="00311918"/>
    <w:rsid w:val="00311F62"/>
    <w:rsid w:val="0031210E"/>
    <w:rsid w:val="0031218C"/>
    <w:rsid w:val="0031246A"/>
    <w:rsid w:val="003125E1"/>
    <w:rsid w:val="003129C7"/>
    <w:rsid w:val="00312D6C"/>
    <w:rsid w:val="00312FE7"/>
    <w:rsid w:val="0031479A"/>
    <w:rsid w:val="00314EC0"/>
    <w:rsid w:val="00315654"/>
    <w:rsid w:val="00315D51"/>
    <w:rsid w:val="00316237"/>
    <w:rsid w:val="0031694E"/>
    <w:rsid w:val="00317841"/>
    <w:rsid w:val="00320176"/>
    <w:rsid w:val="00320888"/>
    <w:rsid w:val="0032091B"/>
    <w:rsid w:val="00322B71"/>
    <w:rsid w:val="00322CBA"/>
    <w:rsid w:val="0032314E"/>
    <w:rsid w:val="0032338F"/>
    <w:rsid w:val="00324713"/>
    <w:rsid w:val="00324B22"/>
    <w:rsid w:val="00324EAA"/>
    <w:rsid w:val="0032520F"/>
    <w:rsid w:val="00325F9B"/>
    <w:rsid w:val="00325F9C"/>
    <w:rsid w:val="003269CF"/>
    <w:rsid w:val="00326F39"/>
    <w:rsid w:val="00326F61"/>
    <w:rsid w:val="003305A0"/>
    <w:rsid w:val="00330787"/>
    <w:rsid w:val="003307A8"/>
    <w:rsid w:val="00330ACA"/>
    <w:rsid w:val="00330DF0"/>
    <w:rsid w:val="00330F0B"/>
    <w:rsid w:val="00331FD5"/>
    <w:rsid w:val="0033331B"/>
    <w:rsid w:val="00333476"/>
    <w:rsid w:val="00334319"/>
    <w:rsid w:val="00334D03"/>
    <w:rsid w:val="00335BCA"/>
    <w:rsid w:val="00336704"/>
    <w:rsid w:val="00336812"/>
    <w:rsid w:val="003378FD"/>
    <w:rsid w:val="00340757"/>
    <w:rsid w:val="0034087C"/>
    <w:rsid w:val="00340A0B"/>
    <w:rsid w:val="003423A8"/>
    <w:rsid w:val="00342D22"/>
    <w:rsid w:val="003431B5"/>
    <w:rsid w:val="00343709"/>
    <w:rsid w:val="00343E8B"/>
    <w:rsid w:val="0034426B"/>
    <w:rsid w:val="00345158"/>
    <w:rsid w:val="0034621C"/>
    <w:rsid w:val="003465AF"/>
    <w:rsid w:val="0034687B"/>
    <w:rsid w:val="0034753D"/>
    <w:rsid w:val="0034769A"/>
    <w:rsid w:val="00347E89"/>
    <w:rsid w:val="0035037E"/>
    <w:rsid w:val="00350AB2"/>
    <w:rsid w:val="00350D86"/>
    <w:rsid w:val="00350F18"/>
    <w:rsid w:val="00351965"/>
    <w:rsid w:val="00351DE1"/>
    <w:rsid w:val="003521F8"/>
    <w:rsid w:val="003523A7"/>
    <w:rsid w:val="00352BA4"/>
    <w:rsid w:val="00352C23"/>
    <w:rsid w:val="003531AA"/>
    <w:rsid w:val="00354168"/>
    <w:rsid w:val="00354686"/>
    <w:rsid w:val="00355BD4"/>
    <w:rsid w:val="00356059"/>
    <w:rsid w:val="00357AAD"/>
    <w:rsid w:val="00361C11"/>
    <w:rsid w:val="00362218"/>
    <w:rsid w:val="00362E2A"/>
    <w:rsid w:val="00364384"/>
    <w:rsid w:val="0036456F"/>
    <w:rsid w:val="0036491F"/>
    <w:rsid w:val="00364D1F"/>
    <w:rsid w:val="00365434"/>
    <w:rsid w:val="0036596E"/>
    <w:rsid w:val="003669F5"/>
    <w:rsid w:val="00366D7A"/>
    <w:rsid w:val="00366E61"/>
    <w:rsid w:val="0036742D"/>
    <w:rsid w:val="0036771F"/>
    <w:rsid w:val="00367B0D"/>
    <w:rsid w:val="0037021D"/>
    <w:rsid w:val="0037058E"/>
    <w:rsid w:val="0037095A"/>
    <w:rsid w:val="0037119A"/>
    <w:rsid w:val="0037124B"/>
    <w:rsid w:val="00371804"/>
    <w:rsid w:val="0037186D"/>
    <w:rsid w:val="003726A1"/>
    <w:rsid w:val="0037452A"/>
    <w:rsid w:val="0037468B"/>
    <w:rsid w:val="00374AAF"/>
    <w:rsid w:val="00374BBD"/>
    <w:rsid w:val="00374C10"/>
    <w:rsid w:val="00374C2D"/>
    <w:rsid w:val="00375023"/>
    <w:rsid w:val="00375C1B"/>
    <w:rsid w:val="00375F7B"/>
    <w:rsid w:val="0037631D"/>
    <w:rsid w:val="003775FA"/>
    <w:rsid w:val="00377995"/>
    <w:rsid w:val="00377A0E"/>
    <w:rsid w:val="00377BBC"/>
    <w:rsid w:val="00377C8A"/>
    <w:rsid w:val="0038134A"/>
    <w:rsid w:val="00381E3D"/>
    <w:rsid w:val="00381EA8"/>
    <w:rsid w:val="00382A1A"/>
    <w:rsid w:val="0038313C"/>
    <w:rsid w:val="00383C50"/>
    <w:rsid w:val="00383F68"/>
    <w:rsid w:val="00384603"/>
    <w:rsid w:val="00384956"/>
    <w:rsid w:val="003851D8"/>
    <w:rsid w:val="003861AB"/>
    <w:rsid w:val="0038645F"/>
    <w:rsid w:val="00386490"/>
    <w:rsid w:val="00386AD8"/>
    <w:rsid w:val="003873E1"/>
    <w:rsid w:val="00390721"/>
    <w:rsid w:val="0039073F"/>
    <w:rsid w:val="0039092F"/>
    <w:rsid w:val="00390EF6"/>
    <w:rsid w:val="00390FDB"/>
    <w:rsid w:val="00391E33"/>
    <w:rsid w:val="00391F00"/>
    <w:rsid w:val="003920ED"/>
    <w:rsid w:val="00392275"/>
    <w:rsid w:val="0039265C"/>
    <w:rsid w:val="0039292D"/>
    <w:rsid w:val="0039310C"/>
    <w:rsid w:val="00393EC1"/>
    <w:rsid w:val="00393EE5"/>
    <w:rsid w:val="00395473"/>
    <w:rsid w:val="00395D67"/>
    <w:rsid w:val="003969C6"/>
    <w:rsid w:val="00396B13"/>
    <w:rsid w:val="00397914"/>
    <w:rsid w:val="003A028C"/>
    <w:rsid w:val="003A2572"/>
    <w:rsid w:val="003A2AF0"/>
    <w:rsid w:val="003A2ECA"/>
    <w:rsid w:val="003A3716"/>
    <w:rsid w:val="003A37FA"/>
    <w:rsid w:val="003A46A0"/>
    <w:rsid w:val="003A579D"/>
    <w:rsid w:val="003A587D"/>
    <w:rsid w:val="003A591B"/>
    <w:rsid w:val="003A5CC4"/>
    <w:rsid w:val="003A5FB1"/>
    <w:rsid w:val="003A6267"/>
    <w:rsid w:val="003A62FB"/>
    <w:rsid w:val="003A717C"/>
    <w:rsid w:val="003A77B7"/>
    <w:rsid w:val="003B08B2"/>
    <w:rsid w:val="003B0EFB"/>
    <w:rsid w:val="003B11E1"/>
    <w:rsid w:val="003B1A1D"/>
    <w:rsid w:val="003B1BCD"/>
    <w:rsid w:val="003B1D81"/>
    <w:rsid w:val="003B20B4"/>
    <w:rsid w:val="003B3929"/>
    <w:rsid w:val="003B3B9F"/>
    <w:rsid w:val="003B4450"/>
    <w:rsid w:val="003B4611"/>
    <w:rsid w:val="003B463C"/>
    <w:rsid w:val="003B4BF6"/>
    <w:rsid w:val="003B56B8"/>
    <w:rsid w:val="003B5F59"/>
    <w:rsid w:val="003B6134"/>
    <w:rsid w:val="003B6490"/>
    <w:rsid w:val="003B75A8"/>
    <w:rsid w:val="003B7B7B"/>
    <w:rsid w:val="003B7F99"/>
    <w:rsid w:val="003C1A86"/>
    <w:rsid w:val="003C1EC1"/>
    <w:rsid w:val="003C1F40"/>
    <w:rsid w:val="003C29ED"/>
    <w:rsid w:val="003C37FD"/>
    <w:rsid w:val="003C3BEE"/>
    <w:rsid w:val="003C581C"/>
    <w:rsid w:val="003C7405"/>
    <w:rsid w:val="003C7468"/>
    <w:rsid w:val="003C7D6D"/>
    <w:rsid w:val="003C7E04"/>
    <w:rsid w:val="003C7E07"/>
    <w:rsid w:val="003D060E"/>
    <w:rsid w:val="003D08E4"/>
    <w:rsid w:val="003D0A02"/>
    <w:rsid w:val="003D0B5E"/>
    <w:rsid w:val="003D0C77"/>
    <w:rsid w:val="003D0E78"/>
    <w:rsid w:val="003D2437"/>
    <w:rsid w:val="003D24CE"/>
    <w:rsid w:val="003D36FA"/>
    <w:rsid w:val="003D4236"/>
    <w:rsid w:val="003D4E45"/>
    <w:rsid w:val="003D519D"/>
    <w:rsid w:val="003D5E78"/>
    <w:rsid w:val="003D5F4F"/>
    <w:rsid w:val="003D6630"/>
    <w:rsid w:val="003D69F1"/>
    <w:rsid w:val="003D6BD5"/>
    <w:rsid w:val="003D6E91"/>
    <w:rsid w:val="003D7098"/>
    <w:rsid w:val="003D7351"/>
    <w:rsid w:val="003D7410"/>
    <w:rsid w:val="003D74D5"/>
    <w:rsid w:val="003D7D60"/>
    <w:rsid w:val="003E0209"/>
    <w:rsid w:val="003E112F"/>
    <w:rsid w:val="003E2317"/>
    <w:rsid w:val="003E2330"/>
    <w:rsid w:val="003E367A"/>
    <w:rsid w:val="003E44E6"/>
    <w:rsid w:val="003E4BA6"/>
    <w:rsid w:val="003E5579"/>
    <w:rsid w:val="003E5EB4"/>
    <w:rsid w:val="003E6973"/>
    <w:rsid w:val="003E6F0E"/>
    <w:rsid w:val="003E7018"/>
    <w:rsid w:val="003E718A"/>
    <w:rsid w:val="003E7366"/>
    <w:rsid w:val="003E77F1"/>
    <w:rsid w:val="003E7D3E"/>
    <w:rsid w:val="003F0F49"/>
    <w:rsid w:val="003F10DC"/>
    <w:rsid w:val="003F1A0B"/>
    <w:rsid w:val="003F37C2"/>
    <w:rsid w:val="003F3AF0"/>
    <w:rsid w:val="003F3C8B"/>
    <w:rsid w:val="003F3F2B"/>
    <w:rsid w:val="003F4B43"/>
    <w:rsid w:val="003F4F1D"/>
    <w:rsid w:val="003F545A"/>
    <w:rsid w:val="003F63B9"/>
    <w:rsid w:val="003F6A88"/>
    <w:rsid w:val="003F7606"/>
    <w:rsid w:val="003F7C1C"/>
    <w:rsid w:val="004002C1"/>
    <w:rsid w:val="004011FA"/>
    <w:rsid w:val="0040171B"/>
    <w:rsid w:val="00402230"/>
    <w:rsid w:val="00402845"/>
    <w:rsid w:val="00403BFC"/>
    <w:rsid w:val="00403FBF"/>
    <w:rsid w:val="00404A3E"/>
    <w:rsid w:val="00404A45"/>
    <w:rsid w:val="00405F3E"/>
    <w:rsid w:val="00406B33"/>
    <w:rsid w:val="00407560"/>
    <w:rsid w:val="0040765C"/>
    <w:rsid w:val="00407846"/>
    <w:rsid w:val="00407B5B"/>
    <w:rsid w:val="00407F49"/>
    <w:rsid w:val="00407F4C"/>
    <w:rsid w:val="00410320"/>
    <w:rsid w:val="00410671"/>
    <w:rsid w:val="00410B8A"/>
    <w:rsid w:val="0041217F"/>
    <w:rsid w:val="004123AC"/>
    <w:rsid w:val="00412B5E"/>
    <w:rsid w:val="0041336F"/>
    <w:rsid w:val="00413408"/>
    <w:rsid w:val="00413567"/>
    <w:rsid w:val="004137AF"/>
    <w:rsid w:val="00413B95"/>
    <w:rsid w:val="00413F33"/>
    <w:rsid w:val="00414428"/>
    <w:rsid w:val="00414B31"/>
    <w:rsid w:val="00415001"/>
    <w:rsid w:val="00416E25"/>
    <w:rsid w:val="004172C6"/>
    <w:rsid w:val="004172FE"/>
    <w:rsid w:val="00417654"/>
    <w:rsid w:val="004177C1"/>
    <w:rsid w:val="00417FF4"/>
    <w:rsid w:val="00420FF0"/>
    <w:rsid w:val="0042139B"/>
    <w:rsid w:val="0042157E"/>
    <w:rsid w:val="00421641"/>
    <w:rsid w:val="00422057"/>
    <w:rsid w:val="0042285B"/>
    <w:rsid w:val="0042285F"/>
    <w:rsid w:val="00422D72"/>
    <w:rsid w:val="00423ACA"/>
    <w:rsid w:val="00423DC7"/>
    <w:rsid w:val="0042496E"/>
    <w:rsid w:val="00424BBD"/>
    <w:rsid w:val="00425344"/>
    <w:rsid w:val="00425485"/>
    <w:rsid w:val="00426418"/>
    <w:rsid w:val="0042677B"/>
    <w:rsid w:val="00427752"/>
    <w:rsid w:val="004279BE"/>
    <w:rsid w:val="00427ACA"/>
    <w:rsid w:val="00427F07"/>
    <w:rsid w:val="00430193"/>
    <w:rsid w:val="00430531"/>
    <w:rsid w:val="004312DE"/>
    <w:rsid w:val="00431414"/>
    <w:rsid w:val="004315B1"/>
    <w:rsid w:val="00431E8D"/>
    <w:rsid w:val="00432299"/>
    <w:rsid w:val="004325B3"/>
    <w:rsid w:val="00432D25"/>
    <w:rsid w:val="00433137"/>
    <w:rsid w:val="00433969"/>
    <w:rsid w:val="00433C4F"/>
    <w:rsid w:val="00434DB9"/>
    <w:rsid w:val="004354AC"/>
    <w:rsid w:val="004361AE"/>
    <w:rsid w:val="00436B20"/>
    <w:rsid w:val="00440459"/>
    <w:rsid w:val="0044078F"/>
    <w:rsid w:val="004412A9"/>
    <w:rsid w:val="004416D5"/>
    <w:rsid w:val="00441747"/>
    <w:rsid w:val="0044273A"/>
    <w:rsid w:val="00442740"/>
    <w:rsid w:val="004429EE"/>
    <w:rsid w:val="00442CEC"/>
    <w:rsid w:val="0044310A"/>
    <w:rsid w:val="004432D8"/>
    <w:rsid w:val="004434EB"/>
    <w:rsid w:val="00443734"/>
    <w:rsid w:val="00443833"/>
    <w:rsid w:val="00443EE0"/>
    <w:rsid w:val="00444928"/>
    <w:rsid w:val="0044590D"/>
    <w:rsid w:val="00445F06"/>
    <w:rsid w:val="00445F60"/>
    <w:rsid w:val="00446E72"/>
    <w:rsid w:val="0045017D"/>
    <w:rsid w:val="004509DC"/>
    <w:rsid w:val="00450EFF"/>
    <w:rsid w:val="00450F65"/>
    <w:rsid w:val="004529D1"/>
    <w:rsid w:val="004529FB"/>
    <w:rsid w:val="00453223"/>
    <w:rsid w:val="00453258"/>
    <w:rsid w:val="00453323"/>
    <w:rsid w:val="00453AF1"/>
    <w:rsid w:val="00454109"/>
    <w:rsid w:val="004542E8"/>
    <w:rsid w:val="004543AB"/>
    <w:rsid w:val="00454A14"/>
    <w:rsid w:val="00455E58"/>
    <w:rsid w:val="004572EE"/>
    <w:rsid w:val="00457399"/>
    <w:rsid w:val="00460356"/>
    <w:rsid w:val="004609BD"/>
    <w:rsid w:val="00460A3A"/>
    <w:rsid w:val="004617A9"/>
    <w:rsid w:val="00461903"/>
    <w:rsid w:val="00461E99"/>
    <w:rsid w:val="00462677"/>
    <w:rsid w:val="00462794"/>
    <w:rsid w:val="0046305C"/>
    <w:rsid w:val="00463619"/>
    <w:rsid w:val="0046385F"/>
    <w:rsid w:val="00463FA0"/>
    <w:rsid w:val="00464144"/>
    <w:rsid w:val="004644BC"/>
    <w:rsid w:val="00465181"/>
    <w:rsid w:val="004651AD"/>
    <w:rsid w:val="004656FD"/>
    <w:rsid w:val="004657B4"/>
    <w:rsid w:val="00465DEA"/>
    <w:rsid w:val="00466E67"/>
    <w:rsid w:val="00467062"/>
    <w:rsid w:val="0046740D"/>
    <w:rsid w:val="0046788A"/>
    <w:rsid w:val="00467C9F"/>
    <w:rsid w:val="00467F43"/>
    <w:rsid w:val="00470631"/>
    <w:rsid w:val="004706AD"/>
    <w:rsid w:val="004706E3"/>
    <w:rsid w:val="00470E2D"/>
    <w:rsid w:val="00471421"/>
    <w:rsid w:val="00471582"/>
    <w:rsid w:val="0047194E"/>
    <w:rsid w:val="00472050"/>
    <w:rsid w:val="004724FB"/>
    <w:rsid w:val="00472532"/>
    <w:rsid w:val="00472C41"/>
    <w:rsid w:val="00474496"/>
    <w:rsid w:val="00474995"/>
    <w:rsid w:val="00475676"/>
    <w:rsid w:val="00475834"/>
    <w:rsid w:val="00475E93"/>
    <w:rsid w:val="004767F3"/>
    <w:rsid w:val="00476C93"/>
    <w:rsid w:val="00477116"/>
    <w:rsid w:val="0047770A"/>
    <w:rsid w:val="00477BC7"/>
    <w:rsid w:val="00480272"/>
    <w:rsid w:val="00480480"/>
    <w:rsid w:val="00480C07"/>
    <w:rsid w:val="004816B9"/>
    <w:rsid w:val="00481873"/>
    <w:rsid w:val="00485080"/>
    <w:rsid w:val="004854AD"/>
    <w:rsid w:val="00485E66"/>
    <w:rsid w:val="004860C1"/>
    <w:rsid w:val="0048732F"/>
    <w:rsid w:val="0048746D"/>
    <w:rsid w:val="00487816"/>
    <w:rsid w:val="00487B7E"/>
    <w:rsid w:val="00490990"/>
    <w:rsid w:val="004909EB"/>
    <w:rsid w:val="0049120E"/>
    <w:rsid w:val="00491311"/>
    <w:rsid w:val="00491ED2"/>
    <w:rsid w:val="00491F55"/>
    <w:rsid w:val="004925DE"/>
    <w:rsid w:val="004928EF"/>
    <w:rsid w:val="004929B7"/>
    <w:rsid w:val="00493332"/>
    <w:rsid w:val="00493513"/>
    <w:rsid w:val="00493D12"/>
    <w:rsid w:val="00493D1F"/>
    <w:rsid w:val="00494720"/>
    <w:rsid w:val="00494D2A"/>
    <w:rsid w:val="00494FF7"/>
    <w:rsid w:val="00495A40"/>
    <w:rsid w:val="00495F5E"/>
    <w:rsid w:val="004A07A0"/>
    <w:rsid w:val="004A0A24"/>
    <w:rsid w:val="004A0AAA"/>
    <w:rsid w:val="004A1816"/>
    <w:rsid w:val="004A1F62"/>
    <w:rsid w:val="004A24D1"/>
    <w:rsid w:val="004A262C"/>
    <w:rsid w:val="004A2A14"/>
    <w:rsid w:val="004A2BA5"/>
    <w:rsid w:val="004A2D2C"/>
    <w:rsid w:val="004A2D53"/>
    <w:rsid w:val="004A46D3"/>
    <w:rsid w:val="004A50CC"/>
    <w:rsid w:val="004A560A"/>
    <w:rsid w:val="004A56F6"/>
    <w:rsid w:val="004A663F"/>
    <w:rsid w:val="004A68B1"/>
    <w:rsid w:val="004A6D52"/>
    <w:rsid w:val="004A6EA5"/>
    <w:rsid w:val="004A74A4"/>
    <w:rsid w:val="004A7678"/>
    <w:rsid w:val="004A7A2B"/>
    <w:rsid w:val="004A7F81"/>
    <w:rsid w:val="004B17EE"/>
    <w:rsid w:val="004B182B"/>
    <w:rsid w:val="004B196A"/>
    <w:rsid w:val="004B1DE0"/>
    <w:rsid w:val="004B2895"/>
    <w:rsid w:val="004B3D8D"/>
    <w:rsid w:val="004B459A"/>
    <w:rsid w:val="004B5CBD"/>
    <w:rsid w:val="004B5D39"/>
    <w:rsid w:val="004B639F"/>
    <w:rsid w:val="004B67D4"/>
    <w:rsid w:val="004C0D59"/>
    <w:rsid w:val="004C135C"/>
    <w:rsid w:val="004C1B93"/>
    <w:rsid w:val="004C1DBA"/>
    <w:rsid w:val="004C1E76"/>
    <w:rsid w:val="004C20BB"/>
    <w:rsid w:val="004C23AA"/>
    <w:rsid w:val="004C25FC"/>
    <w:rsid w:val="004C2F72"/>
    <w:rsid w:val="004C3D34"/>
    <w:rsid w:val="004C565B"/>
    <w:rsid w:val="004C5DE0"/>
    <w:rsid w:val="004C663C"/>
    <w:rsid w:val="004C6B39"/>
    <w:rsid w:val="004C7500"/>
    <w:rsid w:val="004D0C02"/>
    <w:rsid w:val="004D0F6B"/>
    <w:rsid w:val="004D23CA"/>
    <w:rsid w:val="004D2C4C"/>
    <w:rsid w:val="004D2F28"/>
    <w:rsid w:val="004D31DF"/>
    <w:rsid w:val="004D412A"/>
    <w:rsid w:val="004D4492"/>
    <w:rsid w:val="004D45D8"/>
    <w:rsid w:val="004D4A91"/>
    <w:rsid w:val="004D51C4"/>
    <w:rsid w:val="004D5997"/>
    <w:rsid w:val="004D6C0A"/>
    <w:rsid w:val="004D704B"/>
    <w:rsid w:val="004D7749"/>
    <w:rsid w:val="004D78C6"/>
    <w:rsid w:val="004E00BB"/>
    <w:rsid w:val="004E0331"/>
    <w:rsid w:val="004E03E0"/>
    <w:rsid w:val="004E0782"/>
    <w:rsid w:val="004E09E1"/>
    <w:rsid w:val="004E0BEF"/>
    <w:rsid w:val="004E0F7E"/>
    <w:rsid w:val="004E0FBC"/>
    <w:rsid w:val="004E149F"/>
    <w:rsid w:val="004E18DB"/>
    <w:rsid w:val="004E1F72"/>
    <w:rsid w:val="004E1FDB"/>
    <w:rsid w:val="004E2517"/>
    <w:rsid w:val="004E2654"/>
    <w:rsid w:val="004E310E"/>
    <w:rsid w:val="004E32D2"/>
    <w:rsid w:val="004E3C1A"/>
    <w:rsid w:val="004E48B5"/>
    <w:rsid w:val="004E4CD7"/>
    <w:rsid w:val="004E56A0"/>
    <w:rsid w:val="004E60FF"/>
    <w:rsid w:val="004E6EED"/>
    <w:rsid w:val="004E6F5A"/>
    <w:rsid w:val="004E72A1"/>
    <w:rsid w:val="004E7327"/>
    <w:rsid w:val="004F00D8"/>
    <w:rsid w:val="004F0179"/>
    <w:rsid w:val="004F0543"/>
    <w:rsid w:val="004F09F0"/>
    <w:rsid w:val="004F106D"/>
    <w:rsid w:val="004F12C5"/>
    <w:rsid w:val="004F1657"/>
    <w:rsid w:val="004F1F59"/>
    <w:rsid w:val="004F26AF"/>
    <w:rsid w:val="004F32D1"/>
    <w:rsid w:val="004F3528"/>
    <w:rsid w:val="004F363B"/>
    <w:rsid w:val="004F3746"/>
    <w:rsid w:val="004F418D"/>
    <w:rsid w:val="004F427D"/>
    <w:rsid w:val="004F4E60"/>
    <w:rsid w:val="004F58F4"/>
    <w:rsid w:val="004F5D29"/>
    <w:rsid w:val="004F5DA4"/>
    <w:rsid w:val="004F660C"/>
    <w:rsid w:val="004F66D0"/>
    <w:rsid w:val="004F772B"/>
    <w:rsid w:val="004F7AA8"/>
    <w:rsid w:val="004F7D97"/>
    <w:rsid w:val="005005B7"/>
    <w:rsid w:val="0050115F"/>
    <w:rsid w:val="005017BA"/>
    <w:rsid w:val="00501D16"/>
    <w:rsid w:val="00503155"/>
    <w:rsid w:val="00503520"/>
    <w:rsid w:val="005036E2"/>
    <w:rsid w:val="00503A08"/>
    <w:rsid w:val="00503D12"/>
    <w:rsid w:val="00504302"/>
    <w:rsid w:val="00504BD6"/>
    <w:rsid w:val="0050723B"/>
    <w:rsid w:val="00507686"/>
    <w:rsid w:val="00510D14"/>
    <w:rsid w:val="00510E03"/>
    <w:rsid w:val="0051268B"/>
    <w:rsid w:val="0051268C"/>
    <w:rsid w:val="0051272D"/>
    <w:rsid w:val="00512C8F"/>
    <w:rsid w:val="00513A56"/>
    <w:rsid w:val="00513DDB"/>
    <w:rsid w:val="00514BDA"/>
    <w:rsid w:val="00514EA0"/>
    <w:rsid w:val="00515D40"/>
    <w:rsid w:val="00516311"/>
    <w:rsid w:val="00516FB4"/>
    <w:rsid w:val="005177EC"/>
    <w:rsid w:val="00520DB4"/>
    <w:rsid w:val="00521655"/>
    <w:rsid w:val="00521FE0"/>
    <w:rsid w:val="00523320"/>
    <w:rsid w:val="00523FCD"/>
    <w:rsid w:val="0052477C"/>
    <w:rsid w:val="00524EF1"/>
    <w:rsid w:val="005257AF"/>
    <w:rsid w:val="0052581C"/>
    <w:rsid w:val="00526B88"/>
    <w:rsid w:val="00526D4E"/>
    <w:rsid w:val="00527A99"/>
    <w:rsid w:val="00530A39"/>
    <w:rsid w:val="00530B13"/>
    <w:rsid w:val="00530B1C"/>
    <w:rsid w:val="00530B41"/>
    <w:rsid w:val="00530CB6"/>
    <w:rsid w:val="00531212"/>
    <w:rsid w:val="005313FF"/>
    <w:rsid w:val="00531ADB"/>
    <w:rsid w:val="00531F08"/>
    <w:rsid w:val="00531FE3"/>
    <w:rsid w:val="005320C1"/>
    <w:rsid w:val="00532875"/>
    <w:rsid w:val="00532C20"/>
    <w:rsid w:val="00533AD0"/>
    <w:rsid w:val="00533E51"/>
    <w:rsid w:val="00534962"/>
    <w:rsid w:val="00534D54"/>
    <w:rsid w:val="00534FEC"/>
    <w:rsid w:val="005351D0"/>
    <w:rsid w:val="00535BE1"/>
    <w:rsid w:val="00535C8F"/>
    <w:rsid w:val="00536AF3"/>
    <w:rsid w:val="00536B9A"/>
    <w:rsid w:val="00536BD2"/>
    <w:rsid w:val="00536E4D"/>
    <w:rsid w:val="00536E59"/>
    <w:rsid w:val="0053722F"/>
    <w:rsid w:val="00540448"/>
    <w:rsid w:val="00540A92"/>
    <w:rsid w:val="00540CB1"/>
    <w:rsid w:val="00541805"/>
    <w:rsid w:val="00541DF8"/>
    <w:rsid w:val="00542175"/>
    <w:rsid w:val="00542490"/>
    <w:rsid w:val="00542ECC"/>
    <w:rsid w:val="00542FD5"/>
    <w:rsid w:val="005430E2"/>
    <w:rsid w:val="005437CD"/>
    <w:rsid w:val="00543EEC"/>
    <w:rsid w:val="005441D3"/>
    <w:rsid w:val="00544766"/>
    <w:rsid w:val="00545357"/>
    <w:rsid w:val="005458A6"/>
    <w:rsid w:val="0054613D"/>
    <w:rsid w:val="00546DBF"/>
    <w:rsid w:val="00546F79"/>
    <w:rsid w:val="0054729E"/>
    <w:rsid w:val="00547688"/>
    <w:rsid w:val="00547AB5"/>
    <w:rsid w:val="00550156"/>
    <w:rsid w:val="0055026B"/>
    <w:rsid w:val="00550AD2"/>
    <w:rsid w:val="00550C8B"/>
    <w:rsid w:val="0055115E"/>
    <w:rsid w:val="00551DD4"/>
    <w:rsid w:val="00552498"/>
    <w:rsid w:val="00552618"/>
    <w:rsid w:val="00552780"/>
    <w:rsid w:val="00553056"/>
    <w:rsid w:val="0055309C"/>
    <w:rsid w:val="0055456A"/>
    <w:rsid w:val="005557A8"/>
    <w:rsid w:val="00555B5E"/>
    <w:rsid w:val="00555D2E"/>
    <w:rsid w:val="005561C8"/>
    <w:rsid w:val="00557760"/>
    <w:rsid w:val="00557E65"/>
    <w:rsid w:val="00557E87"/>
    <w:rsid w:val="00560C95"/>
    <w:rsid w:val="005612CB"/>
    <w:rsid w:val="005619F6"/>
    <w:rsid w:val="00561A7B"/>
    <w:rsid w:val="00561CF3"/>
    <w:rsid w:val="00561D0E"/>
    <w:rsid w:val="0056228D"/>
    <w:rsid w:val="005625BE"/>
    <w:rsid w:val="0056260E"/>
    <w:rsid w:val="00562774"/>
    <w:rsid w:val="00562DD8"/>
    <w:rsid w:val="005633DB"/>
    <w:rsid w:val="00564BDF"/>
    <w:rsid w:val="00564CA0"/>
    <w:rsid w:val="00564EFF"/>
    <w:rsid w:val="00564F03"/>
    <w:rsid w:val="0056566E"/>
    <w:rsid w:val="005658A3"/>
    <w:rsid w:val="00565972"/>
    <w:rsid w:val="00566E78"/>
    <w:rsid w:val="00567CAA"/>
    <w:rsid w:val="005701D1"/>
    <w:rsid w:val="00570580"/>
    <w:rsid w:val="0057060C"/>
    <w:rsid w:val="00571016"/>
    <w:rsid w:val="005714F4"/>
    <w:rsid w:val="005717A0"/>
    <w:rsid w:val="00571E84"/>
    <w:rsid w:val="00572965"/>
    <w:rsid w:val="00572D28"/>
    <w:rsid w:val="00572DDA"/>
    <w:rsid w:val="00573305"/>
    <w:rsid w:val="00573307"/>
    <w:rsid w:val="00573E8E"/>
    <w:rsid w:val="0057448B"/>
    <w:rsid w:val="005749E7"/>
    <w:rsid w:val="00574AE1"/>
    <w:rsid w:val="00574CCF"/>
    <w:rsid w:val="005750C4"/>
    <w:rsid w:val="00575125"/>
    <w:rsid w:val="00575703"/>
    <w:rsid w:val="00576652"/>
    <w:rsid w:val="00576B13"/>
    <w:rsid w:val="005771FB"/>
    <w:rsid w:val="00580E1B"/>
    <w:rsid w:val="005814BD"/>
    <w:rsid w:val="005816A9"/>
    <w:rsid w:val="00581976"/>
    <w:rsid w:val="00581B20"/>
    <w:rsid w:val="00584875"/>
    <w:rsid w:val="005851CE"/>
    <w:rsid w:val="00585B3C"/>
    <w:rsid w:val="00585C78"/>
    <w:rsid w:val="00586BE4"/>
    <w:rsid w:val="00587431"/>
    <w:rsid w:val="00590618"/>
    <w:rsid w:val="00590D4C"/>
    <w:rsid w:val="005917E1"/>
    <w:rsid w:val="00592369"/>
    <w:rsid w:val="00592E29"/>
    <w:rsid w:val="00593493"/>
    <w:rsid w:val="005952CE"/>
    <w:rsid w:val="0059638C"/>
    <w:rsid w:val="00596447"/>
    <w:rsid w:val="005969A6"/>
    <w:rsid w:val="00596E7D"/>
    <w:rsid w:val="00597D6C"/>
    <w:rsid w:val="00597E7D"/>
    <w:rsid w:val="005A0155"/>
    <w:rsid w:val="005A0345"/>
    <w:rsid w:val="005A04EC"/>
    <w:rsid w:val="005A0C4B"/>
    <w:rsid w:val="005A0EC6"/>
    <w:rsid w:val="005A1009"/>
    <w:rsid w:val="005A1746"/>
    <w:rsid w:val="005A21BA"/>
    <w:rsid w:val="005A2D46"/>
    <w:rsid w:val="005A3695"/>
    <w:rsid w:val="005A3E59"/>
    <w:rsid w:val="005A41D8"/>
    <w:rsid w:val="005A4E69"/>
    <w:rsid w:val="005A5353"/>
    <w:rsid w:val="005A5BD0"/>
    <w:rsid w:val="005A742E"/>
    <w:rsid w:val="005A7FB7"/>
    <w:rsid w:val="005B0941"/>
    <w:rsid w:val="005B0F7A"/>
    <w:rsid w:val="005B10C1"/>
    <w:rsid w:val="005B1D3B"/>
    <w:rsid w:val="005B302B"/>
    <w:rsid w:val="005B328F"/>
    <w:rsid w:val="005B3D08"/>
    <w:rsid w:val="005B5420"/>
    <w:rsid w:val="005B5782"/>
    <w:rsid w:val="005B5C85"/>
    <w:rsid w:val="005B649D"/>
    <w:rsid w:val="005B71E0"/>
    <w:rsid w:val="005B77F8"/>
    <w:rsid w:val="005B7D39"/>
    <w:rsid w:val="005C0CA1"/>
    <w:rsid w:val="005C13AC"/>
    <w:rsid w:val="005C1DAC"/>
    <w:rsid w:val="005C20D6"/>
    <w:rsid w:val="005C2463"/>
    <w:rsid w:val="005C2A3D"/>
    <w:rsid w:val="005C2C81"/>
    <w:rsid w:val="005C2F86"/>
    <w:rsid w:val="005C32AC"/>
    <w:rsid w:val="005C3B5C"/>
    <w:rsid w:val="005C3BEA"/>
    <w:rsid w:val="005C4A11"/>
    <w:rsid w:val="005C51F8"/>
    <w:rsid w:val="005C5731"/>
    <w:rsid w:val="005C652B"/>
    <w:rsid w:val="005C6861"/>
    <w:rsid w:val="005C6A16"/>
    <w:rsid w:val="005C749D"/>
    <w:rsid w:val="005C7DA6"/>
    <w:rsid w:val="005D005B"/>
    <w:rsid w:val="005D035B"/>
    <w:rsid w:val="005D0CB4"/>
    <w:rsid w:val="005D1216"/>
    <w:rsid w:val="005D2398"/>
    <w:rsid w:val="005D2AAE"/>
    <w:rsid w:val="005D2D2F"/>
    <w:rsid w:val="005D3145"/>
    <w:rsid w:val="005D613B"/>
    <w:rsid w:val="005D6281"/>
    <w:rsid w:val="005D66E6"/>
    <w:rsid w:val="005D7BA7"/>
    <w:rsid w:val="005D7BED"/>
    <w:rsid w:val="005E08CF"/>
    <w:rsid w:val="005E0E8A"/>
    <w:rsid w:val="005E0EA5"/>
    <w:rsid w:val="005E0EAA"/>
    <w:rsid w:val="005E1657"/>
    <w:rsid w:val="005E1A60"/>
    <w:rsid w:val="005E1D89"/>
    <w:rsid w:val="005E201D"/>
    <w:rsid w:val="005E26E2"/>
    <w:rsid w:val="005E2BB4"/>
    <w:rsid w:val="005E30DC"/>
    <w:rsid w:val="005E342D"/>
    <w:rsid w:val="005E3BEE"/>
    <w:rsid w:val="005E41E6"/>
    <w:rsid w:val="005E48B5"/>
    <w:rsid w:val="005E5222"/>
    <w:rsid w:val="005E54E5"/>
    <w:rsid w:val="005E556F"/>
    <w:rsid w:val="005E5904"/>
    <w:rsid w:val="005E5B0F"/>
    <w:rsid w:val="005E5BE0"/>
    <w:rsid w:val="005E5C09"/>
    <w:rsid w:val="005E5E10"/>
    <w:rsid w:val="005E626A"/>
    <w:rsid w:val="005E68FB"/>
    <w:rsid w:val="005E6AB3"/>
    <w:rsid w:val="005E6BA3"/>
    <w:rsid w:val="005E7249"/>
    <w:rsid w:val="005E736C"/>
    <w:rsid w:val="005E776F"/>
    <w:rsid w:val="005E7996"/>
    <w:rsid w:val="005F0A28"/>
    <w:rsid w:val="005F0CA4"/>
    <w:rsid w:val="005F13BB"/>
    <w:rsid w:val="005F1675"/>
    <w:rsid w:val="005F218D"/>
    <w:rsid w:val="005F23AF"/>
    <w:rsid w:val="005F28D4"/>
    <w:rsid w:val="005F35B5"/>
    <w:rsid w:val="005F3B59"/>
    <w:rsid w:val="005F5ABE"/>
    <w:rsid w:val="005F5B67"/>
    <w:rsid w:val="005F5FAD"/>
    <w:rsid w:val="005F6102"/>
    <w:rsid w:val="005F6474"/>
    <w:rsid w:val="005F67E9"/>
    <w:rsid w:val="005F687E"/>
    <w:rsid w:val="005F6E98"/>
    <w:rsid w:val="005F712D"/>
    <w:rsid w:val="005F7134"/>
    <w:rsid w:val="005F7710"/>
    <w:rsid w:val="005F7C3F"/>
    <w:rsid w:val="005F7D3B"/>
    <w:rsid w:val="00600087"/>
    <w:rsid w:val="00600256"/>
    <w:rsid w:val="00600370"/>
    <w:rsid w:val="00601045"/>
    <w:rsid w:val="00601B05"/>
    <w:rsid w:val="0060284C"/>
    <w:rsid w:val="006029B2"/>
    <w:rsid w:val="00602C88"/>
    <w:rsid w:val="00602DD0"/>
    <w:rsid w:val="006037C0"/>
    <w:rsid w:val="006046FF"/>
    <w:rsid w:val="006048D9"/>
    <w:rsid w:val="00604AE9"/>
    <w:rsid w:val="00604F3E"/>
    <w:rsid w:val="00605428"/>
    <w:rsid w:val="00605C41"/>
    <w:rsid w:val="00606DED"/>
    <w:rsid w:val="00610A2A"/>
    <w:rsid w:val="006115F8"/>
    <w:rsid w:val="00611680"/>
    <w:rsid w:val="00611C34"/>
    <w:rsid w:val="00611E1D"/>
    <w:rsid w:val="0061315B"/>
    <w:rsid w:val="006132BA"/>
    <w:rsid w:val="00613A3E"/>
    <w:rsid w:val="00613CF3"/>
    <w:rsid w:val="0061401B"/>
    <w:rsid w:val="00614083"/>
    <w:rsid w:val="00614223"/>
    <w:rsid w:val="006158FE"/>
    <w:rsid w:val="00615C49"/>
    <w:rsid w:val="006162F5"/>
    <w:rsid w:val="00616460"/>
    <w:rsid w:val="006168F8"/>
    <w:rsid w:val="00616EE4"/>
    <w:rsid w:val="0061799F"/>
    <w:rsid w:val="00617A94"/>
    <w:rsid w:val="006201D5"/>
    <w:rsid w:val="00620E4E"/>
    <w:rsid w:val="0062150B"/>
    <w:rsid w:val="0062164F"/>
    <w:rsid w:val="006218B8"/>
    <w:rsid w:val="00622FD8"/>
    <w:rsid w:val="0062318B"/>
    <w:rsid w:val="0062325A"/>
    <w:rsid w:val="006234AC"/>
    <w:rsid w:val="00623770"/>
    <w:rsid w:val="00623883"/>
    <w:rsid w:val="00623923"/>
    <w:rsid w:val="00623DE5"/>
    <w:rsid w:val="00624284"/>
    <w:rsid w:val="006264E8"/>
    <w:rsid w:val="00626CD6"/>
    <w:rsid w:val="00626DC8"/>
    <w:rsid w:val="0062708B"/>
    <w:rsid w:val="00628BF7"/>
    <w:rsid w:val="00630621"/>
    <w:rsid w:val="00630E9E"/>
    <w:rsid w:val="006313F2"/>
    <w:rsid w:val="00631A7C"/>
    <w:rsid w:val="00632A79"/>
    <w:rsid w:val="00633531"/>
    <w:rsid w:val="00633784"/>
    <w:rsid w:val="006338FB"/>
    <w:rsid w:val="006340A0"/>
    <w:rsid w:val="0063433B"/>
    <w:rsid w:val="00634344"/>
    <w:rsid w:val="00634525"/>
    <w:rsid w:val="00634C5A"/>
    <w:rsid w:val="00636859"/>
    <w:rsid w:val="006368BF"/>
    <w:rsid w:val="00636C19"/>
    <w:rsid w:val="00637777"/>
    <w:rsid w:val="006378D5"/>
    <w:rsid w:val="006402F6"/>
    <w:rsid w:val="00640333"/>
    <w:rsid w:val="00640396"/>
    <w:rsid w:val="006404E8"/>
    <w:rsid w:val="0064119C"/>
    <w:rsid w:val="006421F0"/>
    <w:rsid w:val="00642BA6"/>
    <w:rsid w:val="00643BD8"/>
    <w:rsid w:val="00644413"/>
    <w:rsid w:val="00645214"/>
    <w:rsid w:val="00647252"/>
    <w:rsid w:val="0064777B"/>
    <w:rsid w:val="00647F5D"/>
    <w:rsid w:val="00650318"/>
    <w:rsid w:val="006505EC"/>
    <w:rsid w:val="00651130"/>
    <w:rsid w:val="006516ED"/>
    <w:rsid w:val="00651A54"/>
    <w:rsid w:val="00652B0D"/>
    <w:rsid w:val="00652CB2"/>
    <w:rsid w:val="006536F4"/>
    <w:rsid w:val="00653B9D"/>
    <w:rsid w:val="00654145"/>
    <w:rsid w:val="006542EA"/>
    <w:rsid w:val="0065458B"/>
    <w:rsid w:val="006547A6"/>
    <w:rsid w:val="0065522C"/>
    <w:rsid w:val="00655921"/>
    <w:rsid w:val="006560BB"/>
    <w:rsid w:val="00656724"/>
    <w:rsid w:val="00656920"/>
    <w:rsid w:val="00656C39"/>
    <w:rsid w:val="006575E8"/>
    <w:rsid w:val="006576F8"/>
    <w:rsid w:val="00657943"/>
    <w:rsid w:val="006607CF"/>
    <w:rsid w:val="00660DC6"/>
    <w:rsid w:val="00660E02"/>
    <w:rsid w:val="00661129"/>
    <w:rsid w:val="0066146A"/>
    <w:rsid w:val="00661DF7"/>
    <w:rsid w:val="006624B9"/>
    <w:rsid w:val="0066296B"/>
    <w:rsid w:val="00662FC4"/>
    <w:rsid w:val="00663C76"/>
    <w:rsid w:val="00664016"/>
    <w:rsid w:val="006643A7"/>
    <w:rsid w:val="00664752"/>
    <w:rsid w:val="00665336"/>
    <w:rsid w:val="00666150"/>
    <w:rsid w:val="00666170"/>
    <w:rsid w:val="0066661E"/>
    <w:rsid w:val="00666A00"/>
    <w:rsid w:val="00666D17"/>
    <w:rsid w:val="006672D4"/>
    <w:rsid w:val="0066743E"/>
    <w:rsid w:val="0066772E"/>
    <w:rsid w:val="00667E48"/>
    <w:rsid w:val="00670D24"/>
    <w:rsid w:val="006719FA"/>
    <w:rsid w:val="00672D91"/>
    <w:rsid w:val="00672DA2"/>
    <w:rsid w:val="0067314A"/>
    <w:rsid w:val="006731BC"/>
    <w:rsid w:val="00673827"/>
    <w:rsid w:val="00673C4C"/>
    <w:rsid w:val="00673C6F"/>
    <w:rsid w:val="006740B8"/>
    <w:rsid w:val="00674DDF"/>
    <w:rsid w:val="00675140"/>
    <w:rsid w:val="006760CD"/>
    <w:rsid w:val="0067633B"/>
    <w:rsid w:val="00676584"/>
    <w:rsid w:val="006771A4"/>
    <w:rsid w:val="00677743"/>
    <w:rsid w:val="00677A3C"/>
    <w:rsid w:val="00677B02"/>
    <w:rsid w:val="00677CF6"/>
    <w:rsid w:val="00680354"/>
    <w:rsid w:val="006803C5"/>
    <w:rsid w:val="00680731"/>
    <w:rsid w:val="00680DA5"/>
    <w:rsid w:val="006811E5"/>
    <w:rsid w:val="00681FBD"/>
    <w:rsid w:val="00683168"/>
    <w:rsid w:val="00683D53"/>
    <w:rsid w:val="00683D79"/>
    <w:rsid w:val="00683F6C"/>
    <w:rsid w:val="00684845"/>
    <w:rsid w:val="00685080"/>
    <w:rsid w:val="00685E65"/>
    <w:rsid w:val="00686029"/>
    <w:rsid w:val="006861CD"/>
    <w:rsid w:val="006867F8"/>
    <w:rsid w:val="00686FA6"/>
    <w:rsid w:val="00687321"/>
    <w:rsid w:val="00687868"/>
    <w:rsid w:val="00687A29"/>
    <w:rsid w:val="00687AF2"/>
    <w:rsid w:val="00691520"/>
    <w:rsid w:val="00691638"/>
    <w:rsid w:val="006923EC"/>
    <w:rsid w:val="00692982"/>
    <w:rsid w:val="00692A46"/>
    <w:rsid w:val="0069304E"/>
    <w:rsid w:val="00694107"/>
    <w:rsid w:val="006952C2"/>
    <w:rsid w:val="00695946"/>
    <w:rsid w:val="00695975"/>
    <w:rsid w:val="00695ADF"/>
    <w:rsid w:val="00695D0A"/>
    <w:rsid w:val="006962F4"/>
    <w:rsid w:val="00696AE3"/>
    <w:rsid w:val="006A0448"/>
    <w:rsid w:val="006A0F31"/>
    <w:rsid w:val="006A173E"/>
    <w:rsid w:val="006A1BF8"/>
    <w:rsid w:val="006A25AE"/>
    <w:rsid w:val="006A2D34"/>
    <w:rsid w:val="006A34C9"/>
    <w:rsid w:val="006A3699"/>
    <w:rsid w:val="006A3EE2"/>
    <w:rsid w:val="006A4A9A"/>
    <w:rsid w:val="006A5267"/>
    <w:rsid w:val="006A5318"/>
    <w:rsid w:val="006A62E5"/>
    <w:rsid w:val="006A7036"/>
    <w:rsid w:val="006B049C"/>
    <w:rsid w:val="006B0609"/>
    <w:rsid w:val="006B065E"/>
    <w:rsid w:val="006B0AAD"/>
    <w:rsid w:val="006B1009"/>
    <w:rsid w:val="006B282C"/>
    <w:rsid w:val="006B3005"/>
    <w:rsid w:val="006B4D73"/>
    <w:rsid w:val="006B4D8F"/>
    <w:rsid w:val="006B5343"/>
    <w:rsid w:val="006B581D"/>
    <w:rsid w:val="006B5AF7"/>
    <w:rsid w:val="006B6272"/>
    <w:rsid w:val="006B6556"/>
    <w:rsid w:val="006B65FB"/>
    <w:rsid w:val="006B67BE"/>
    <w:rsid w:val="006B723B"/>
    <w:rsid w:val="006B7566"/>
    <w:rsid w:val="006B7701"/>
    <w:rsid w:val="006C10DD"/>
    <w:rsid w:val="006C16BE"/>
    <w:rsid w:val="006C1F48"/>
    <w:rsid w:val="006C2A12"/>
    <w:rsid w:val="006C3783"/>
    <w:rsid w:val="006C379D"/>
    <w:rsid w:val="006C3E4E"/>
    <w:rsid w:val="006C477E"/>
    <w:rsid w:val="006C4922"/>
    <w:rsid w:val="006C4A2D"/>
    <w:rsid w:val="006C5011"/>
    <w:rsid w:val="006C63D4"/>
    <w:rsid w:val="006C73CA"/>
    <w:rsid w:val="006C7B53"/>
    <w:rsid w:val="006C7CA6"/>
    <w:rsid w:val="006D0B01"/>
    <w:rsid w:val="006D1807"/>
    <w:rsid w:val="006D20A4"/>
    <w:rsid w:val="006D2A9B"/>
    <w:rsid w:val="006D365D"/>
    <w:rsid w:val="006D384E"/>
    <w:rsid w:val="006D3917"/>
    <w:rsid w:val="006D3A35"/>
    <w:rsid w:val="006D414C"/>
    <w:rsid w:val="006D4218"/>
    <w:rsid w:val="006D42A8"/>
    <w:rsid w:val="006D4A2B"/>
    <w:rsid w:val="006D4BB0"/>
    <w:rsid w:val="006D4C18"/>
    <w:rsid w:val="006D68D8"/>
    <w:rsid w:val="006E0096"/>
    <w:rsid w:val="006E0515"/>
    <w:rsid w:val="006E0FB4"/>
    <w:rsid w:val="006E1346"/>
    <w:rsid w:val="006E1469"/>
    <w:rsid w:val="006E1B3C"/>
    <w:rsid w:val="006E1F9C"/>
    <w:rsid w:val="006E2459"/>
    <w:rsid w:val="006E293A"/>
    <w:rsid w:val="006E2C68"/>
    <w:rsid w:val="006E3200"/>
    <w:rsid w:val="006E3361"/>
    <w:rsid w:val="006E3594"/>
    <w:rsid w:val="006E3B17"/>
    <w:rsid w:val="006E3B83"/>
    <w:rsid w:val="006E4320"/>
    <w:rsid w:val="006E43E7"/>
    <w:rsid w:val="006E465A"/>
    <w:rsid w:val="006E505B"/>
    <w:rsid w:val="006E5735"/>
    <w:rsid w:val="006E5CD8"/>
    <w:rsid w:val="006E5F54"/>
    <w:rsid w:val="006E5FB4"/>
    <w:rsid w:val="006E6652"/>
    <w:rsid w:val="006E6A6E"/>
    <w:rsid w:val="006E6AF2"/>
    <w:rsid w:val="006E734B"/>
    <w:rsid w:val="006E79C2"/>
    <w:rsid w:val="006F0050"/>
    <w:rsid w:val="006F02BD"/>
    <w:rsid w:val="006F0713"/>
    <w:rsid w:val="006F0998"/>
    <w:rsid w:val="006F1C67"/>
    <w:rsid w:val="006F2559"/>
    <w:rsid w:val="006F38C4"/>
    <w:rsid w:val="006F3EAA"/>
    <w:rsid w:val="006F4817"/>
    <w:rsid w:val="006F489A"/>
    <w:rsid w:val="006F49F1"/>
    <w:rsid w:val="006F4B42"/>
    <w:rsid w:val="006F50B4"/>
    <w:rsid w:val="006F51D7"/>
    <w:rsid w:val="006F5647"/>
    <w:rsid w:val="006F62A2"/>
    <w:rsid w:val="006F67DC"/>
    <w:rsid w:val="006F6AE9"/>
    <w:rsid w:val="006F6DB1"/>
    <w:rsid w:val="006F6EA3"/>
    <w:rsid w:val="006F7011"/>
    <w:rsid w:val="006F710F"/>
    <w:rsid w:val="006F7976"/>
    <w:rsid w:val="00700439"/>
    <w:rsid w:val="00700E00"/>
    <w:rsid w:val="00701635"/>
    <w:rsid w:val="0070261A"/>
    <w:rsid w:val="00702883"/>
    <w:rsid w:val="00702912"/>
    <w:rsid w:val="00702ACC"/>
    <w:rsid w:val="007033E4"/>
    <w:rsid w:val="00704041"/>
    <w:rsid w:val="00705150"/>
    <w:rsid w:val="00705390"/>
    <w:rsid w:val="00705C45"/>
    <w:rsid w:val="00705CFB"/>
    <w:rsid w:val="00706D52"/>
    <w:rsid w:val="0070718F"/>
    <w:rsid w:val="00707E50"/>
    <w:rsid w:val="00710139"/>
    <w:rsid w:val="00710229"/>
    <w:rsid w:val="007112C9"/>
    <w:rsid w:val="007119ED"/>
    <w:rsid w:val="00711DC5"/>
    <w:rsid w:val="0071230B"/>
    <w:rsid w:val="00712928"/>
    <w:rsid w:val="00712BAE"/>
    <w:rsid w:val="00712E17"/>
    <w:rsid w:val="00713731"/>
    <w:rsid w:val="00713C95"/>
    <w:rsid w:val="00713CA4"/>
    <w:rsid w:val="00714677"/>
    <w:rsid w:val="00714F87"/>
    <w:rsid w:val="0071612D"/>
    <w:rsid w:val="00716E56"/>
    <w:rsid w:val="0071721B"/>
    <w:rsid w:val="0071758C"/>
    <w:rsid w:val="00717AD5"/>
    <w:rsid w:val="00717AF5"/>
    <w:rsid w:val="00717F4F"/>
    <w:rsid w:val="00720EE6"/>
    <w:rsid w:val="00721100"/>
    <w:rsid w:val="0072172D"/>
    <w:rsid w:val="00721B90"/>
    <w:rsid w:val="00721FC6"/>
    <w:rsid w:val="00722AEA"/>
    <w:rsid w:val="007231FE"/>
    <w:rsid w:val="007232F9"/>
    <w:rsid w:val="007241FA"/>
    <w:rsid w:val="00724B78"/>
    <w:rsid w:val="00724C58"/>
    <w:rsid w:val="00725729"/>
    <w:rsid w:val="00726E37"/>
    <w:rsid w:val="007273C4"/>
    <w:rsid w:val="00727A79"/>
    <w:rsid w:val="00730B54"/>
    <w:rsid w:val="007310AF"/>
    <w:rsid w:val="0073122F"/>
    <w:rsid w:val="00731503"/>
    <w:rsid w:val="00731CE8"/>
    <w:rsid w:val="00731D34"/>
    <w:rsid w:val="00732B86"/>
    <w:rsid w:val="00734C30"/>
    <w:rsid w:val="00734E0A"/>
    <w:rsid w:val="00734FCB"/>
    <w:rsid w:val="007357C2"/>
    <w:rsid w:val="00735875"/>
    <w:rsid w:val="00735BBA"/>
    <w:rsid w:val="00736317"/>
    <w:rsid w:val="00737694"/>
    <w:rsid w:val="0073788E"/>
    <w:rsid w:val="007378E3"/>
    <w:rsid w:val="007407D4"/>
    <w:rsid w:val="0074089B"/>
    <w:rsid w:val="00740A58"/>
    <w:rsid w:val="00740EEF"/>
    <w:rsid w:val="007411FB"/>
    <w:rsid w:val="007417FE"/>
    <w:rsid w:val="00742BBD"/>
    <w:rsid w:val="0074314F"/>
    <w:rsid w:val="00743381"/>
    <w:rsid w:val="00743635"/>
    <w:rsid w:val="00743B6C"/>
    <w:rsid w:val="00743BA3"/>
    <w:rsid w:val="00743CA9"/>
    <w:rsid w:val="00743E82"/>
    <w:rsid w:val="007453D9"/>
    <w:rsid w:val="007455FE"/>
    <w:rsid w:val="00745C61"/>
    <w:rsid w:val="00745CE9"/>
    <w:rsid w:val="00746003"/>
    <w:rsid w:val="00746893"/>
    <w:rsid w:val="00747617"/>
    <w:rsid w:val="00747E68"/>
    <w:rsid w:val="00750669"/>
    <w:rsid w:val="0075125D"/>
    <w:rsid w:val="0075129E"/>
    <w:rsid w:val="0075180C"/>
    <w:rsid w:val="007519B7"/>
    <w:rsid w:val="00753076"/>
    <w:rsid w:val="00753593"/>
    <w:rsid w:val="00753598"/>
    <w:rsid w:val="007539C8"/>
    <w:rsid w:val="00754BC8"/>
    <w:rsid w:val="00755112"/>
    <w:rsid w:val="007559BA"/>
    <w:rsid w:val="00755E58"/>
    <w:rsid w:val="00755FBB"/>
    <w:rsid w:val="00756CB8"/>
    <w:rsid w:val="00757513"/>
    <w:rsid w:val="007576AA"/>
    <w:rsid w:val="00757E0B"/>
    <w:rsid w:val="00760D46"/>
    <w:rsid w:val="00761759"/>
    <w:rsid w:val="007627F3"/>
    <w:rsid w:val="00766346"/>
    <w:rsid w:val="0076718B"/>
    <w:rsid w:val="00767762"/>
    <w:rsid w:val="00767C97"/>
    <w:rsid w:val="00767D9D"/>
    <w:rsid w:val="007704D6"/>
    <w:rsid w:val="0077058A"/>
    <w:rsid w:val="00770723"/>
    <w:rsid w:val="007735E7"/>
    <w:rsid w:val="007738A4"/>
    <w:rsid w:val="0077400D"/>
    <w:rsid w:val="00774275"/>
    <w:rsid w:val="00774618"/>
    <w:rsid w:val="00774EDF"/>
    <w:rsid w:val="00774F39"/>
    <w:rsid w:val="007750DD"/>
    <w:rsid w:val="00775257"/>
    <w:rsid w:val="00775B1D"/>
    <w:rsid w:val="0077605F"/>
    <w:rsid w:val="007763A6"/>
    <w:rsid w:val="00776426"/>
    <w:rsid w:val="00776E3C"/>
    <w:rsid w:val="00780607"/>
    <w:rsid w:val="007813AD"/>
    <w:rsid w:val="007816CC"/>
    <w:rsid w:val="00781A42"/>
    <w:rsid w:val="00781BA4"/>
    <w:rsid w:val="00781C98"/>
    <w:rsid w:val="00781FC7"/>
    <w:rsid w:val="0078201E"/>
    <w:rsid w:val="00782BD4"/>
    <w:rsid w:val="00783322"/>
    <w:rsid w:val="00783E21"/>
    <w:rsid w:val="007847B4"/>
    <w:rsid w:val="00784967"/>
    <w:rsid w:val="00784CA2"/>
    <w:rsid w:val="007854B5"/>
    <w:rsid w:val="00785599"/>
    <w:rsid w:val="007855FF"/>
    <w:rsid w:val="0078565A"/>
    <w:rsid w:val="00785A32"/>
    <w:rsid w:val="00785B23"/>
    <w:rsid w:val="00785FE7"/>
    <w:rsid w:val="007861C2"/>
    <w:rsid w:val="007873D9"/>
    <w:rsid w:val="00787461"/>
    <w:rsid w:val="00787C3C"/>
    <w:rsid w:val="007900D2"/>
    <w:rsid w:val="00790263"/>
    <w:rsid w:val="007918BB"/>
    <w:rsid w:val="00791D06"/>
    <w:rsid w:val="00791F02"/>
    <w:rsid w:val="007922C0"/>
    <w:rsid w:val="007934DC"/>
    <w:rsid w:val="00793A4D"/>
    <w:rsid w:val="00793CA5"/>
    <w:rsid w:val="00793D99"/>
    <w:rsid w:val="00794100"/>
    <w:rsid w:val="0079466B"/>
    <w:rsid w:val="00794E64"/>
    <w:rsid w:val="007953BE"/>
    <w:rsid w:val="007954BD"/>
    <w:rsid w:val="0079568A"/>
    <w:rsid w:val="00795725"/>
    <w:rsid w:val="00795785"/>
    <w:rsid w:val="00795B7A"/>
    <w:rsid w:val="00795DB4"/>
    <w:rsid w:val="00796270"/>
    <w:rsid w:val="007A041A"/>
    <w:rsid w:val="007A09BF"/>
    <w:rsid w:val="007A14A5"/>
    <w:rsid w:val="007A17EA"/>
    <w:rsid w:val="007A21EF"/>
    <w:rsid w:val="007A2C99"/>
    <w:rsid w:val="007A3A98"/>
    <w:rsid w:val="007A3B8F"/>
    <w:rsid w:val="007A3C84"/>
    <w:rsid w:val="007A3F68"/>
    <w:rsid w:val="007A4A8A"/>
    <w:rsid w:val="007A507C"/>
    <w:rsid w:val="007A5080"/>
    <w:rsid w:val="007A50E5"/>
    <w:rsid w:val="007A55DB"/>
    <w:rsid w:val="007A5F2C"/>
    <w:rsid w:val="007A620A"/>
    <w:rsid w:val="007A628B"/>
    <w:rsid w:val="007A6400"/>
    <w:rsid w:val="007A6F3F"/>
    <w:rsid w:val="007A6F4A"/>
    <w:rsid w:val="007A7131"/>
    <w:rsid w:val="007A72F3"/>
    <w:rsid w:val="007A7829"/>
    <w:rsid w:val="007B1014"/>
    <w:rsid w:val="007B19C8"/>
    <w:rsid w:val="007B3E4B"/>
    <w:rsid w:val="007B3F65"/>
    <w:rsid w:val="007B470E"/>
    <w:rsid w:val="007B52E9"/>
    <w:rsid w:val="007B5DDB"/>
    <w:rsid w:val="007B634B"/>
    <w:rsid w:val="007B6A13"/>
    <w:rsid w:val="007C0088"/>
    <w:rsid w:val="007C0719"/>
    <w:rsid w:val="007C0DE7"/>
    <w:rsid w:val="007C0FC3"/>
    <w:rsid w:val="007C1549"/>
    <w:rsid w:val="007C1E0A"/>
    <w:rsid w:val="007C2805"/>
    <w:rsid w:val="007C45AD"/>
    <w:rsid w:val="007C53DC"/>
    <w:rsid w:val="007C540C"/>
    <w:rsid w:val="007C54F0"/>
    <w:rsid w:val="007C57D3"/>
    <w:rsid w:val="007C6A93"/>
    <w:rsid w:val="007C6C7A"/>
    <w:rsid w:val="007D04A2"/>
    <w:rsid w:val="007D1439"/>
    <w:rsid w:val="007D23EF"/>
    <w:rsid w:val="007D2D38"/>
    <w:rsid w:val="007D3897"/>
    <w:rsid w:val="007D3D6D"/>
    <w:rsid w:val="007D3FD9"/>
    <w:rsid w:val="007D40DB"/>
    <w:rsid w:val="007D436E"/>
    <w:rsid w:val="007D4449"/>
    <w:rsid w:val="007D47FC"/>
    <w:rsid w:val="007D61CB"/>
    <w:rsid w:val="007D6EB4"/>
    <w:rsid w:val="007D7E42"/>
    <w:rsid w:val="007E0160"/>
    <w:rsid w:val="007E0580"/>
    <w:rsid w:val="007E070C"/>
    <w:rsid w:val="007E0A03"/>
    <w:rsid w:val="007E0AA1"/>
    <w:rsid w:val="007E0E3B"/>
    <w:rsid w:val="007E1394"/>
    <w:rsid w:val="007E18F9"/>
    <w:rsid w:val="007E1F15"/>
    <w:rsid w:val="007E2074"/>
    <w:rsid w:val="007E212E"/>
    <w:rsid w:val="007E2939"/>
    <w:rsid w:val="007E2CCA"/>
    <w:rsid w:val="007E35D2"/>
    <w:rsid w:val="007E3F98"/>
    <w:rsid w:val="007E47F9"/>
    <w:rsid w:val="007E485E"/>
    <w:rsid w:val="007E48C9"/>
    <w:rsid w:val="007E524B"/>
    <w:rsid w:val="007E55B6"/>
    <w:rsid w:val="007E5FD9"/>
    <w:rsid w:val="007E6126"/>
    <w:rsid w:val="007E6FA7"/>
    <w:rsid w:val="007E7C3C"/>
    <w:rsid w:val="007E7DAC"/>
    <w:rsid w:val="007F03A5"/>
    <w:rsid w:val="007F1C2C"/>
    <w:rsid w:val="007F1F9C"/>
    <w:rsid w:val="007F33EA"/>
    <w:rsid w:val="007F3475"/>
    <w:rsid w:val="007F3B6A"/>
    <w:rsid w:val="007F4369"/>
    <w:rsid w:val="007F4955"/>
    <w:rsid w:val="007F51AD"/>
    <w:rsid w:val="007F57E2"/>
    <w:rsid w:val="007F6DEC"/>
    <w:rsid w:val="007F7331"/>
    <w:rsid w:val="007F74A9"/>
    <w:rsid w:val="0080046D"/>
    <w:rsid w:val="00800505"/>
    <w:rsid w:val="0080075F"/>
    <w:rsid w:val="00800A06"/>
    <w:rsid w:val="0080136C"/>
    <w:rsid w:val="0080191F"/>
    <w:rsid w:val="00801CAA"/>
    <w:rsid w:val="00801F67"/>
    <w:rsid w:val="0080211C"/>
    <w:rsid w:val="008028F2"/>
    <w:rsid w:val="00803A76"/>
    <w:rsid w:val="00803AAA"/>
    <w:rsid w:val="00803E47"/>
    <w:rsid w:val="00805AFB"/>
    <w:rsid w:val="00807EBA"/>
    <w:rsid w:val="00807F41"/>
    <w:rsid w:val="00810721"/>
    <w:rsid w:val="00810E40"/>
    <w:rsid w:val="00811C6A"/>
    <w:rsid w:val="00811FCE"/>
    <w:rsid w:val="008126B7"/>
    <w:rsid w:val="0081287B"/>
    <w:rsid w:val="00813193"/>
    <w:rsid w:val="008142F3"/>
    <w:rsid w:val="008147BD"/>
    <w:rsid w:val="00815695"/>
    <w:rsid w:val="00817F6A"/>
    <w:rsid w:val="008205EC"/>
    <w:rsid w:val="00820A26"/>
    <w:rsid w:val="00820A28"/>
    <w:rsid w:val="0082104D"/>
    <w:rsid w:val="0082167B"/>
    <w:rsid w:val="00821D8C"/>
    <w:rsid w:val="00821E11"/>
    <w:rsid w:val="00821ED5"/>
    <w:rsid w:val="008223BF"/>
    <w:rsid w:val="00822920"/>
    <w:rsid w:val="00823293"/>
    <w:rsid w:val="00823354"/>
    <w:rsid w:val="00823A31"/>
    <w:rsid w:val="00824A79"/>
    <w:rsid w:val="00824B88"/>
    <w:rsid w:val="00824DFD"/>
    <w:rsid w:val="00824FF7"/>
    <w:rsid w:val="0082502D"/>
    <w:rsid w:val="00826385"/>
    <w:rsid w:val="0082646A"/>
    <w:rsid w:val="008267A5"/>
    <w:rsid w:val="00826D07"/>
    <w:rsid w:val="00827192"/>
    <w:rsid w:val="0082783E"/>
    <w:rsid w:val="0083046A"/>
    <w:rsid w:val="00830552"/>
    <w:rsid w:val="008306EB"/>
    <w:rsid w:val="0083091E"/>
    <w:rsid w:val="0083097F"/>
    <w:rsid w:val="00830EFA"/>
    <w:rsid w:val="00831732"/>
    <w:rsid w:val="00831CAD"/>
    <w:rsid w:val="0083234F"/>
    <w:rsid w:val="00832F46"/>
    <w:rsid w:val="0083302E"/>
    <w:rsid w:val="00833543"/>
    <w:rsid w:val="00835187"/>
    <w:rsid w:val="00835455"/>
    <w:rsid w:val="008354AB"/>
    <w:rsid w:val="00835EAC"/>
    <w:rsid w:val="00836259"/>
    <w:rsid w:val="00836315"/>
    <w:rsid w:val="00836CA5"/>
    <w:rsid w:val="00837311"/>
    <w:rsid w:val="00840336"/>
    <w:rsid w:val="00840426"/>
    <w:rsid w:val="00841704"/>
    <w:rsid w:val="00841710"/>
    <w:rsid w:val="008437D3"/>
    <w:rsid w:val="0084398B"/>
    <w:rsid w:val="00844314"/>
    <w:rsid w:val="00844B6D"/>
    <w:rsid w:val="00845014"/>
    <w:rsid w:val="0084678B"/>
    <w:rsid w:val="00847159"/>
    <w:rsid w:val="00847BDC"/>
    <w:rsid w:val="00847F82"/>
    <w:rsid w:val="00851411"/>
    <w:rsid w:val="00851AE2"/>
    <w:rsid w:val="00851D20"/>
    <w:rsid w:val="00852929"/>
    <w:rsid w:val="00852B6D"/>
    <w:rsid w:val="00852F91"/>
    <w:rsid w:val="008534AA"/>
    <w:rsid w:val="0085350F"/>
    <w:rsid w:val="008535B4"/>
    <w:rsid w:val="008545C2"/>
    <w:rsid w:val="008550A1"/>
    <w:rsid w:val="008556D7"/>
    <w:rsid w:val="00856360"/>
    <w:rsid w:val="0085672F"/>
    <w:rsid w:val="00856EC6"/>
    <w:rsid w:val="008575CD"/>
    <w:rsid w:val="0085776A"/>
    <w:rsid w:val="00857848"/>
    <w:rsid w:val="008579DF"/>
    <w:rsid w:val="00857CBF"/>
    <w:rsid w:val="00860513"/>
    <w:rsid w:val="00860B84"/>
    <w:rsid w:val="00861355"/>
    <w:rsid w:val="00862565"/>
    <w:rsid w:val="00862B38"/>
    <w:rsid w:val="00862C8C"/>
    <w:rsid w:val="00863995"/>
    <w:rsid w:val="0086453C"/>
    <w:rsid w:val="00864981"/>
    <w:rsid w:val="00865453"/>
    <w:rsid w:val="00865589"/>
    <w:rsid w:val="008674D2"/>
    <w:rsid w:val="0087001F"/>
    <w:rsid w:val="008703B4"/>
    <w:rsid w:val="0087046E"/>
    <w:rsid w:val="00870B46"/>
    <w:rsid w:val="00870FF1"/>
    <w:rsid w:val="00871695"/>
    <w:rsid w:val="008721D0"/>
    <w:rsid w:val="008728E6"/>
    <w:rsid w:val="008732E6"/>
    <w:rsid w:val="008745CC"/>
    <w:rsid w:val="008745F4"/>
    <w:rsid w:val="00874A67"/>
    <w:rsid w:val="008750AB"/>
    <w:rsid w:val="008753B6"/>
    <w:rsid w:val="00876DCF"/>
    <w:rsid w:val="00877B4B"/>
    <w:rsid w:val="00880522"/>
    <w:rsid w:val="00880626"/>
    <w:rsid w:val="00880655"/>
    <w:rsid w:val="00880BC8"/>
    <w:rsid w:val="0088149F"/>
    <w:rsid w:val="008815E1"/>
    <w:rsid w:val="00881D82"/>
    <w:rsid w:val="00883490"/>
    <w:rsid w:val="00883E67"/>
    <w:rsid w:val="00884422"/>
    <w:rsid w:val="00884B5D"/>
    <w:rsid w:val="008850C0"/>
    <w:rsid w:val="00885611"/>
    <w:rsid w:val="00886110"/>
    <w:rsid w:val="00886114"/>
    <w:rsid w:val="008863C5"/>
    <w:rsid w:val="008865DD"/>
    <w:rsid w:val="00886916"/>
    <w:rsid w:val="0088693A"/>
    <w:rsid w:val="00886A0A"/>
    <w:rsid w:val="0088D289"/>
    <w:rsid w:val="00890C5E"/>
    <w:rsid w:val="00890E89"/>
    <w:rsid w:val="00890F96"/>
    <w:rsid w:val="008916EC"/>
    <w:rsid w:val="00891875"/>
    <w:rsid w:val="00891DCA"/>
    <w:rsid w:val="008923C7"/>
    <w:rsid w:val="00892BFF"/>
    <w:rsid w:val="00892FCF"/>
    <w:rsid w:val="00893B6F"/>
    <w:rsid w:val="00895229"/>
    <w:rsid w:val="008954DF"/>
    <w:rsid w:val="0089567B"/>
    <w:rsid w:val="008966BA"/>
    <w:rsid w:val="008969FC"/>
    <w:rsid w:val="00896A7F"/>
    <w:rsid w:val="008974F7"/>
    <w:rsid w:val="008A03D5"/>
    <w:rsid w:val="008A0842"/>
    <w:rsid w:val="008A15B8"/>
    <w:rsid w:val="008A2AB4"/>
    <w:rsid w:val="008A334B"/>
    <w:rsid w:val="008A3E9A"/>
    <w:rsid w:val="008A4160"/>
    <w:rsid w:val="008A43F5"/>
    <w:rsid w:val="008A704C"/>
    <w:rsid w:val="008A77FB"/>
    <w:rsid w:val="008B0022"/>
    <w:rsid w:val="008B123E"/>
    <w:rsid w:val="008B1880"/>
    <w:rsid w:val="008B1B40"/>
    <w:rsid w:val="008B266B"/>
    <w:rsid w:val="008B2AD3"/>
    <w:rsid w:val="008B2C0A"/>
    <w:rsid w:val="008B352F"/>
    <w:rsid w:val="008B36EE"/>
    <w:rsid w:val="008B4279"/>
    <w:rsid w:val="008B4698"/>
    <w:rsid w:val="008B480E"/>
    <w:rsid w:val="008B4BC4"/>
    <w:rsid w:val="008B50F7"/>
    <w:rsid w:val="008B5658"/>
    <w:rsid w:val="008B5B95"/>
    <w:rsid w:val="008B5D97"/>
    <w:rsid w:val="008B6012"/>
    <w:rsid w:val="008B6D58"/>
    <w:rsid w:val="008B6D8A"/>
    <w:rsid w:val="008B6E3D"/>
    <w:rsid w:val="008B6F47"/>
    <w:rsid w:val="008B6FB6"/>
    <w:rsid w:val="008B714F"/>
    <w:rsid w:val="008B7811"/>
    <w:rsid w:val="008B7A09"/>
    <w:rsid w:val="008C0089"/>
    <w:rsid w:val="008C00A3"/>
    <w:rsid w:val="008C05D2"/>
    <w:rsid w:val="008C063E"/>
    <w:rsid w:val="008C066A"/>
    <w:rsid w:val="008C0CED"/>
    <w:rsid w:val="008C1ACB"/>
    <w:rsid w:val="008C1CB7"/>
    <w:rsid w:val="008C1DE9"/>
    <w:rsid w:val="008C3CAD"/>
    <w:rsid w:val="008C4C6E"/>
    <w:rsid w:val="008C51BF"/>
    <w:rsid w:val="008C58BC"/>
    <w:rsid w:val="008C5E97"/>
    <w:rsid w:val="008C6311"/>
    <w:rsid w:val="008C634A"/>
    <w:rsid w:val="008C6992"/>
    <w:rsid w:val="008C69E1"/>
    <w:rsid w:val="008C6A05"/>
    <w:rsid w:val="008C721E"/>
    <w:rsid w:val="008C7BB0"/>
    <w:rsid w:val="008C7C15"/>
    <w:rsid w:val="008C7CD6"/>
    <w:rsid w:val="008D01B8"/>
    <w:rsid w:val="008D01DC"/>
    <w:rsid w:val="008D01F3"/>
    <w:rsid w:val="008D0692"/>
    <w:rsid w:val="008D0AE4"/>
    <w:rsid w:val="008D0CFC"/>
    <w:rsid w:val="008D1352"/>
    <w:rsid w:val="008D19A0"/>
    <w:rsid w:val="008D20A2"/>
    <w:rsid w:val="008D25D4"/>
    <w:rsid w:val="008D2F46"/>
    <w:rsid w:val="008D3628"/>
    <w:rsid w:val="008D4541"/>
    <w:rsid w:val="008D49C8"/>
    <w:rsid w:val="008D4B51"/>
    <w:rsid w:val="008D4D5B"/>
    <w:rsid w:val="008D4F87"/>
    <w:rsid w:val="008D507F"/>
    <w:rsid w:val="008D54AA"/>
    <w:rsid w:val="008D57E5"/>
    <w:rsid w:val="008D596B"/>
    <w:rsid w:val="008D6119"/>
    <w:rsid w:val="008D62A4"/>
    <w:rsid w:val="008D6A22"/>
    <w:rsid w:val="008D6A4E"/>
    <w:rsid w:val="008D7227"/>
    <w:rsid w:val="008D76AE"/>
    <w:rsid w:val="008D7AF7"/>
    <w:rsid w:val="008E09E5"/>
    <w:rsid w:val="008E0C84"/>
    <w:rsid w:val="008E0C9F"/>
    <w:rsid w:val="008E0CC5"/>
    <w:rsid w:val="008E1AE9"/>
    <w:rsid w:val="008E1E5F"/>
    <w:rsid w:val="008E2037"/>
    <w:rsid w:val="008E280E"/>
    <w:rsid w:val="008E30AF"/>
    <w:rsid w:val="008E30C6"/>
    <w:rsid w:val="008E3576"/>
    <w:rsid w:val="008E479C"/>
    <w:rsid w:val="008E5136"/>
    <w:rsid w:val="008E571F"/>
    <w:rsid w:val="008E5BDF"/>
    <w:rsid w:val="008E6F90"/>
    <w:rsid w:val="008E7BDB"/>
    <w:rsid w:val="008E7CF2"/>
    <w:rsid w:val="008F15F7"/>
    <w:rsid w:val="008F19E6"/>
    <w:rsid w:val="008F2169"/>
    <w:rsid w:val="008F2AAC"/>
    <w:rsid w:val="008F2E90"/>
    <w:rsid w:val="008F2FEC"/>
    <w:rsid w:val="008F38B7"/>
    <w:rsid w:val="008F3F17"/>
    <w:rsid w:val="008F42EE"/>
    <w:rsid w:val="008F4529"/>
    <w:rsid w:val="008F4889"/>
    <w:rsid w:val="008F4C3D"/>
    <w:rsid w:val="008F6998"/>
    <w:rsid w:val="008F69BF"/>
    <w:rsid w:val="008F6A6D"/>
    <w:rsid w:val="008F6E31"/>
    <w:rsid w:val="008F7656"/>
    <w:rsid w:val="009003CA"/>
    <w:rsid w:val="009006A7"/>
    <w:rsid w:val="009007F9"/>
    <w:rsid w:val="00900F68"/>
    <w:rsid w:val="009015EA"/>
    <w:rsid w:val="00901C38"/>
    <w:rsid w:val="00901D0B"/>
    <w:rsid w:val="00902907"/>
    <w:rsid w:val="009031A9"/>
    <w:rsid w:val="00904100"/>
    <w:rsid w:val="00905490"/>
    <w:rsid w:val="00905E4F"/>
    <w:rsid w:val="00906077"/>
    <w:rsid w:val="009067C9"/>
    <w:rsid w:val="00906889"/>
    <w:rsid w:val="00907194"/>
    <w:rsid w:val="0091051A"/>
    <w:rsid w:val="00910E89"/>
    <w:rsid w:val="00911074"/>
    <w:rsid w:val="0091127D"/>
    <w:rsid w:val="00911AB9"/>
    <w:rsid w:val="0091296E"/>
    <w:rsid w:val="00912E94"/>
    <w:rsid w:val="009132C0"/>
    <w:rsid w:val="00913329"/>
    <w:rsid w:val="0091362F"/>
    <w:rsid w:val="00913E29"/>
    <w:rsid w:val="0091475D"/>
    <w:rsid w:val="00914A36"/>
    <w:rsid w:val="00914F6F"/>
    <w:rsid w:val="009153B9"/>
    <w:rsid w:val="0091574D"/>
    <w:rsid w:val="009165AC"/>
    <w:rsid w:val="00916E94"/>
    <w:rsid w:val="009171CA"/>
    <w:rsid w:val="009172DE"/>
    <w:rsid w:val="00917452"/>
    <w:rsid w:val="00917470"/>
    <w:rsid w:val="00917CD4"/>
    <w:rsid w:val="00917D25"/>
    <w:rsid w:val="00920218"/>
    <w:rsid w:val="0092114A"/>
    <w:rsid w:val="00922263"/>
    <w:rsid w:val="00923678"/>
    <w:rsid w:val="0092395C"/>
    <w:rsid w:val="00923E75"/>
    <w:rsid w:val="00924F5C"/>
    <w:rsid w:val="009253EA"/>
    <w:rsid w:val="00926BA3"/>
    <w:rsid w:val="00926BF9"/>
    <w:rsid w:val="009279BB"/>
    <w:rsid w:val="00927AEC"/>
    <w:rsid w:val="0093019E"/>
    <w:rsid w:val="009306CB"/>
    <w:rsid w:val="00930DCD"/>
    <w:rsid w:val="00931364"/>
    <w:rsid w:val="00931839"/>
    <w:rsid w:val="00931FCA"/>
    <w:rsid w:val="00932561"/>
    <w:rsid w:val="009327D9"/>
    <w:rsid w:val="00933650"/>
    <w:rsid w:val="00934176"/>
    <w:rsid w:val="009349F0"/>
    <w:rsid w:val="00935683"/>
    <w:rsid w:val="00936478"/>
    <w:rsid w:val="00937DB0"/>
    <w:rsid w:val="00941410"/>
    <w:rsid w:val="009422CA"/>
    <w:rsid w:val="00942804"/>
    <w:rsid w:val="00942C51"/>
    <w:rsid w:val="009431BC"/>
    <w:rsid w:val="009437E8"/>
    <w:rsid w:val="0094384E"/>
    <w:rsid w:val="0094466F"/>
    <w:rsid w:val="0094483B"/>
    <w:rsid w:val="00944AD5"/>
    <w:rsid w:val="00945147"/>
    <w:rsid w:val="009453CC"/>
    <w:rsid w:val="00946473"/>
    <w:rsid w:val="009468B4"/>
    <w:rsid w:val="009472EB"/>
    <w:rsid w:val="00947493"/>
    <w:rsid w:val="009508D0"/>
    <w:rsid w:val="009509A2"/>
    <w:rsid w:val="00950AE0"/>
    <w:rsid w:val="00950DDB"/>
    <w:rsid w:val="00951A28"/>
    <w:rsid w:val="00951ACB"/>
    <w:rsid w:val="009524F8"/>
    <w:rsid w:val="00952CDE"/>
    <w:rsid w:val="009534CC"/>
    <w:rsid w:val="00953ADA"/>
    <w:rsid w:val="00954B70"/>
    <w:rsid w:val="009551BA"/>
    <w:rsid w:val="009566EF"/>
    <w:rsid w:val="0096083F"/>
    <w:rsid w:val="00960D85"/>
    <w:rsid w:val="00960ED9"/>
    <w:rsid w:val="00961436"/>
    <w:rsid w:val="0096153B"/>
    <w:rsid w:val="00961F25"/>
    <w:rsid w:val="00962CFA"/>
    <w:rsid w:val="00963719"/>
    <w:rsid w:val="00963913"/>
    <w:rsid w:val="00963D35"/>
    <w:rsid w:val="00964B37"/>
    <w:rsid w:val="00965722"/>
    <w:rsid w:val="00965872"/>
    <w:rsid w:val="009666AF"/>
    <w:rsid w:val="0096695B"/>
    <w:rsid w:val="009670B3"/>
    <w:rsid w:val="009703C7"/>
    <w:rsid w:val="009707A5"/>
    <w:rsid w:val="00970E41"/>
    <w:rsid w:val="00970FF8"/>
    <w:rsid w:val="00971526"/>
    <w:rsid w:val="00971CBF"/>
    <w:rsid w:val="00973048"/>
    <w:rsid w:val="009738D1"/>
    <w:rsid w:val="00973A0A"/>
    <w:rsid w:val="00974641"/>
    <w:rsid w:val="00974905"/>
    <w:rsid w:val="00974A50"/>
    <w:rsid w:val="00974E11"/>
    <w:rsid w:val="00974F89"/>
    <w:rsid w:val="00974FC8"/>
    <w:rsid w:val="009752B4"/>
    <w:rsid w:val="00975439"/>
    <w:rsid w:val="00975FE6"/>
    <w:rsid w:val="0097641B"/>
    <w:rsid w:val="00976D39"/>
    <w:rsid w:val="00976F49"/>
    <w:rsid w:val="00976FB4"/>
    <w:rsid w:val="009770F6"/>
    <w:rsid w:val="0097782B"/>
    <w:rsid w:val="00980AB4"/>
    <w:rsid w:val="00980D25"/>
    <w:rsid w:val="00981406"/>
    <w:rsid w:val="00981775"/>
    <w:rsid w:val="009817D7"/>
    <w:rsid w:val="00981E78"/>
    <w:rsid w:val="00982029"/>
    <w:rsid w:val="00983934"/>
    <w:rsid w:val="00983BD2"/>
    <w:rsid w:val="00983FA8"/>
    <w:rsid w:val="009848BC"/>
    <w:rsid w:val="0098497B"/>
    <w:rsid w:val="009849A3"/>
    <w:rsid w:val="00985179"/>
    <w:rsid w:val="00985811"/>
    <w:rsid w:val="00985DC9"/>
    <w:rsid w:val="00985F2C"/>
    <w:rsid w:val="00986181"/>
    <w:rsid w:val="009864D7"/>
    <w:rsid w:val="0098680F"/>
    <w:rsid w:val="0098691F"/>
    <w:rsid w:val="009872B3"/>
    <w:rsid w:val="00987846"/>
    <w:rsid w:val="00990297"/>
    <w:rsid w:val="009905A9"/>
    <w:rsid w:val="009915F1"/>
    <w:rsid w:val="00991A92"/>
    <w:rsid w:val="00992536"/>
    <w:rsid w:val="009927E0"/>
    <w:rsid w:val="00993D7B"/>
    <w:rsid w:val="00994783"/>
    <w:rsid w:val="00994DC0"/>
    <w:rsid w:val="00995C55"/>
    <w:rsid w:val="009966D0"/>
    <w:rsid w:val="00996B95"/>
    <w:rsid w:val="00996F38"/>
    <w:rsid w:val="009973C6"/>
    <w:rsid w:val="00997494"/>
    <w:rsid w:val="00997954"/>
    <w:rsid w:val="0099F36B"/>
    <w:rsid w:val="009A044E"/>
    <w:rsid w:val="009A063A"/>
    <w:rsid w:val="009A0729"/>
    <w:rsid w:val="009A09CF"/>
    <w:rsid w:val="009A0BD8"/>
    <w:rsid w:val="009A145F"/>
    <w:rsid w:val="009A176F"/>
    <w:rsid w:val="009A1E45"/>
    <w:rsid w:val="009A261F"/>
    <w:rsid w:val="009A26BC"/>
    <w:rsid w:val="009A2CBD"/>
    <w:rsid w:val="009A3365"/>
    <w:rsid w:val="009A3491"/>
    <w:rsid w:val="009A3D8B"/>
    <w:rsid w:val="009A4440"/>
    <w:rsid w:val="009A4D02"/>
    <w:rsid w:val="009A4FD1"/>
    <w:rsid w:val="009A5EA5"/>
    <w:rsid w:val="009A6329"/>
    <w:rsid w:val="009A67FD"/>
    <w:rsid w:val="009A6B03"/>
    <w:rsid w:val="009A71CD"/>
    <w:rsid w:val="009A71D4"/>
    <w:rsid w:val="009A72A3"/>
    <w:rsid w:val="009A7CA2"/>
    <w:rsid w:val="009B0110"/>
    <w:rsid w:val="009B0F6B"/>
    <w:rsid w:val="009B15F3"/>
    <w:rsid w:val="009B16D2"/>
    <w:rsid w:val="009B16FA"/>
    <w:rsid w:val="009B179C"/>
    <w:rsid w:val="009B1FCF"/>
    <w:rsid w:val="009B2625"/>
    <w:rsid w:val="009B2C4F"/>
    <w:rsid w:val="009B2C53"/>
    <w:rsid w:val="009B2CDB"/>
    <w:rsid w:val="009B3154"/>
    <w:rsid w:val="009B3998"/>
    <w:rsid w:val="009B3E38"/>
    <w:rsid w:val="009B415B"/>
    <w:rsid w:val="009B41D4"/>
    <w:rsid w:val="009B4666"/>
    <w:rsid w:val="009B4E5C"/>
    <w:rsid w:val="009B5710"/>
    <w:rsid w:val="009B5758"/>
    <w:rsid w:val="009B5937"/>
    <w:rsid w:val="009B6235"/>
    <w:rsid w:val="009B6300"/>
    <w:rsid w:val="009B6581"/>
    <w:rsid w:val="009B75C9"/>
    <w:rsid w:val="009B77E7"/>
    <w:rsid w:val="009C07F6"/>
    <w:rsid w:val="009C1317"/>
    <w:rsid w:val="009C1EAF"/>
    <w:rsid w:val="009C27FB"/>
    <w:rsid w:val="009C47C7"/>
    <w:rsid w:val="009C4E34"/>
    <w:rsid w:val="009C541D"/>
    <w:rsid w:val="009C5581"/>
    <w:rsid w:val="009C6143"/>
    <w:rsid w:val="009C6C5C"/>
    <w:rsid w:val="009C6C7F"/>
    <w:rsid w:val="009C7633"/>
    <w:rsid w:val="009D032B"/>
    <w:rsid w:val="009D0CEC"/>
    <w:rsid w:val="009D1217"/>
    <w:rsid w:val="009D148B"/>
    <w:rsid w:val="009D1ABB"/>
    <w:rsid w:val="009D1ECA"/>
    <w:rsid w:val="009D1FF7"/>
    <w:rsid w:val="009D22B0"/>
    <w:rsid w:val="009D2315"/>
    <w:rsid w:val="009D2A29"/>
    <w:rsid w:val="009D328E"/>
    <w:rsid w:val="009D3381"/>
    <w:rsid w:val="009D3571"/>
    <w:rsid w:val="009D3B9D"/>
    <w:rsid w:val="009D3F12"/>
    <w:rsid w:val="009D4C8D"/>
    <w:rsid w:val="009D62BF"/>
    <w:rsid w:val="009D6BF9"/>
    <w:rsid w:val="009E14C9"/>
    <w:rsid w:val="009E1A5C"/>
    <w:rsid w:val="009E2193"/>
    <w:rsid w:val="009E23BE"/>
    <w:rsid w:val="009E3844"/>
    <w:rsid w:val="009E3CC9"/>
    <w:rsid w:val="009E4DC7"/>
    <w:rsid w:val="009E5147"/>
    <w:rsid w:val="009E6242"/>
    <w:rsid w:val="009E629B"/>
    <w:rsid w:val="009E6C45"/>
    <w:rsid w:val="009E6E44"/>
    <w:rsid w:val="009E6F0A"/>
    <w:rsid w:val="009F07F1"/>
    <w:rsid w:val="009F0838"/>
    <w:rsid w:val="009F08A9"/>
    <w:rsid w:val="009F0BFF"/>
    <w:rsid w:val="009F1E59"/>
    <w:rsid w:val="009F1F36"/>
    <w:rsid w:val="009F2132"/>
    <w:rsid w:val="009F2135"/>
    <w:rsid w:val="009F27F8"/>
    <w:rsid w:val="009F5259"/>
    <w:rsid w:val="009F5DC7"/>
    <w:rsid w:val="009F6405"/>
    <w:rsid w:val="009F6571"/>
    <w:rsid w:val="009F6814"/>
    <w:rsid w:val="009F6946"/>
    <w:rsid w:val="009F6A21"/>
    <w:rsid w:val="009F6A88"/>
    <w:rsid w:val="009F731F"/>
    <w:rsid w:val="009F790F"/>
    <w:rsid w:val="00A008F0"/>
    <w:rsid w:val="00A01254"/>
    <w:rsid w:val="00A01E1D"/>
    <w:rsid w:val="00A0290A"/>
    <w:rsid w:val="00A02F89"/>
    <w:rsid w:val="00A03C53"/>
    <w:rsid w:val="00A04307"/>
    <w:rsid w:val="00A053A5"/>
    <w:rsid w:val="00A069FF"/>
    <w:rsid w:val="00A07039"/>
    <w:rsid w:val="00A072A5"/>
    <w:rsid w:val="00A07BB2"/>
    <w:rsid w:val="00A10505"/>
    <w:rsid w:val="00A117F1"/>
    <w:rsid w:val="00A11D6B"/>
    <w:rsid w:val="00A141A1"/>
    <w:rsid w:val="00A16D7A"/>
    <w:rsid w:val="00A20196"/>
    <w:rsid w:val="00A20E42"/>
    <w:rsid w:val="00A20FF5"/>
    <w:rsid w:val="00A211B9"/>
    <w:rsid w:val="00A21AEB"/>
    <w:rsid w:val="00A22F49"/>
    <w:rsid w:val="00A23679"/>
    <w:rsid w:val="00A23DC1"/>
    <w:rsid w:val="00A245E2"/>
    <w:rsid w:val="00A24A96"/>
    <w:rsid w:val="00A25610"/>
    <w:rsid w:val="00A25E27"/>
    <w:rsid w:val="00A26195"/>
    <w:rsid w:val="00A2713D"/>
    <w:rsid w:val="00A27C04"/>
    <w:rsid w:val="00A27CC2"/>
    <w:rsid w:val="00A3013C"/>
    <w:rsid w:val="00A30798"/>
    <w:rsid w:val="00A30CC4"/>
    <w:rsid w:val="00A3103F"/>
    <w:rsid w:val="00A316F7"/>
    <w:rsid w:val="00A31CB9"/>
    <w:rsid w:val="00A3232E"/>
    <w:rsid w:val="00A337AA"/>
    <w:rsid w:val="00A339E3"/>
    <w:rsid w:val="00A33FF2"/>
    <w:rsid w:val="00A342D6"/>
    <w:rsid w:val="00A3446F"/>
    <w:rsid w:val="00A34ECC"/>
    <w:rsid w:val="00A352E6"/>
    <w:rsid w:val="00A355A2"/>
    <w:rsid w:val="00A355D8"/>
    <w:rsid w:val="00A35E4E"/>
    <w:rsid w:val="00A35F30"/>
    <w:rsid w:val="00A363D2"/>
    <w:rsid w:val="00A36567"/>
    <w:rsid w:val="00A36859"/>
    <w:rsid w:val="00A36B7D"/>
    <w:rsid w:val="00A3760E"/>
    <w:rsid w:val="00A3761D"/>
    <w:rsid w:val="00A37634"/>
    <w:rsid w:val="00A3777B"/>
    <w:rsid w:val="00A40E5E"/>
    <w:rsid w:val="00A410AC"/>
    <w:rsid w:val="00A41B66"/>
    <w:rsid w:val="00A42398"/>
    <w:rsid w:val="00A4318D"/>
    <w:rsid w:val="00A43DF1"/>
    <w:rsid w:val="00A43F69"/>
    <w:rsid w:val="00A442C1"/>
    <w:rsid w:val="00A4462E"/>
    <w:rsid w:val="00A44E8D"/>
    <w:rsid w:val="00A45080"/>
    <w:rsid w:val="00A45434"/>
    <w:rsid w:val="00A45DB3"/>
    <w:rsid w:val="00A46CFA"/>
    <w:rsid w:val="00A4789F"/>
    <w:rsid w:val="00A47C99"/>
    <w:rsid w:val="00A47E8B"/>
    <w:rsid w:val="00A5071D"/>
    <w:rsid w:val="00A508DC"/>
    <w:rsid w:val="00A5124C"/>
    <w:rsid w:val="00A514E5"/>
    <w:rsid w:val="00A53244"/>
    <w:rsid w:val="00A53767"/>
    <w:rsid w:val="00A54212"/>
    <w:rsid w:val="00A5437D"/>
    <w:rsid w:val="00A54936"/>
    <w:rsid w:val="00A54D3C"/>
    <w:rsid w:val="00A553DF"/>
    <w:rsid w:val="00A557F5"/>
    <w:rsid w:val="00A55998"/>
    <w:rsid w:val="00A55E30"/>
    <w:rsid w:val="00A56290"/>
    <w:rsid w:val="00A56AD6"/>
    <w:rsid w:val="00A5709C"/>
    <w:rsid w:val="00A579ED"/>
    <w:rsid w:val="00A57F15"/>
    <w:rsid w:val="00A603F0"/>
    <w:rsid w:val="00A60ABF"/>
    <w:rsid w:val="00A60B33"/>
    <w:rsid w:val="00A60B83"/>
    <w:rsid w:val="00A60DE6"/>
    <w:rsid w:val="00A61A82"/>
    <w:rsid w:val="00A61A9F"/>
    <w:rsid w:val="00A62F23"/>
    <w:rsid w:val="00A6387C"/>
    <w:rsid w:val="00A63BAF"/>
    <w:rsid w:val="00A64D13"/>
    <w:rsid w:val="00A64FBA"/>
    <w:rsid w:val="00A6514B"/>
    <w:rsid w:val="00A65443"/>
    <w:rsid w:val="00A65E66"/>
    <w:rsid w:val="00A6612C"/>
    <w:rsid w:val="00A666BE"/>
    <w:rsid w:val="00A66B75"/>
    <w:rsid w:val="00A66D4B"/>
    <w:rsid w:val="00A66E26"/>
    <w:rsid w:val="00A67E61"/>
    <w:rsid w:val="00A70AED"/>
    <w:rsid w:val="00A71B75"/>
    <w:rsid w:val="00A71B8F"/>
    <w:rsid w:val="00A72045"/>
    <w:rsid w:val="00A721E6"/>
    <w:rsid w:val="00A72AB4"/>
    <w:rsid w:val="00A7396B"/>
    <w:rsid w:val="00A741D7"/>
    <w:rsid w:val="00A74432"/>
    <w:rsid w:val="00A74BC4"/>
    <w:rsid w:val="00A75965"/>
    <w:rsid w:val="00A759C2"/>
    <w:rsid w:val="00A75DC6"/>
    <w:rsid w:val="00A75EC6"/>
    <w:rsid w:val="00A763B1"/>
    <w:rsid w:val="00A77348"/>
    <w:rsid w:val="00A775EE"/>
    <w:rsid w:val="00A77977"/>
    <w:rsid w:val="00A77BD3"/>
    <w:rsid w:val="00A77D3B"/>
    <w:rsid w:val="00A808E0"/>
    <w:rsid w:val="00A80F95"/>
    <w:rsid w:val="00A81842"/>
    <w:rsid w:val="00A819FB"/>
    <w:rsid w:val="00A81A7E"/>
    <w:rsid w:val="00A828FC"/>
    <w:rsid w:val="00A82F71"/>
    <w:rsid w:val="00A8305B"/>
    <w:rsid w:val="00A8314E"/>
    <w:rsid w:val="00A8341C"/>
    <w:rsid w:val="00A83759"/>
    <w:rsid w:val="00A838BC"/>
    <w:rsid w:val="00A83AB3"/>
    <w:rsid w:val="00A844C3"/>
    <w:rsid w:val="00A844EC"/>
    <w:rsid w:val="00A8466F"/>
    <w:rsid w:val="00A84A37"/>
    <w:rsid w:val="00A84C26"/>
    <w:rsid w:val="00A84F1F"/>
    <w:rsid w:val="00A84FB5"/>
    <w:rsid w:val="00A85706"/>
    <w:rsid w:val="00A863E0"/>
    <w:rsid w:val="00A86830"/>
    <w:rsid w:val="00A8683A"/>
    <w:rsid w:val="00A8715B"/>
    <w:rsid w:val="00A8775C"/>
    <w:rsid w:val="00A87D52"/>
    <w:rsid w:val="00A87E40"/>
    <w:rsid w:val="00A907C0"/>
    <w:rsid w:val="00A90FF3"/>
    <w:rsid w:val="00A91516"/>
    <w:rsid w:val="00A9268D"/>
    <w:rsid w:val="00A93907"/>
    <w:rsid w:val="00A940E2"/>
    <w:rsid w:val="00A945C9"/>
    <w:rsid w:val="00A952E2"/>
    <w:rsid w:val="00A955CA"/>
    <w:rsid w:val="00A95BAB"/>
    <w:rsid w:val="00A96963"/>
    <w:rsid w:val="00A96989"/>
    <w:rsid w:val="00A96E0E"/>
    <w:rsid w:val="00A971A3"/>
    <w:rsid w:val="00AA02D5"/>
    <w:rsid w:val="00AA08FE"/>
    <w:rsid w:val="00AA0AE9"/>
    <w:rsid w:val="00AA109B"/>
    <w:rsid w:val="00AA2791"/>
    <w:rsid w:val="00AA318D"/>
    <w:rsid w:val="00AA3E99"/>
    <w:rsid w:val="00AA4268"/>
    <w:rsid w:val="00AA4387"/>
    <w:rsid w:val="00AA51F9"/>
    <w:rsid w:val="00AA522F"/>
    <w:rsid w:val="00AA524A"/>
    <w:rsid w:val="00AA5683"/>
    <w:rsid w:val="00AA56C4"/>
    <w:rsid w:val="00AA5823"/>
    <w:rsid w:val="00AA59BB"/>
    <w:rsid w:val="00AA624C"/>
    <w:rsid w:val="00AA62B0"/>
    <w:rsid w:val="00AA67D0"/>
    <w:rsid w:val="00AA6ACA"/>
    <w:rsid w:val="00AA74CB"/>
    <w:rsid w:val="00AA7C7C"/>
    <w:rsid w:val="00AB0A3C"/>
    <w:rsid w:val="00AB11AD"/>
    <w:rsid w:val="00AB12A6"/>
    <w:rsid w:val="00AB258F"/>
    <w:rsid w:val="00AB2F25"/>
    <w:rsid w:val="00AB35B8"/>
    <w:rsid w:val="00AB39B7"/>
    <w:rsid w:val="00AB3F4C"/>
    <w:rsid w:val="00AB42A9"/>
    <w:rsid w:val="00AB50B4"/>
    <w:rsid w:val="00AB55F7"/>
    <w:rsid w:val="00AB5F9C"/>
    <w:rsid w:val="00AB66DB"/>
    <w:rsid w:val="00AB6C36"/>
    <w:rsid w:val="00AB6F4D"/>
    <w:rsid w:val="00AB7A02"/>
    <w:rsid w:val="00AC0D75"/>
    <w:rsid w:val="00AC127A"/>
    <w:rsid w:val="00AC17B6"/>
    <w:rsid w:val="00AC17E7"/>
    <w:rsid w:val="00AC1A23"/>
    <w:rsid w:val="00AC3157"/>
    <w:rsid w:val="00AC39F2"/>
    <w:rsid w:val="00AC4688"/>
    <w:rsid w:val="00AC46D9"/>
    <w:rsid w:val="00AC5ACF"/>
    <w:rsid w:val="00AC5E86"/>
    <w:rsid w:val="00AC5F7D"/>
    <w:rsid w:val="00AC6196"/>
    <w:rsid w:val="00AC6913"/>
    <w:rsid w:val="00AC6DC4"/>
    <w:rsid w:val="00AC6E14"/>
    <w:rsid w:val="00AC6F30"/>
    <w:rsid w:val="00AC727E"/>
    <w:rsid w:val="00AC7847"/>
    <w:rsid w:val="00AD0386"/>
    <w:rsid w:val="00AD1667"/>
    <w:rsid w:val="00AD1895"/>
    <w:rsid w:val="00AD1E86"/>
    <w:rsid w:val="00AD3A8E"/>
    <w:rsid w:val="00AD424A"/>
    <w:rsid w:val="00AD53C1"/>
    <w:rsid w:val="00AD5D1E"/>
    <w:rsid w:val="00AD6896"/>
    <w:rsid w:val="00AD69DB"/>
    <w:rsid w:val="00AD78CE"/>
    <w:rsid w:val="00AD7C07"/>
    <w:rsid w:val="00AD7EC3"/>
    <w:rsid w:val="00AE0CC0"/>
    <w:rsid w:val="00AE0E0C"/>
    <w:rsid w:val="00AE0E65"/>
    <w:rsid w:val="00AE11BA"/>
    <w:rsid w:val="00AE1F29"/>
    <w:rsid w:val="00AE24E3"/>
    <w:rsid w:val="00AE27F8"/>
    <w:rsid w:val="00AE2EDD"/>
    <w:rsid w:val="00AE4E87"/>
    <w:rsid w:val="00AE5351"/>
    <w:rsid w:val="00AE6ED4"/>
    <w:rsid w:val="00AE6FCA"/>
    <w:rsid w:val="00AE72D3"/>
    <w:rsid w:val="00AE73CA"/>
    <w:rsid w:val="00AF00A9"/>
    <w:rsid w:val="00AF0595"/>
    <w:rsid w:val="00AF08A0"/>
    <w:rsid w:val="00AF13E3"/>
    <w:rsid w:val="00AF1A2B"/>
    <w:rsid w:val="00AF2141"/>
    <w:rsid w:val="00AF29E0"/>
    <w:rsid w:val="00AF2DB5"/>
    <w:rsid w:val="00AF384A"/>
    <w:rsid w:val="00AF3B02"/>
    <w:rsid w:val="00AF4E7B"/>
    <w:rsid w:val="00AF4F0A"/>
    <w:rsid w:val="00AF5B28"/>
    <w:rsid w:val="00AF679A"/>
    <w:rsid w:val="00AF67BF"/>
    <w:rsid w:val="00AF6D68"/>
    <w:rsid w:val="00AF70C5"/>
    <w:rsid w:val="00B0018F"/>
    <w:rsid w:val="00B0045D"/>
    <w:rsid w:val="00B00B27"/>
    <w:rsid w:val="00B01216"/>
    <w:rsid w:val="00B018C0"/>
    <w:rsid w:val="00B0245D"/>
    <w:rsid w:val="00B02875"/>
    <w:rsid w:val="00B028C1"/>
    <w:rsid w:val="00B028F6"/>
    <w:rsid w:val="00B0296D"/>
    <w:rsid w:val="00B02A6E"/>
    <w:rsid w:val="00B03290"/>
    <w:rsid w:val="00B03931"/>
    <w:rsid w:val="00B039D6"/>
    <w:rsid w:val="00B03A06"/>
    <w:rsid w:val="00B03B51"/>
    <w:rsid w:val="00B0476A"/>
    <w:rsid w:val="00B0488A"/>
    <w:rsid w:val="00B04C44"/>
    <w:rsid w:val="00B05F35"/>
    <w:rsid w:val="00B063D9"/>
    <w:rsid w:val="00B06450"/>
    <w:rsid w:val="00B06CBC"/>
    <w:rsid w:val="00B07E9B"/>
    <w:rsid w:val="00B11214"/>
    <w:rsid w:val="00B117C9"/>
    <w:rsid w:val="00B11B34"/>
    <w:rsid w:val="00B13051"/>
    <w:rsid w:val="00B1323D"/>
    <w:rsid w:val="00B13D30"/>
    <w:rsid w:val="00B148AB"/>
    <w:rsid w:val="00B151D5"/>
    <w:rsid w:val="00B15201"/>
    <w:rsid w:val="00B15430"/>
    <w:rsid w:val="00B15788"/>
    <w:rsid w:val="00B157A2"/>
    <w:rsid w:val="00B1599B"/>
    <w:rsid w:val="00B15AD1"/>
    <w:rsid w:val="00B15C40"/>
    <w:rsid w:val="00B15E0D"/>
    <w:rsid w:val="00B15F37"/>
    <w:rsid w:val="00B17789"/>
    <w:rsid w:val="00B17C40"/>
    <w:rsid w:val="00B20275"/>
    <w:rsid w:val="00B20964"/>
    <w:rsid w:val="00B20F14"/>
    <w:rsid w:val="00B21206"/>
    <w:rsid w:val="00B21FAB"/>
    <w:rsid w:val="00B21FBF"/>
    <w:rsid w:val="00B221D7"/>
    <w:rsid w:val="00B22223"/>
    <w:rsid w:val="00B23378"/>
    <w:rsid w:val="00B23B6C"/>
    <w:rsid w:val="00B2426A"/>
    <w:rsid w:val="00B242B6"/>
    <w:rsid w:val="00B243BA"/>
    <w:rsid w:val="00B247AD"/>
    <w:rsid w:val="00B2495F"/>
    <w:rsid w:val="00B249FC"/>
    <w:rsid w:val="00B250A0"/>
    <w:rsid w:val="00B256B8"/>
    <w:rsid w:val="00B2573C"/>
    <w:rsid w:val="00B2602F"/>
    <w:rsid w:val="00B262FB"/>
    <w:rsid w:val="00B2684D"/>
    <w:rsid w:val="00B26B1D"/>
    <w:rsid w:val="00B26E1B"/>
    <w:rsid w:val="00B26FDD"/>
    <w:rsid w:val="00B286E9"/>
    <w:rsid w:val="00B300BF"/>
    <w:rsid w:val="00B30519"/>
    <w:rsid w:val="00B318B4"/>
    <w:rsid w:val="00B32217"/>
    <w:rsid w:val="00B32441"/>
    <w:rsid w:val="00B32605"/>
    <w:rsid w:val="00B32706"/>
    <w:rsid w:val="00B329AF"/>
    <w:rsid w:val="00B32D27"/>
    <w:rsid w:val="00B330B7"/>
    <w:rsid w:val="00B33E59"/>
    <w:rsid w:val="00B34048"/>
    <w:rsid w:val="00B34185"/>
    <w:rsid w:val="00B36152"/>
    <w:rsid w:val="00B364DB"/>
    <w:rsid w:val="00B36AA1"/>
    <w:rsid w:val="00B36AE2"/>
    <w:rsid w:val="00B36C73"/>
    <w:rsid w:val="00B3748F"/>
    <w:rsid w:val="00B3750B"/>
    <w:rsid w:val="00B37DAD"/>
    <w:rsid w:val="00B404B8"/>
    <w:rsid w:val="00B40DA3"/>
    <w:rsid w:val="00B40DCB"/>
    <w:rsid w:val="00B41280"/>
    <w:rsid w:val="00B414FD"/>
    <w:rsid w:val="00B416B5"/>
    <w:rsid w:val="00B422D8"/>
    <w:rsid w:val="00B422F5"/>
    <w:rsid w:val="00B42450"/>
    <w:rsid w:val="00B42D19"/>
    <w:rsid w:val="00B43763"/>
    <w:rsid w:val="00B4456A"/>
    <w:rsid w:val="00B446D4"/>
    <w:rsid w:val="00B44795"/>
    <w:rsid w:val="00B46967"/>
    <w:rsid w:val="00B46BE0"/>
    <w:rsid w:val="00B50B0E"/>
    <w:rsid w:val="00B50C97"/>
    <w:rsid w:val="00B50FFE"/>
    <w:rsid w:val="00B5162E"/>
    <w:rsid w:val="00B518D5"/>
    <w:rsid w:val="00B51988"/>
    <w:rsid w:val="00B51B1A"/>
    <w:rsid w:val="00B52E0B"/>
    <w:rsid w:val="00B530B7"/>
    <w:rsid w:val="00B5397F"/>
    <w:rsid w:val="00B53BBD"/>
    <w:rsid w:val="00B53D5C"/>
    <w:rsid w:val="00B53EDA"/>
    <w:rsid w:val="00B5478F"/>
    <w:rsid w:val="00B54EE1"/>
    <w:rsid w:val="00B55071"/>
    <w:rsid w:val="00B550B3"/>
    <w:rsid w:val="00B5544E"/>
    <w:rsid w:val="00B5555E"/>
    <w:rsid w:val="00B55CFA"/>
    <w:rsid w:val="00B55D88"/>
    <w:rsid w:val="00B55E48"/>
    <w:rsid w:val="00B56C35"/>
    <w:rsid w:val="00B5709C"/>
    <w:rsid w:val="00B60DBD"/>
    <w:rsid w:val="00B61728"/>
    <w:rsid w:val="00B625E8"/>
    <w:rsid w:val="00B62A9D"/>
    <w:rsid w:val="00B62E23"/>
    <w:rsid w:val="00B6354A"/>
    <w:rsid w:val="00B635D7"/>
    <w:rsid w:val="00B636CA"/>
    <w:rsid w:val="00B6454C"/>
    <w:rsid w:val="00B65000"/>
    <w:rsid w:val="00B652C5"/>
    <w:rsid w:val="00B66117"/>
    <w:rsid w:val="00B66F09"/>
    <w:rsid w:val="00B67C15"/>
    <w:rsid w:val="00B67F47"/>
    <w:rsid w:val="00B70909"/>
    <w:rsid w:val="00B70D55"/>
    <w:rsid w:val="00B71573"/>
    <w:rsid w:val="00B71835"/>
    <w:rsid w:val="00B7248D"/>
    <w:rsid w:val="00B726F1"/>
    <w:rsid w:val="00B729B2"/>
    <w:rsid w:val="00B72C48"/>
    <w:rsid w:val="00B732D2"/>
    <w:rsid w:val="00B73786"/>
    <w:rsid w:val="00B73BDB"/>
    <w:rsid w:val="00B73F34"/>
    <w:rsid w:val="00B74118"/>
    <w:rsid w:val="00B74429"/>
    <w:rsid w:val="00B74574"/>
    <w:rsid w:val="00B74AED"/>
    <w:rsid w:val="00B74E62"/>
    <w:rsid w:val="00B753AE"/>
    <w:rsid w:val="00B76193"/>
    <w:rsid w:val="00B7655F"/>
    <w:rsid w:val="00B76F77"/>
    <w:rsid w:val="00B77799"/>
    <w:rsid w:val="00B7780B"/>
    <w:rsid w:val="00B77B72"/>
    <w:rsid w:val="00B80979"/>
    <w:rsid w:val="00B81835"/>
    <w:rsid w:val="00B81953"/>
    <w:rsid w:val="00B81AB7"/>
    <w:rsid w:val="00B81D9D"/>
    <w:rsid w:val="00B823A2"/>
    <w:rsid w:val="00B82EE6"/>
    <w:rsid w:val="00B8320D"/>
    <w:rsid w:val="00B8326D"/>
    <w:rsid w:val="00B83BF0"/>
    <w:rsid w:val="00B83ECE"/>
    <w:rsid w:val="00B84703"/>
    <w:rsid w:val="00B8610C"/>
    <w:rsid w:val="00B87964"/>
    <w:rsid w:val="00B87E19"/>
    <w:rsid w:val="00B90C35"/>
    <w:rsid w:val="00B91016"/>
    <w:rsid w:val="00B91887"/>
    <w:rsid w:val="00B929DB"/>
    <w:rsid w:val="00B92C85"/>
    <w:rsid w:val="00B93554"/>
    <w:rsid w:val="00B937C3"/>
    <w:rsid w:val="00B93A1C"/>
    <w:rsid w:val="00B94EB3"/>
    <w:rsid w:val="00B94F1E"/>
    <w:rsid w:val="00B956A4"/>
    <w:rsid w:val="00B95739"/>
    <w:rsid w:val="00B966A8"/>
    <w:rsid w:val="00B96A5E"/>
    <w:rsid w:val="00B96D0C"/>
    <w:rsid w:val="00B97E78"/>
    <w:rsid w:val="00B97FC4"/>
    <w:rsid w:val="00BA0AAB"/>
    <w:rsid w:val="00BA14EE"/>
    <w:rsid w:val="00BA178F"/>
    <w:rsid w:val="00BA22B4"/>
    <w:rsid w:val="00BA2841"/>
    <w:rsid w:val="00BA2F79"/>
    <w:rsid w:val="00BA32A3"/>
    <w:rsid w:val="00BA35EF"/>
    <w:rsid w:val="00BA408A"/>
    <w:rsid w:val="00BA4167"/>
    <w:rsid w:val="00BA43F1"/>
    <w:rsid w:val="00BA48C6"/>
    <w:rsid w:val="00BA4BD1"/>
    <w:rsid w:val="00BA504A"/>
    <w:rsid w:val="00BA67A3"/>
    <w:rsid w:val="00BA68FA"/>
    <w:rsid w:val="00BA6E41"/>
    <w:rsid w:val="00BA7914"/>
    <w:rsid w:val="00BB0087"/>
    <w:rsid w:val="00BB0505"/>
    <w:rsid w:val="00BB058C"/>
    <w:rsid w:val="00BB0ACB"/>
    <w:rsid w:val="00BB10FD"/>
    <w:rsid w:val="00BB163A"/>
    <w:rsid w:val="00BB1C92"/>
    <w:rsid w:val="00BB2332"/>
    <w:rsid w:val="00BB239E"/>
    <w:rsid w:val="00BB2CB0"/>
    <w:rsid w:val="00BB2F50"/>
    <w:rsid w:val="00BB30C8"/>
    <w:rsid w:val="00BB56FF"/>
    <w:rsid w:val="00BB5CF6"/>
    <w:rsid w:val="00BB6C76"/>
    <w:rsid w:val="00BB7398"/>
    <w:rsid w:val="00BB77B1"/>
    <w:rsid w:val="00BB77CF"/>
    <w:rsid w:val="00BC077E"/>
    <w:rsid w:val="00BC0A1F"/>
    <w:rsid w:val="00BC0E2F"/>
    <w:rsid w:val="00BC1220"/>
    <w:rsid w:val="00BC133C"/>
    <w:rsid w:val="00BC15F5"/>
    <w:rsid w:val="00BC1B73"/>
    <w:rsid w:val="00BC2031"/>
    <w:rsid w:val="00BC2D69"/>
    <w:rsid w:val="00BC411D"/>
    <w:rsid w:val="00BC417D"/>
    <w:rsid w:val="00BC4A96"/>
    <w:rsid w:val="00BC509D"/>
    <w:rsid w:val="00BC566A"/>
    <w:rsid w:val="00BC6777"/>
    <w:rsid w:val="00BC678E"/>
    <w:rsid w:val="00BC69DB"/>
    <w:rsid w:val="00BC732D"/>
    <w:rsid w:val="00BC76DD"/>
    <w:rsid w:val="00BC78B0"/>
    <w:rsid w:val="00BC7D9F"/>
    <w:rsid w:val="00BD0CD3"/>
    <w:rsid w:val="00BD1492"/>
    <w:rsid w:val="00BD1D44"/>
    <w:rsid w:val="00BD2D41"/>
    <w:rsid w:val="00BD3459"/>
    <w:rsid w:val="00BD390A"/>
    <w:rsid w:val="00BD3920"/>
    <w:rsid w:val="00BD3D44"/>
    <w:rsid w:val="00BD3E3F"/>
    <w:rsid w:val="00BD44C1"/>
    <w:rsid w:val="00BD49B2"/>
    <w:rsid w:val="00BD4A7C"/>
    <w:rsid w:val="00BD59E4"/>
    <w:rsid w:val="00BD61F9"/>
    <w:rsid w:val="00BD64EE"/>
    <w:rsid w:val="00BD6BDF"/>
    <w:rsid w:val="00BD7CDB"/>
    <w:rsid w:val="00BE090A"/>
    <w:rsid w:val="00BE1364"/>
    <w:rsid w:val="00BE1814"/>
    <w:rsid w:val="00BE234F"/>
    <w:rsid w:val="00BE2773"/>
    <w:rsid w:val="00BE2B93"/>
    <w:rsid w:val="00BE37C0"/>
    <w:rsid w:val="00BE41DD"/>
    <w:rsid w:val="00BE518B"/>
    <w:rsid w:val="00BE5858"/>
    <w:rsid w:val="00BE5DDB"/>
    <w:rsid w:val="00BE6895"/>
    <w:rsid w:val="00BE6D9A"/>
    <w:rsid w:val="00BE6DE7"/>
    <w:rsid w:val="00BE6FD8"/>
    <w:rsid w:val="00BE733F"/>
    <w:rsid w:val="00BE74F0"/>
    <w:rsid w:val="00BF1DE5"/>
    <w:rsid w:val="00BF201F"/>
    <w:rsid w:val="00BF2FD7"/>
    <w:rsid w:val="00BF32D4"/>
    <w:rsid w:val="00BF3A9E"/>
    <w:rsid w:val="00BF49B9"/>
    <w:rsid w:val="00BF4F7B"/>
    <w:rsid w:val="00BF5330"/>
    <w:rsid w:val="00BF545B"/>
    <w:rsid w:val="00BF5A49"/>
    <w:rsid w:val="00BF60B1"/>
    <w:rsid w:val="00BF60D6"/>
    <w:rsid w:val="00BF626B"/>
    <w:rsid w:val="00BF6F71"/>
    <w:rsid w:val="00C0049B"/>
    <w:rsid w:val="00C005D2"/>
    <w:rsid w:val="00C0069E"/>
    <w:rsid w:val="00C00A8A"/>
    <w:rsid w:val="00C00E02"/>
    <w:rsid w:val="00C01740"/>
    <w:rsid w:val="00C0194B"/>
    <w:rsid w:val="00C025B4"/>
    <w:rsid w:val="00C02B76"/>
    <w:rsid w:val="00C03451"/>
    <w:rsid w:val="00C0346A"/>
    <w:rsid w:val="00C035E7"/>
    <w:rsid w:val="00C044CC"/>
    <w:rsid w:val="00C0473E"/>
    <w:rsid w:val="00C04994"/>
    <w:rsid w:val="00C04DCF"/>
    <w:rsid w:val="00C05064"/>
    <w:rsid w:val="00C05233"/>
    <w:rsid w:val="00C062BC"/>
    <w:rsid w:val="00C0631B"/>
    <w:rsid w:val="00C06900"/>
    <w:rsid w:val="00C0749E"/>
    <w:rsid w:val="00C10CAC"/>
    <w:rsid w:val="00C113AA"/>
    <w:rsid w:val="00C115DD"/>
    <w:rsid w:val="00C126F1"/>
    <w:rsid w:val="00C13521"/>
    <w:rsid w:val="00C137FB"/>
    <w:rsid w:val="00C13B33"/>
    <w:rsid w:val="00C13CB7"/>
    <w:rsid w:val="00C13D53"/>
    <w:rsid w:val="00C158AB"/>
    <w:rsid w:val="00C159CB"/>
    <w:rsid w:val="00C15CD5"/>
    <w:rsid w:val="00C1601E"/>
    <w:rsid w:val="00C17100"/>
    <w:rsid w:val="00C17AA9"/>
    <w:rsid w:val="00C204A6"/>
    <w:rsid w:val="00C215E0"/>
    <w:rsid w:val="00C21FA0"/>
    <w:rsid w:val="00C23197"/>
    <w:rsid w:val="00C23314"/>
    <w:rsid w:val="00C23619"/>
    <w:rsid w:val="00C25C8C"/>
    <w:rsid w:val="00C25FAB"/>
    <w:rsid w:val="00C26132"/>
    <w:rsid w:val="00C2644D"/>
    <w:rsid w:val="00C26BD1"/>
    <w:rsid w:val="00C273B9"/>
    <w:rsid w:val="00C2793C"/>
    <w:rsid w:val="00C30630"/>
    <w:rsid w:val="00C30D9F"/>
    <w:rsid w:val="00C30E21"/>
    <w:rsid w:val="00C31043"/>
    <w:rsid w:val="00C31106"/>
    <w:rsid w:val="00C311C2"/>
    <w:rsid w:val="00C3120D"/>
    <w:rsid w:val="00C314FB"/>
    <w:rsid w:val="00C31D75"/>
    <w:rsid w:val="00C31E31"/>
    <w:rsid w:val="00C3209A"/>
    <w:rsid w:val="00C332DD"/>
    <w:rsid w:val="00C349EE"/>
    <w:rsid w:val="00C35CA8"/>
    <w:rsid w:val="00C36300"/>
    <w:rsid w:val="00C367F5"/>
    <w:rsid w:val="00C36AD8"/>
    <w:rsid w:val="00C36D51"/>
    <w:rsid w:val="00C37C3C"/>
    <w:rsid w:val="00C40426"/>
    <w:rsid w:val="00C40F48"/>
    <w:rsid w:val="00C41599"/>
    <w:rsid w:val="00C41681"/>
    <w:rsid w:val="00C41DAA"/>
    <w:rsid w:val="00C4246B"/>
    <w:rsid w:val="00C43BB0"/>
    <w:rsid w:val="00C4406A"/>
    <w:rsid w:val="00C44697"/>
    <w:rsid w:val="00C45856"/>
    <w:rsid w:val="00C46AF7"/>
    <w:rsid w:val="00C50039"/>
    <w:rsid w:val="00C50C1E"/>
    <w:rsid w:val="00C50F3B"/>
    <w:rsid w:val="00C51010"/>
    <w:rsid w:val="00C514BE"/>
    <w:rsid w:val="00C51BA8"/>
    <w:rsid w:val="00C522B2"/>
    <w:rsid w:val="00C5312C"/>
    <w:rsid w:val="00C53F44"/>
    <w:rsid w:val="00C54DCF"/>
    <w:rsid w:val="00C55256"/>
    <w:rsid w:val="00C555EF"/>
    <w:rsid w:val="00C559AA"/>
    <w:rsid w:val="00C55DFC"/>
    <w:rsid w:val="00C56129"/>
    <w:rsid w:val="00C564C5"/>
    <w:rsid w:val="00C566E7"/>
    <w:rsid w:val="00C6044C"/>
    <w:rsid w:val="00C60AA2"/>
    <w:rsid w:val="00C61EE0"/>
    <w:rsid w:val="00C6228A"/>
    <w:rsid w:val="00C62A86"/>
    <w:rsid w:val="00C630E0"/>
    <w:rsid w:val="00C63720"/>
    <w:rsid w:val="00C63E0E"/>
    <w:rsid w:val="00C63F4B"/>
    <w:rsid w:val="00C642F9"/>
    <w:rsid w:val="00C64E86"/>
    <w:rsid w:val="00C66209"/>
    <w:rsid w:val="00C66F86"/>
    <w:rsid w:val="00C6710A"/>
    <w:rsid w:val="00C70AA0"/>
    <w:rsid w:val="00C71385"/>
    <w:rsid w:val="00C71BCF"/>
    <w:rsid w:val="00C71F9C"/>
    <w:rsid w:val="00C72027"/>
    <w:rsid w:val="00C720E1"/>
    <w:rsid w:val="00C7217D"/>
    <w:rsid w:val="00C726CB"/>
    <w:rsid w:val="00C7366D"/>
    <w:rsid w:val="00C73BF9"/>
    <w:rsid w:val="00C73F17"/>
    <w:rsid w:val="00C753E7"/>
    <w:rsid w:val="00C75F29"/>
    <w:rsid w:val="00C76312"/>
    <w:rsid w:val="00C77274"/>
    <w:rsid w:val="00C80029"/>
    <w:rsid w:val="00C803B8"/>
    <w:rsid w:val="00C804CF"/>
    <w:rsid w:val="00C805F4"/>
    <w:rsid w:val="00C8156A"/>
    <w:rsid w:val="00C8167F"/>
    <w:rsid w:val="00C81E8C"/>
    <w:rsid w:val="00C82A2F"/>
    <w:rsid w:val="00C82B6E"/>
    <w:rsid w:val="00C82D30"/>
    <w:rsid w:val="00C82DEA"/>
    <w:rsid w:val="00C83487"/>
    <w:rsid w:val="00C84364"/>
    <w:rsid w:val="00C851D7"/>
    <w:rsid w:val="00C853E7"/>
    <w:rsid w:val="00C85710"/>
    <w:rsid w:val="00C85C43"/>
    <w:rsid w:val="00C85E09"/>
    <w:rsid w:val="00C86770"/>
    <w:rsid w:val="00C86B34"/>
    <w:rsid w:val="00C86CE1"/>
    <w:rsid w:val="00C8700E"/>
    <w:rsid w:val="00C87DD1"/>
    <w:rsid w:val="00C9058D"/>
    <w:rsid w:val="00C909EF"/>
    <w:rsid w:val="00C90F36"/>
    <w:rsid w:val="00C910DC"/>
    <w:rsid w:val="00C91280"/>
    <w:rsid w:val="00C91C2D"/>
    <w:rsid w:val="00C922A5"/>
    <w:rsid w:val="00C926CB"/>
    <w:rsid w:val="00C9391B"/>
    <w:rsid w:val="00C93B04"/>
    <w:rsid w:val="00C93EEF"/>
    <w:rsid w:val="00C9449A"/>
    <w:rsid w:val="00C95321"/>
    <w:rsid w:val="00C96942"/>
    <w:rsid w:val="00C96C17"/>
    <w:rsid w:val="00C97BBE"/>
    <w:rsid w:val="00C97C33"/>
    <w:rsid w:val="00C9A9E9"/>
    <w:rsid w:val="00CA012D"/>
    <w:rsid w:val="00CA034F"/>
    <w:rsid w:val="00CA08B1"/>
    <w:rsid w:val="00CA0B13"/>
    <w:rsid w:val="00CA0D4B"/>
    <w:rsid w:val="00CA0E35"/>
    <w:rsid w:val="00CA119F"/>
    <w:rsid w:val="00CA152D"/>
    <w:rsid w:val="00CA15AC"/>
    <w:rsid w:val="00CA1600"/>
    <w:rsid w:val="00CA1659"/>
    <w:rsid w:val="00CA1729"/>
    <w:rsid w:val="00CA3A4F"/>
    <w:rsid w:val="00CA3BAB"/>
    <w:rsid w:val="00CA4208"/>
    <w:rsid w:val="00CA4ACB"/>
    <w:rsid w:val="00CA4E00"/>
    <w:rsid w:val="00CA52BD"/>
    <w:rsid w:val="00CA555F"/>
    <w:rsid w:val="00CA587A"/>
    <w:rsid w:val="00CA5D6E"/>
    <w:rsid w:val="00CA644C"/>
    <w:rsid w:val="00CA657B"/>
    <w:rsid w:val="00CA7036"/>
    <w:rsid w:val="00CA704C"/>
    <w:rsid w:val="00CA71BA"/>
    <w:rsid w:val="00CA74FB"/>
    <w:rsid w:val="00CB147E"/>
    <w:rsid w:val="00CB1611"/>
    <w:rsid w:val="00CB17DA"/>
    <w:rsid w:val="00CB26D2"/>
    <w:rsid w:val="00CB2868"/>
    <w:rsid w:val="00CB295B"/>
    <w:rsid w:val="00CB2FED"/>
    <w:rsid w:val="00CB3415"/>
    <w:rsid w:val="00CB4296"/>
    <w:rsid w:val="00CB443D"/>
    <w:rsid w:val="00CB538C"/>
    <w:rsid w:val="00CB641E"/>
    <w:rsid w:val="00CB6693"/>
    <w:rsid w:val="00CB67A5"/>
    <w:rsid w:val="00CB6BE7"/>
    <w:rsid w:val="00CB6CC4"/>
    <w:rsid w:val="00CB6FF4"/>
    <w:rsid w:val="00CB7B4A"/>
    <w:rsid w:val="00CC0015"/>
    <w:rsid w:val="00CC031D"/>
    <w:rsid w:val="00CC07DB"/>
    <w:rsid w:val="00CC0B0F"/>
    <w:rsid w:val="00CC107F"/>
    <w:rsid w:val="00CC13DD"/>
    <w:rsid w:val="00CC1515"/>
    <w:rsid w:val="00CC1C62"/>
    <w:rsid w:val="00CC230D"/>
    <w:rsid w:val="00CC2649"/>
    <w:rsid w:val="00CC27CE"/>
    <w:rsid w:val="00CC28B1"/>
    <w:rsid w:val="00CC2F0F"/>
    <w:rsid w:val="00CC33CA"/>
    <w:rsid w:val="00CC366E"/>
    <w:rsid w:val="00CC44CB"/>
    <w:rsid w:val="00CC496B"/>
    <w:rsid w:val="00CC54BC"/>
    <w:rsid w:val="00CC5AFB"/>
    <w:rsid w:val="00CC65B3"/>
    <w:rsid w:val="00CC6CFF"/>
    <w:rsid w:val="00CC7B5B"/>
    <w:rsid w:val="00CD00EC"/>
    <w:rsid w:val="00CD0908"/>
    <w:rsid w:val="00CD0D60"/>
    <w:rsid w:val="00CD38B0"/>
    <w:rsid w:val="00CD3AE5"/>
    <w:rsid w:val="00CD3BCC"/>
    <w:rsid w:val="00CD408B"/>
    <w:rsid w:val="00CD48DE"/>
    <w:rsid w:val="00CD4DD1"/>
    <w:rsid w:val="00CD62E0"/>
    <w:rsid w:val="00CD62F3"/>
    <w:rsid w:val="00CD6790"/>
    <w:rsid w:val="00CD728B"/>
    <w:rsid w:val="00CD75F8"/>
    <w:rsid w:val="00CD7B96"/>
    <w:rsid w:val="00CE10F2"/>
    <w:rsid w:val="00CE169D"/>
    <w:rsid w:val="00CE1C68"/>
    <w:rsid w:val="00CE2481"/>
    <w:rsid w:val="00CE2E2C"/>
    <w:rsid w:val="00CE3516"/>
    <w:rsid w:val="00CE3BBF"/>
    <w:rsid w:val="00CE406B"/>
    <w:rsid w:val="00CE50C5"/>
    <w:rsid w:val="00CE5C40"/>
    <w:rsid w:val="00CE5E3D"/>
    <w:rsid w:val="00CE6603"/>
    <w:rsid w:val="00CE6A26"/>
    <w:rsid w:val="00CE6A2F"/>
    <w:rsid w:val="00CE7923"/>
    <w:rsid w:val="00CE7B40"/>
    <w:rsid w:val="00CF02C9"/>
    <w:rsid w:val="00CF04D5"/>
    <w:rsid w:val="00CF0B66"/>
    <w:rsid w:val="00CF0F45"/>
    <w:rsid w:val="00CF23F6"/>
    <w:rsid w:val="00CF2557"/>
    <w:rsid w:val="00CF3151"/>
    <w:rsid w:val="00CF3388"/>
    <w:rsid w:val="00CF3454"/>
    <w:rsid w:val="00CF3896"/>
    <w:rsid w:val="00CF3967"/>
    <w:rsid w:val="00CF4764"/>
    <w:rsid w:val="00CF5FD5"/>
    <w:rsid w:val="00CF6A11"/>
    <w:rsid w:val="00CF6B36"/>
    <w:rsid w:val="00CF6CCC"/>
    <w:rsid w:val="00CF784C"/>
    <w:rsid w:val="00D006AC"/>
    <w:rsid w:val="00D00CF6"/>
    <w:rsid w:val="00D0158D"/>
    <w:rsid w:val="00D01DD6"/>
    <w:rsid w:val="00D01EAB"/>
    <w:rsid w:val="00D026A5"/>
    <w:rsid w:val="00D02F29"/>
    <w:rsid w:val="00D0394E"/>
    <w:rsid w:val="00D0452C"/>
    <w:rsid w:val="00D04C94"/>
    <w:rsid w:val="00D05242"/>
    <w:rsid w:val="00D06591"/>
    <w:rsid w:val="00D06AAD"/>
    <w:rsid w:val="00D06B85"/>
    <w:rsid w:val="00D10218"/>
    <w:rsid w:val="00D1048D"/>
    <w:rsid w:val="00D10735"/>
    <w:rsid w:val="00D10C0F"/>
    <w:rsid w:val="00D11AF9"/>
    <w:rsid w:val="00D12C3F"/>
    <w:rsid w:val="00D12DF0"/>
    <w:rsid w:val="00D12E17"/>
    <w:rsid w:val="00D141FC"/>
    <w:rsid w:val="00D146A9"/>
    <w:rsid w:val="00D14E57"/>
    <w:rsid w:val="00D156B9"/>
    <w:rsid w:val="00D15A20"/>
    <w:rsid w:val="00D15A6F"/>
    <w:rsid w:val="00D15B8A"/>
    <w:rsid w:val="00D15BA8"/>
    <w:rsid w:val="00D16C44"/>
    <w:rsid w:val="00D17C84"/>
    <w:rsid w:val="00D17DB7"/>
    <w:rsid w:val="00D202BD"/>
    <w:rsid w:val="00D20370"/>
    <w:rsid w:val="00D2056F"/>
    <w:rsid w:val="00D209C2"/>
    <w:rsid w:val="00D21D87"/>
    <w:rsid w:val="00D227C1"/>
    <w:rsid w:val="00D22F34"/>
    <w:rsid w:val="00D2320C"/>
    <w:rsid w:val="00D24FED"/>
    <w:rsid w:val="00D25525"/>
    <w:rsid w:val="00D25593"/>
    <w:rsid w:val="00D25811"/>
    <w:rsid w:val="00D25C5F"/>
    <w:rsid w:val="00D25D2C"/>
    <w:rsid w:val="00D26195"/>
    <w:rsid w:val="00D26485"/>
    <w:rsid w:val="00D26497"/>
    <w:rsid w:val="00D26EA7"/>
    <w:rsid w:val="00D2751B"/>
    <w:rsid w:val="00D302F3"/>
    <w:rsid w:val="00D3092A"/>
    <w:rsid w:val="00D31306"/>
    <w:rsid w:val="00D31839"/>
    <w:rsid w:val="00D32610"/>
    <w:rsid w:val="00D32D46"/>
    <w:rsid w:val="00D32EC0"/>
    <w:rsid w:val="00D35C37"/>
    <w:rsid w:val="00D367DC"/>
    <w:rsid w:val="00D374A1"/>
    <w:rsid w:val="00D375A1"/>
    <w:rsid w:val="00D3771A"/>
    <w:rsid w:val="00D37F52"/>
    <w:rsid w:val="00D403EB"/>
    <w:rsid w:val="00D407A9"/>
    <w:rsid w:val="00D42354"/>
    <w:rsid w:val="00D437E8"/>
    <w:rsid w:val="00D44380"/>
    <w:rsid w:val="00D44912"/>
    <w:rsid w:val="00D45297"/>
    <w:rsid w:val="00D45524"/>
    <w:rsid w:val="00D457FF"/>
    <w:rsid w:val="00D45E85"/>
    <w:rsid w:val="00D46768"/>
    <w:rsid w:val="00D475FF"/>
    <w:rsid w:val="00D47E4E"/>
    <w:rsid w:val="00D51342"/>
    <w:rsid w:val="00D515DE"/>
    <w:rsid w:val="00D515FA"/>
    <w:rsid w:val="00D51BCA"/>
    <w:rsid w:val="00D522AE"/>
    <w:rsid w:val="00D527F6"/>
    <w:rsid w:val="00D53DC6"/>
    <w:rsid w:val="00D54CAB"/>
    <w:rsid w:val="00D551C6"/>
    <w:rsid w:val="00D5521C"/>
    <w:rsid w:val="00D55248"/>
    <w:rsid w:val="00D55D13"/>
    <w:rsid w:val="00D55F33"/>
    <w:rsid w:val="00D572CC"/>
    <w:rsid w:val="00D576E9"/>
    <w:rsid w:val="00D57D80"/>
    <w:rsid w:val="00D57E4B"/>
    <w:rsid w:val="00D602AD"/>
    <w:rsid w:val="00D6048C"/>
    <w:rsid w:val="00D6057E"/>
    <w:rsid w:val="00D609E4"/>
    <w:rsid w:val="00D6155B"/>
    <w:rsid w:val="00D623F3"/>
    <w:rsid w:val="00D629AF"/>
    <w:rsid w:val="00D63A2D"/>
    <w:rsid w:val="00D63B7D"/>
    <w:rsid w:val="00D63E7F"/>
    <w:rsid w:val="00D64666"/>
    <w:rsid w:val="00D6476E"/>
    <w:rsid w:val="00D658C0"/>
    <w:rsid w:val="00D659AD"/>
    <w:rsid w:val="00D65FD8"/>
    <w:rsid w:val="00D6622F"/>
    <w:rsid w:val="00D66888"/>
    <w:rsid w:val="00D67485"/>
    <w:rsid w:val="00D700E1"/>
    <w:rsid w:val="00D704B0"/>
    <w:rsid w:val="00D70B28"/>
    <w:rsid w:val="00D71367"/>
    <w:rsid w:val="00D716E2"/>
    <w:rsid w:val="00D718E9"/>
    <w:rsid w:val="00D71B88"/>
    <w:rsid w:val="00D72410"/>
    <w:rsid w:val="00D72C09"/>
    <w:rsid w:val="00D74E58"/>
    <w:rsid w:val="00D74E90"/>
    <w:rsid w:val="00D75385"/>
    <w:rsid w:val="00D76392"/>
    <w:rsid w:val="00D767C4"/>
    <w:rsid w:val="00D76F3D"/>
    <w:rsid w:val="00D779D5"/>
    <w:rsid w:val="00D800BE"/>
    <w:rsid w:val="00D80153"/>
    <w:rsid w:val="00D8158B"/>
    <w:rsid w:val="00D82A8E"/>
    <w:rsid w:val="00D836FC"/>
    <w:rsid w:val="00D83712"/>
    <w:rsid w:val="00D8389C"/>
    <w:rsid w:val="00D83A3A"/>
    <w:rsid w:val="00D83CE2"/>
    <w:rsid w:val="00D844B6"/>
    <w:rsid w:val="00D84AC4"/>
    <w:rsid w:val="00D86808"/>
    <w:rsid w:val="00D86DA9"/>
    <w:rsid w:val="00D87B1D"/>
    <w:rsid w:val="00D87C54"/>
    <w:rsid w:val="00D87ED6"/>
    <w:rsid w:val="00D90229"/>
    <w:rsid w:val="00D90891"/>
    <w:rsid w:val="00D91568"/>
    <w:rsid w:val="00D91A31"/>
    <w:rsid w:val="00D91B1E"/>
    <w:rsid w:val="00D91D85"/>
    <w:rsid w:val="00D9278D"/>
    <w:rsid w:val="00D92CFD"/>
    <w:rsid w:val="00D93299"/>
    <w:rsid w:val="00D938E6"/>
    <w:rsid w:val="00D93E2F"/>
    <w:rsid w:val="00D94285"/>
    <w:rsid w:val="00D94509"/>
    <w:rsid w:val="00D9654A"/>
    <w:rsid w:val="00D9697D"/>
    <w:rsid w:val="00D96AF1"/>
    <w:rsid w:val="00D97138"/>
    <w:rsid w:val="00D97A49"/>
    <w:rsid w:val="00DA02EA"/>
    <w:rsid w:val="00DA039F"/>
    <w:rsid w:val="00DA0B56"/>
    <w:rsid w:val="00DA0D0A"/>
    <w:rsid w:val="00DA1363"/>
    <w:rsid w:val="00DA19F5"/>
    <w:rsid w:val="00DA22EF"/>
    <w:rsid w:val="00DA2A69"/>
    <w:rsid w:val="00DA2EC3"/>
    <w:rsid w:val="00DA392E"/>
    <w:rsid w:val="00DA3C7C"/>
    <w:rsid w:val="00DA5332"/>
    <w:rsid w:val="00DA5371"/>
    <w:rsid w:val="00DA5972"/>
    <w:rsid w:val="00DA5A7B"/>
    <w:rsid w:val="00DA6F59"/>
    <w:rsid w:val="00DA75B4"/>
    <w:rsid w:val="00DA7B1C"/>
    <w:rsid w:val="00DA7B6D"/>
    <w:rsid w:val="00DA7BAE"/>
    <w:rsid w:val="00DA7F90"/>
    <w:rsid w:val="00DB029D"/>
    <w:rsid w:val="00DB0C7E"/>
    <w:rsid w:val="00DB14C9"/>
    <w:rsid w:val="00DB17BE"/>
    <w:rsid w:val="00DB23D1"/>
    <w:rsid w:val="00DB2A4C"/>
    <w:rsid w:val="00DB2D61"/>
    <w:rsid w:val="00DB2F76"/>
    <w:rsid w:val="00DB302E"/>
    <w:rsid w:val="00DB30D0"/>
    <w:rsid w:val="00DB3554"/>
    <w:rsid w:val="00DB39BA"/>
    <w:rsid w:val="00DB4532"/>
    <w:rsid w:val="00DB4577"/>
    <w:rsid w:val="00DB4CC4"/>
    <w:rsid w:val="00DB4D3C"/>
    <w:rsid w:val="00DB5884"/>
    <w:rsid w:val="00DB59C0"/>
    <w:rsid w:val="00DB5A03"/>
    <w:rsid w:val="00DB5B36"/>
    <w:rsid w:val="00DB664D"/>
    <w:rsid w:val="00DB6EEF"/>
    <w:rsid w:val="00DB756A"/>
    <w:rsid w:val="00DC008E"/>
    <w:rsid w:val="00DC0ED2"/>
    <w:rsid w:val="00DC10C5"/>
    <w:rsid w:val="00DC1E37"/>
    <w:rsid w:val="00DC1EF6"/>
    <w:rsid w:val="00DC25AB"/>
    <w:rsid w:val="00DC25C4"/>
    <w:rsid w:val="00DC2693"/>
    <w:rsid w:val="00DC2B4A"/>
    <w:rsid w:val="00DC2D4F"/>
    <w:rsid w:val="00DC319E"/>
    <w:rsid w:val="00DC3702"/>
    <w:rsid w:val="00DC3A8D"/>
    <w:rsid w:val="00DC3E7E"/>
    <w:rsid w:val="00DC422B"/>
    <w:rsid w:val="00DC5621"/>
    <w:rsid w:val="00DC5F39"/>
    <w:rsid w:val="00DC648A"/>
    <w:rsid w:val="00DC7675"/>
    <w:rsid w:val="00DC7751"/>
    <w:rsid w:val="00DD0139"/>
    <w:rsid w:val="00DD05D5"/>
    <w:rsid w:val="00DD060F"/>
    <w:rsid w:val="00DD0955"/>
    <w:rsid w:val="00DD0B99"/>
    <w:rsid w:val="00DD1658"/>
    <w:rsid w:val="00DD2281"/>
    <w:rsid w:val="00DD3094"/>
    <w:rsid w:val="00DD31BF"/>
    <w:rsid w:val="00DD378F"/>
    <w:rsid w:val="00DD3F35"/>
    <w:rsid w:val="00DD4D2B"/>
    <w:rsid w:val="00DD5038"/>
    <w:rsid w:val="00DD5EBC"/>
    <w:rsid w:val="00DD7005"/>
    <w:rsid w:val="00DD7928"/>
    <w:rsid w:val="00DE062E"/>
    <w:rsid w:val="00DE0893"/>
    <w:rsid w:val="00DE0E39"/>
    <w:rsid w:val="00DE18A0"/>
    <w:rsid w:val="00DE1E9E"/>
    <w:rsid w:val="00DE2A22"/>
    <w:rsid w:val="00DE2D76"/>
    <w:rsid w:val="00DE3365"/>
    <w:rsid w:val="00DE4250"/>
    <w:rsid w:val="00DE4461"/>
    <w:rsid w:val="00DE4D81"/>
    <w:rsid w:val="00DE4F8F"/>
    <w:rsid w:val="00DE5384"/>
    <w:rsid w:val="00DE53C0"/>
    <w:rsid w:val="00DE5829"/>
    <w:rsid w:val="00DE5937"/>
    <w:rsid w:val="00DE5A88"/>
    <w:rsid w:val="00DE5B3C"/>
    <w:rsid w:val="00DE5C1A"/>
    <w:rsid w:val="00DE5CB4"/>
    <w:rsid w:val="00DE63B5"/>
    <w:rsid w:val="00DE72F9"/>
    <w:rsid w:val="00DE7368"/>
    <w:rsid w:val="00DE7803"/>
    <w:rsid w:val="00DF0048"/>
    <w:rsid w:val="00DF0FE5"/>
    <w:rsid w:val="00DF1963"/>
    <w:rsid w:val="00DF1C2A"/>
    <w:rsid w:val="00DF2D46"/>
    <w:rsid w:val="00DF3A3B"/>
    <w:rsid w:val="00DF4226"/>
    <w:rsid w:val="00DF58DD"/>
    <w:rsid w:val="00DF5AE8"/>
    <w:rsid w:val="00DF60BA"/>
    <w:rsid w:val="00DF782C"/>
    <w:rsid w:val="00E009A1"/>
    <w:rsid w:val="00E00C2A"/>
    <w:rsid w:val="00E00EF8"/>
    <w:rsid w:val="00E01A3D"/>
    <w:rsid w:val="00E020D9"/>
    <w:rsid w:val="00E022A0"/>
    <w:rsid w:val="00E0283F"/>
    <w:rsid w:val="00E02E8A"/>
    <w:rsid w:val="00E0304F"/>
    <w:rsid w:val="00E03966"/>
    <w:rsid w:val="00E03F3D"/>
    <w:rsid w:val="00E04993"/>
    <w:rsid w:val="00E04BD3"/>
    <w:rsid w:val="00E0579A"/>
    <w:rsid w:val="00E06622"/>
    <w:rsid w:val="00E06771"/>
    <w:rsid w:val="00E07427"/>
    <w:rsid w:val="00E077CB"/>
    <w:rsid w:val="00E07B6C"/>
    <w:rsid w:val="00E07FD3"/>
    <w:rsid w:val="00E10DB1"/>
    <w:rsid w:val="00E1133E"/>
    <w:rsid w:val="00E118E6"/>
    <w:rsid w:val="00E11977"/>
    <w:rsid w:val="00E12242"/>
    <w:rsid w:val="00E122F8"/>
    <w:rsid w:val="00E12EF0"/>
    <w:rsid w:val="00E13554"/>
    <w:rsid w:val="00E13E15"/>
    <w:rsid w:val="00E13F34"/>
    <w:rsid w:val="00E1440C"/>
    <w:rsid w:val="00E14749"/>
    <w:rsid w:val="00E14873"/>
    <w:rsid w:val="00E158F4"/>
    <w:rsid w:val="00E15BE6"/>
    <w:rsid w:val="00E16AF4"/>
    <w:rsid w:val="00E1707E"/>
    <w:rsid w:val="00E1767E"/>
    <w:rsid w:val="00E20858"/>
    <w:rsid w:val="00E21671"/>
    <w:rsid w:val="00E21892"/>
    <w:rsid w:val="00E22F2B"/>
    <w:rsid w:val="00E22F97"/>
    <w:rsid w:val="00E25020"/>
    <w:rsid w:val="00E269FA"/>
    <w:rsid w:val="00E26B33"/>
    <w:rsid w:val="00E27011"/>
    <w:rsid w:val="00E2728A"/>
    <w:rsid w:val="00E2760F"/>
    <w:rsid w:val="00E27AA4"/>
    <w:rsid w:val="00E27CC5"/>
    <w:rsid w:val="00E27FC2"/>
    <w:rsid w:val="00E30E6E"/>
    <w:rsid w:val="00E31C77"/>
    <w:rsid w:val="00E322CB"/>
    <w:rsid w:val="00E3296D"/>
    <w:rsid w:val="00E32E1F"/>
    <w:rsid w:val="00E3324F"/>
    <w:rsid w:val="00E33562"/>
    <w:rsid w:val="00E337D2"/>
    <w:rsid w:val="00E33CAD"/>
    <w:rsid w:val="00E359E2"/>
    <w:rsid w:val="00E36987"/>
    <w:rsid w:val="00E37169"/>
    <w:rsid w:val="00E3719B"/>
    <w:rsid w:val="00E37B53"/>
    <w:rsid w:val="00E37C9E"/>
    <w:rsid w:val="00E406E5"/>
    <w:rsid w:val="00E408B9"/>
    <w:rsid w:val="00E40EBB"/>
    <w:rsid w:val="00E419A3"/>
    <w:rsid w:val="00E421A4"/>
    <w:rsid w:val="00E424F1"/>
    <w:rsid w:val="00E42BB0"/>
    <w:rsid w:val="00E42BE7"/>
    <w:rsid w:val="00E42FDF"/>
    <w:rsid w:val="00E43042"/>
    <w:rsid w:val="00E432B3"/>
    <w:rsid w:val="00E4372B"/>
    <w:rsid w:val="00E43F34"/>
    <w:rsid w:val="00E44172"/>
    <w:rsid w:val="00E44663"/>
    <w:rsid w:val="00E44879"/>
    <w:rsid w:val="00E4570C"/>
    <w:rsid w:val="00E45741"/>
    <w:rsid w:val="00E45973"/>
    <w:rsid w:val="00E463B5"/>
    <w:rsid w:val="00E46F78"/>
    <w:rsid w:val="00E51500"/>
    <w:rsid w:val="00E5193A"/>
    <w:rsid w:val="00E51CD3"/>
    <w:rsid w:val="00E51F4A"/>
    <w:rsid w:val="00E533D7"/>
    <w:rsid w:val="00E53C67"/>
    <w:rsid w:val="00E53CBE"/>
    <w:rsid w:val="00E53CFA"/>
    <w:rsid w:val="00E54160"/>
    <w:rsid w:val="00E547DE"/>
    <w:rsid w:val="00E54D4B"/>
    <w:rsid w:val="00E55617"/>
    <w:rsid w:val="00E5572B"/>
    <w:rsid w:val="00E55C9F"/>
    <w:rsid w:val="00E56B48"/>
    <w:rsid w:val="00E57EAE"/>
    <w:rsid w:val="00E61187"/>
    <w:rsid w:val="00E615CF"/>
    <w:rsid w:val="00E61701"/>
    <w:rsid w:val="00E61A2F"/>
    <w:rsid w:val="00E62D16"/>
    <w:rsid w:val="00E62FDF"/>
    <w:rsid w:val="00E63144"/>
    <w:rsid w:val="00E63A66"/>
    <w:rsid w:val="00E65022"/>
    <w:rsid w:val="00E6534F"/>
    <w:rsid w:val="00E6566C"/>
    <w:rsid w:val="00E66165"/>
    <w:rsid w:val="00E66ED8"/>
    <w:rsid w:val="00E67F09"/>
    <w:rsid w:val="00E7036C"/>
    <w:rsid w:val="00E70445"/>
    <w:rsid w:val="00E7047B"/>
    <w:rsid w:val="00E70D89"/>
    <w:rsid w:val="00E71A00"/>
    <w:rsid w:val="00E71A30"/>
    <w:rsid w:val="00E72555"/>
    <w:rsid w:val="00E72A54"/>
    <w:rsid w:val="00E72FCB"/>
    <w:rsid w:val="00E7338B"/>
    <w:rsid w:val="00E7380D"/>
    <w:rsid w:val="00E73C6F"/>
    <w:rsid w:val="00E73D37"/>
    <w:rsid w:val="00E74CA8"/>
    <w:rsid w:val="00E74FA5"/>
    <w:rsid w:val="00E7501D"/>
    <w:rsid w:val="00E7509B"/>
    <w:rsid w:val="00E75376"/>
    <w:rsid w:val="00E75B44"/>
    <w:rsid w:val="00E76382"/>
    <w:rsid w:val="00E7671B"/>
    <w:rsid w:val="00E76EF9"/>
    <w:rsid w:val="00E775A4"/>
    <w:rsid w:val="00E776AE"/>
    <w:rsid w:val="00E77D0A"/>
    <w:rsid w:val="00E792E3"/>
    <w:rsid w:val="00E80174"/>
    <w:rsid w:val="00E805CE"/>
    <w:rsid w:val="00E809CC"/>
    <w:rsid w:val="00E80CDB"/>
    <w:rsid w:val="00E81324"/>
    <w:rsid w:val="00E81810"/>
    <w:rsid w:val="00E81DD6"/>
    <w:rsid w:val="00E83B4F"/>
    <w:rsid w:val="00E8403E"/>
    <w:rsid w:val="00E8461C"/>
    <w:rsid w:val="00E8467D"/>
    <w:rsid w:val="00E84BC2"/>
    <w:rsid w:val="00E85193"/>
    <w:rsid w:val="00E853FC"/>
    <w:rsid w:val="00E85A64"/>
    <w:rsid w:val="00E86BE3"/>
    <w:rsid w:val="00E86BF0"/>
    <w:rsid w:val="00E87584"/>
    <w:rsid w:val="00E875A5"/>
    <w:rsid w:val="00E87B3D"/>
    <w:rsid w:val="00E87C5D"/>
    <w:rsid w:val="00E908AE"/>
    <w:rsid w:val="00E90BEA"/>
    <w:rsid w:val="00E91D08"/>
    <w:rsid w:val="00E93B5E"/>
    <w:rsid w:val="00E93FBE"/>
    <w:rsid w:val="00E941A2"/>
    <w:rsid w:val="00E94CE8"/>
    <w:rsid w:val="00E94EAB"/>
    <w:rsid w:val="00E952ED"/>
    <w:rsid w:val="00E960EC"/>
    <w:rsid w:val="00E96B4B"/>
    <w:rsid w:val="00E97120"/>
    <w:rsid w:val="00E9712E"/>
    <w:rsid w:val="00E97364"/>
    <w:rsid w:val="00E9743B"/>
    <w:rsid w:val="00E97532"/>
    <w:rsid w:val="00EA03F8"/>
    <w:rsid w:val="00EA0519"/>
    <w:rsid w:val="00EA0B62"/>
    <w:rsid w:val="00EA13B8"/>
    <w:rsid w:val="00EA1FC2"/>
    <w:rsid w:val="00EA20CD"/>
    <w:rsid w:val="00EA2772"/>
    <w:rsid w:val="00EA2B03"/>
    <w:rsid w:val="00EA2E16"/>
    <w:rsid w:val="00EA3682"/>
    <w:rsid w:val="00EA3D1D"/>
    <w:rsid w:val="00EA447E"/>
    <w:rsid w:val="00EA448A"/>
    <w:rsid w:val="00EA55EF"/>
    <w:rsid w:val="00EA5711"/>
    <w:rsid w:val="00EA5822"/>
    <w:rsid w:val="00EA5F15"/>
    <w:rsid w:val="00EA64FA"/>
    <w:rsid w:val="00EB0BE7"/>
    <w:rsid w:val="00EB0F98"/>
    <w:rsid w:val="00EB1895"/>
    <w:rsid w:val="00EB1E7F"/>
    <w:rsid w:val="00EB1F5B"/>
    <w:rsid w:val="00EB2530"/>
    <w:rsid w:val="00EB2602"/>
    <w:rsid w:val="00EB341F"/>
    <w:rsid w:val="00EB355E"/>
    <w:rsid w:val="00EB38C3"/>
    <w:rsid w:val="00EB3916"/>
    <w:rsid w:val="00EB41DE"/>
    <w:rsid w:val="00EB42D7"/>
    <w:rsid w:val="00EB4466"/>
    <w:rsid w:val="00EB5222"/>
    <w:rsid w:val="00EB57D8"/>
    <w:rsid w:val="00EB5871"/>
    <w:rsid w:val="00EB58FB"/>
    <w:rsid w:val="00EB59C1"/>
    <w:rsid w:val="00EB5E0B"/>
    <w:rsid w:val="00EB6B3A"/>
    <w:rsid w:val="00EB6D12"/>
    <w:rsid w:val="00EB6D51"/>
    <w:rsid w:val="00EB7B39"/>
    <w:rsid w:val="00EC060A"/>
    <w:rsid w:val="00EC0E32"/>
    <w:rsid w:val="00EC0F93"/>
    <w:rsid w:val="00EC1689"/>
    <w:rsid w:val="00EC247B"/>
    <w:rsid w:val="00EC302A"/>
    <w:rsid w:val="00EC4824"/>
    <w:rsid w:val="00EC4899"/>
    <w:rsid w:val="00EC4E85"/>
    <w:rsid w:val="00EC55B2"/>
    <w:rsid w:val="00EC5D8B"/>
    <w:rsid w:val="00EC5D9B"/>
    <w:rsid w:val="00EC60DC"/>
    <w:rsid w:val="00EC62BB"/>
    <w:rsid w:val="00EC655C"/>
    <w:rsid w:val="00EC7529"/>
    <w:rsid w:val="00EC7C6B"/>
    <w:rsid w:val="00EC7CAC"/>
    <w:rsid w:val="00EC7E2A"/>
    <w:rsid w:val="00ED0017"/>
    <w:rsid w:val="00ED0050"/>
    <w:rsid w:val="00ED03FF"/>
    <w:rsid w:val="00ED1275"/>
    <w:rsid w:val="00ED1C9A"/>
    <w:rsid w:val="00ED21EA"/>
    <w:rsid w:val="00ED240A"/>
    <w:rsid w:val="00ED350D"/>
    <w:rsid w:val="00ED3BE1"/>
    <w:rsid w:val="00ED4E85"/>
    <w:rsid w:val="00ED5C07"/>
    <w:rsid w:val="00ED657A"/>
    <w:rsid w:val="00ED67AB"/>
    <w:rsid w:val="00ED6E07"/>
    <w:rsid w:val="00ED7678"/>
    <w:rsid w:val="00ED7A4F"/>
    <w:rsid w:val="00ED7C59"/>
    <w:rsid w:val="00EE10B2"/>
    <w:rsid w:val="00EE1833"/>
    <w:rsid w:val="00EE19CF"/>
    <w:rsid w:val="00EE2781"/>
    <w:rsid w:val="00EE2FF6"/>
    <w:rsid w:val="00EE3124"/>
    <w:rsid w:val="00EE3893"/>
    <w:rsid w:val="00EE39EE"/>
    <w:rsid w:val="00EE3F4A"/>
    <w:rsid w:val="00EE4125"/>
    <w:rsid w:val="00EE4319"/>
    <w:rsid w:val="00EE4850"/>
    <w:rsid w:val="00EE4AFD"/>
    <w:rsid w:val="00EE53DF"/>
    <w:rsid w:val="00EE5B9F"/>
    <w:rsid w:val="00EE5BB3"/>
    <w:rsid w:val="00EE61D1"/>
    <w:rsid w:val="00EE73D8"/>
    <w:rsid w:val="00EE7831"/>
    <w:rsid w:val="00EE7BFB"/>
    <w:rsid w:val="00EF05FB"/>
    <w:rsid w:val="00EF073B"/>
    <w:rsid w:val="00EF0E91"/>
    <w:rsid w:val="00EF1BC9"/>
    <w:rsid w:val="00EF1E21"/>
    <w:rsid w:val="00EF1EF3"/>
    <w:rsid w:val="00EF2E96"/>
    <w:rsid w:val="00EF302B"/>
    <w:rsid w:val="00EF4B36"/>
    <w:rsid w:val="00EF4D77"/>
    <w:rsid w:val="00EF5A27"/>
    <w:rsid w:val="00EF5E09"/>
    <w:rsid w:val="00EF5F21"/>
    <w:rsid w:val="00EF63AE"/>
    <w:rsid w:val="00EF66A6"/>
    <w:rsid w:val="00EF68C5"/>
    <w:rsid w:val="00EF7509"/>
    <w:rsid w:val="00EF79F7"/>
    <w:rsid w:val="00F000B4"/>
    <w:rsid w:val="00F003C7"/>
    <w:rsid w:val="00F006D7"/>
    <w:rsid w:val="00F006F5"/>
    <w:rsid w:val="00F00EAF"/>
    <w:rsid w:val="00F01974"/>
    <w:rsid w:val="00F0253A"/>
    <w:rsid w:val="00F02B53"/>
    <w:rsid w:val="00F02EC5"/>
    <w:rsid w:val="00F03B64"/>
    <w:rsid w:val="00F03B71"/>
    <w:rsid w:val="00F04556"/>
    <w:rsid w:val="00F04D7A"/>
    <w:rsid w:val="00F05149"/>
    <w:rsid w:val="00F058A1"/>
    <w:rsid w:val="00F059BA"/>
    <w:rsid w:val="00F06240"/>
    <w:rsid w:val="00F06319"/>
    <w:rsid w:val="00F065F6"/>
    <w:rsid w:val="00F06924"/>
    <w:rsid w:val="00F06E23"/>
    <w:rsid w:val="00F07196"/>
    <w:rsid w:val="00F07BAB"/>
    <w:rsid w:val="00F07D65"/>
    <w:rsid w:val="00F07FDD"/>
    <w:rsid w:val="00F108EA"/>
    <w:rsid w:val="00F10948"/>
    <w:rsid w:val="00F10990"/>
    <w:rsid w:val="00F114D0"/>
    <w:rsid w:val="00F11954"/>
    <w:rsid w:val="00F11C7B"/>
    <w:rsid w:val="00F1221F"/>
    <w:rsid w:val="00F1262F"/>
    <w:rsid w:val="00F12794"/>
    <w:rsid w:val="00F1280E"/>
    <w:rsid w:val="00F12C56"/>
    <w:rsid w:val="00F13639"/>
    <w:rsid w:val="00F13720"/>
    <w:rsid w:val="00F13EF6"/>
    <w:rsid w:val="00F14999"/>
    <w:rsid w:val="00F15080"/>
    <w:rsid w:val="00F16572"/>
    <w:rsid w:val="00F16797"/>
    <w:rsid w:val="00F16859"/>
    <w:rsid w:val="00F16F91"/>
    <w:rsid w:val="00F17253"/>
    <w:rsid w:val="00F177B6"/>
    <w:rsid w:val="00F205A1"/>
    <w:rsid w:val="00F20A73"/>
    <w:rsid w:val="00F2139C"/>
    <w:rsid w:val="00F21496"/>
    <w:rsid w:val="00F22395"/>
    <w:rsid w:val="00F2245D"/>
    <w:rsid w:val="00F2275F"/>
    <w:rsid w:val="00F22C7B"/>
    <w:rsid w:val="00F232F9"/>
    <w:rsid w:val="00F23C7C"/>
    <w:rsid w:val="00F23CD6"/>
    <w:rsid w:val="00F24351"/>
    <w:rsid w:val="00F253FC"/>
    <w:rsid w:val="00F254CA"/>
    <w:rsid w:val="00F25510"/>
    <w:rsid w:val="00F25D80"/>
    <w:rsid w:val="00F27465"/>
    <w:rsid w:val="00F2780D"/>
    <w:rsid w:val="00F27D23"/>
    <w:rsid w:val="00F27D7A"/>
    <w:rsid w:val="00F27DE2"/>
    <w:rsid w:val="00F27FBD"/>
    <w:rsid w:val="00F30B63"/>
    <w:rsid w:val="00F31322"/>
    <w:rsid w:val="00F323AE"/>
    <w:rsid w:val="00F32970"/>
    <w:rsid w:val="00F32D0E"/>
    <w:rsid w:val="00F331F6"/>
    <w:rsid w:val="00F34A17"/>
    <w:rsid w:val="00F353BF"/>
    <w:rsid w:val="00F35E15"/>
    <w:rsid w:val="00F366E6"/>
    <w:rsid w:val="00F36712"/>
    <w:rsid w:val="00F37C38"/>
    <w:rsid w:val="00F37D56"/>
    <w:rsid w:val="00F40B7A"/>
    <w:rsid w:val="00F411A3"/>
    <w:rsid w:val="00F41350"/>
    <w:rsid w:val="00F416B7"/>
    <w:rsid w:val="00F41838"/>
    <w:rsid w:val="00F41971"/>
    <w:rsid w:val="00F421B5"/>
    <w:rsid w:val="00F4293B"/>
    <w:rsid w:val="00F43256"/>
    <w:rsid w:val="00F439FA"/>
    <w:rsid w:val="00F43D24"/>
    <w:rsid w:val="00F44115"/>
    <w:rsid w:val="00F44390"/>
    <w:rsid w:val="00F44792"/>
    <w:rsid w:val="00F44EAF"/>
    <w:rsid w:val="00F46036"/>
    <w:rsid w:val="00F47337"/>
    <w:rsid w:val="00F504FE"/>
    <w:rsid w:val="00F50677"/>
    <w:rsid w:val="00F5068B"/>
    <w:rsid w:val="00F50835"/>
    <w:rsid w:val="00F50DEF"/>
    <w:rsid w:val="00F50F2B"/>
    <w:rsid w:val="00F5107D"/>
    <w:rsid w:val="00F513B7"/>
    <w:rsid w:val="00F51753"/>
    <w:rsid w:val="00F52901"/>
    <w:rsid w:val="00F52C18"/>
    <w:rsid w:val="00F5358F"/>
    <w:rsid w:val="00F5391F"/>
    <w:rsid w:val="00F55264"/>
    <w:rsid w:val="00F5543A"/>
    <w:rsid w:val="00F562C9"/>
    <w:rsid w:val="00F564C7"/>
    <w:rsid w:val="00F5697E"/>
    <w:rsid w:val="00F56C17"/>
    <w:rsid w:val="00F56E9B"/>
    <w:rsid w:val="00F5700A"/>
    <w:rsid w:val="00F57963"/>
    <w:rsid w:val="00F57EE4"/>
    <w:rsid w:val="00F57EEB"/>
    <w:rsid w:val="00F60EB9"/>
    <w:rsid w:val="00F6342A"/>
    <w:rsid w:val="00F637E9"/>
    <w:rsid w:val="00F63DB8"/>
    <w:rsid w:val="00F64689"/>
    <w:rsid w:val="00F6473F"/>
    <w:rsid w:val="00F6513E"/>
    <w:rsid w:val="00F66D0A"/>
    <w:rsid w:val="00F67A37"/>
    <w:rsid w:val="00F7062C"/>
    <w:rsid w:val="00F70B35"/>
    <w:rsid w:val="00F70F67"/>
    <w:rsid w:val="00F71577"/>
    <w:rsid w:val="00F71B44"/>
    <w:rsid w:val="00F71B46"/>
    <w:rsid w:val="00F7212E"/>
    <w:rsid w:val="00F72580"/>
    <w:rsid w:val="00F726E4"/>
    <w:rsid w:val="00F72820"/>
    <w:rsid w:val="00F733DE"/>
    <w:rsid w:val="00F73518"/>
    <w:rsid w:val="00F74A1D"/>
    <w:rsid w:val="00F74E44"/>
    <w:rsid w:val="00F7521B"/>
    <w:rsid w:val="00F75499"/>
    <w:rsid w:val="00F76667"/>
    <w:rsid w:val="00F77B49"/>
    <w:rsid w:val="00F8035E"/>
    <w:rsid w:val="00F80DAF"/>
    <w:rsid w:val="00F81799"/>
    <w:rsid w:val="00F819AB"/>
    <w:rsid w:val="00F82486"/>
    <w:rsid w:val="00F83965"/>
    <w:rsid w:val="00F8397F"/>
    <w:rsid w:val="00F84619"/>
    <w:rsid w:val="00F8476F"/>
    <w:rsid w:val="00F847FF"/>
    <w:rsid w:val="00F854F2"/>
    <w:rsid w:val="00F85946"/>
    <w:rsid w:val="00F86450"/>
    <w:rsid w:val="00F866EA"/>
    <w:rsid w:val="00F86BF5"/>
    <w:rsid w:val="00F87A80"/>
    <w:rsid w:val="00F87EF1"/>
    <w:rsid w:val="00F904A4"/>
    <w:rsid w:val="00F905CC"/>
    <w:rsid w:val="00F90692"/>
    <w:rsid w:val="00F9094E"/>
    <w:rsid w:val="00F90C05"/>
    <w:rsid w:val="00F91673"/>
    <w:rsid w:val="00F916CC"/>
    <w:rsid w:val="00F91BE7"/>
    <w:rsid w:val="00F91CC6"/>
    <w:rsid w:val="00F925AE"/>
    <w:rsid w:val="00F93030"/>
    <w:rsid w:val="00F93403"/>
    <w:rsid w:val="00F9363E"/>
    <w:rsid w:val="00F93F64"/>
    <w:rsid w:val="00F9431D"/>
    <w:rsid w:val="00F94349"/>
    <w:rsid w:val="00F947C3"/>
    <w:rsid w:val="00F94C56"/>
    <w:rsid w:val="00F94F82"/>
    <w:rsid w:val="00F951B9"/>
    <w:rsid w:val="00F95379"/>
    <w:rsid w:val="00F9570D"/>
    <w:rsid w:val="00F96898"/>
    <w:rsid w:val="00F97DC7"/>
    <w:rsid w:val="00FA1385"/>
    <w:rsid w:val="00FA1D4F"/>
    <w:rsid w:val="00FA1DBA"/>
    <w:rsid w:val="00FA1F6D"/>
    <w:rsid w:val="00FA2C2A"/>
    <w:rsid w:val="00FA49B7"/>
    <w:rsid w:val="00FA4A77"/>
    <w:rsid w:val="00FA5475"/>
    <w:rsid w:val="00FA5A66"/>
    <w:rsid w:val="00FA769E"/>
    <w:rsid w:val="00FA7B10"/>
    <w:rsid w:val="00FB0DC1"/>
    <w:rsid w:val="00FB124B"/>
    <w:rsid w:val="00FB1399"/>
    <w:rsid w:val="00FB14B5"/>
    <w:rsid w:val="00FB179D"/>
    <w:rsid w:val="00FB1811"/>
    <w:rsid w:val="00FB1B08"/>
    <w:rsid w:val="00FB1F2F"/>
    <w:rsid w:val="00FB240D"/>
    <w:rsid w:val="00FB334B"/>
    <w:rsid w:val="00FB339C"/>
    <w:rsid w:val="00FB3CC9"/>
    <w:rsid w:val="00FB434E"/>
    <w:rsid w:val="00FB438D"/>
    <w:rsid w:val="00FB4A2B"/>
    <w:rsid w:val="00FB4EDE"/>
    <w:rsid w:val="00FB57FE"/>
    <w:rsid w:val="00FB5A7D"/>
    <w:rsid w:val="00FB74E1"/>
    <w:rsid w:val="00FC04E5"/>
    <w:rsid w:val="00FC1BFD"/>
    <w:rsid w:val="00FC2F41"/>
    <w:rsid w:val="00FC38DD"/>
    <w:rsid w:val="00FC4F08"/>
    <w:rsid w:val="00FC568E"/>
    <w:rsid w:val="00FC577E"/>
    <w:rsid w:val="00FC5A9C"/>
    <w:rsid w:val="00FC5EDF"/>
    <w:rsid w:val="00FC6AB4"/>
    <w:rsid w:val="00FC7611"/>
    <w:rsid w:val="00FD0E39"/>
    <w:rsid w:val="00FD106A"/>
    <w:rsid w:val="00FD1778"/>
    <w:rsid w:val="00FD228C"/>
    <w:rsid w:val="00FD2DDA"/>
    <w:rsid w:val="00FD30EE"/>
    <w:rsid w:val="00FD3719"/>
    <w:rsid w:val="00FD3EF2"/>
    <w:rsid w:val="00FD419F"/>
    <w:rsid w:val="00FD478C"/>
    <w:rsid w:val="00FD481A"/>
    <w:rsid w:val="00FD4875"/>
    <w:rsid w:val="00FD5363"/>
    <w:rsid w:val="00FD656E"/>
    <w:rsid w:val="00FD66A5"/>
    <w:rsid w:val="00FD7007"/>
    <w:rsid w:val="00FD7291"/>
    <w:rsid w:val="00FD7D29"/>
    <w:rsid w:val="00FE18B4"/>
    <w:rsid w:val="00FE19D8"/>
    <w:rsid w:val="00FE1C55"/>
    <w:rsid w:val="00FE285C"/>
    <w:rsid w:val="00FE28C7"/>
    <w:rsid w:val="00FE2FF0"/>
    <w:rsid w:val="00FE3B41"/>
    <w:rsid w:val="00FE41B6"/>
    <w:rsid w:val="00FE472F"/>
    <w:rsid w:val="00FE4B7F"/>
    <w:rsid w:val="00FE5A26"/>
    <w:rsid w:val="00FE63F7"/>
    <w:rsid w:val="00FE7010"/>
    <w:rsid w:val="00FF0AEE"/>
    <w:rsid w:val="00FF0D49"/>
    <w:rsid w:val="00FF133B"/>
    <w:rsid w:val="00FF1449"/>
    <w:rsid w:val="00FF1E76"/>
    <w:rsid w:val="00FF2534"/>
    <w:rsid w:val="00FF2683"/>
    <w:rsid w:val="00FF28F3"/>
    <w:rsid w:val="00FF4817"/>
    <w:rsid w:val="00FF566B"/>
    <w:rsid w:val="00FF619F"/>
    <w:rsid w:val="00FF72A2"/>
    <w:rsid w:val="00FF7322"/>
    <w:rsid w:val="00FF7BA4"/>
    <w:rsid w:val="00FF7CFA"/>
    <w:rsid w:val="00FF7EBA"/>
    <w:rsid w:val="00FF7F31"/>
    <w:rsid w:val="01061A76"/>
    <w:rsid w:val="0156D1D0"/>
    <w:rsid w:val="016AE326"/>
    <w:rsid w:val="016E0E9E"/>
    <w:rsid w:val="0173F3DE"/>
    <w:rsid w:val="0194A582"/>
    <w:rsid w:val="01F52013"/>
    <w:rsid w:val="02082688"/>
    <w:rsid w:val="021FBFE6"/>
    <w:rsid w:val="022C6FF7"/>
    <w:rsid w:val="0238CE8A"/>
    <w:rsid w:val="024CD9D0"/>
    <w:rsid w:val="027FA471"/>
    <w:rsid w:val="02A4C61F"/>
    <w:rsid w:val="03070DCF"/>
    <w:rsid w:val="03502908"/>
    <w:rsid w:val="0381FEDD"/>
    <w:rsid w:val="038D5431"/>
    <w:rsid w:val="03A898A8"/>
    <w:rsid w:val="03BE2E0B"/>
    <w:rsid w:val="0423F9F3"/>
    <w:rsid w:val="0441BE9E"/>
    <w:rsid w:val="0449F908"/>
    <w:rsid w:val="046B53CB"/>
    <w:rsid w:val="0476D5CD"/>
    <w:rsid w:val="04A2F468"/>
    <w:rsid w:val="04AB2DD0"/>
    <w:rsid w:val="04C32AC6"/>
    <w:rsid w:val="04F36842"/>
    <w:rsid w:val="0541A9C4"/>
    <w:rsid w:val="05500BFA"/>
    <w:rsid w:val="0551B732"/>
    <w:rsid w:val="0565007E"/>
    <w:rsid w:val="056AD729"/>
    <w:rsid w:val="058871D3"/>
    <w:rsid w:val="05A60BAE"/>
    <w:rsid w:val="05E58384"/>
    <w:rsid w:val="05F70518"/>
    <w:rsid w:val="05F83B35"/>
    <w:rsid w:val="061D7B25"/>
    <w:rsid w:val="062530D9"/>
    <w:rsid w:val="066D46F8"/>
    <w:rsid w:val="06734C1C"/>
    <w:rsid w:val="0673D2F4"/>
    <w:rsid w:val="06B947C5"/>
    <w:rsid w:val="0701121A"/>
    <w:rsid w:val="071A133A"/>
    <w:rsid w:val="071BBE31"/>
    <w:rsid w:val="072048DF"/>
    <w:rsid w:val="072353CA"/>
    <w:rsid w:val="0732C599"/>
    <w:rsid w:val="07381D47"/>
    <w:rsid w:val="074924E9"/>
    <w:rsid w:val="07C706EF"/>
    <w:rsid w:val="07D2DF96"/>
    <w:rsid w:val="07E89492"/>
    <w:rsid w:val="081C5217"/>
    <w:rsid w:val="0836412A"/>
    <w:rsid w:val="08404234"/>
    <w:rsid w:val="0852BDF8"/>
    <w:rsid w:val="085C4947"/>
    <w:rsid w:val="087E9CE0"/>
    <w:rsid w:val="087F50FA"/>
    <w:rsid w:val="0894890F"/>
    <w:rsid w:val="08B8D5FA"/>
    <w:rsid w:val="08DB38F7"/>
    <w:rsid w:val="08E8A9B0"/>
    <w:rsid w:val="08F33E37"/>
    <w:rsid w:val="09084514"/>
    <w:rsid w:val="090E2D98"/>
    <w:rsid w:val="0914D187"/>
    <w:rsid w:val="09155152"/>
    <w:rsid w:val="0937F0BB"/>
    <w:rsid w:val="093FAF01"/>
    <w:rsid w:val="09464051"/>
    <w:rsid w:val="094DB640"/>
    <w:rsid w:val="0965A3B7"/>
    <w:rsid w:val="09977F63"/>
    <w:rsid w:val="099FB767"/>
    <w:rsid w:val="09AAC4A5"/>
    <w:rsid w:val="09DE3C4B"/>
    <w:rsid w:val="0A161A2A"/>
    <w:rsid w:val="0A344981"/>
    <w:rsid w:val="0A82D414"/>
    <w:rsid w:val="0AD7316F"/>
    <w:rsid w:val="0AEECED2"/>
    <w:rsid w:val="0B148B17"/>
    <w:rsid w:val="0B1C1CA2"/>
    <w:rsid w:val="0B25D593"/>
    <w:rsid w:val="0B9F5908"/>
    <w:rsid w:val="0BCEF0CE"/>
    <w:rsid w:val="0BF3A583"/>
    <w:rsid w:val="0C18077E"/>
    <w:rsid w:val="0C1FF11F"/>
    <w:rsid w:val="0C6C37D7"/>
    <w:rsid w:val="0C82EE21"/>
    <w:rsid w:val="0CA8ADFE"/>
    <w:rsid w:val="0CC328F2"/>
    <w:rsid w:val="0CF47EDF"/>
    <w:rsid w:val="0D05050D"/>
    <w:rsid w:val="0D52FDA7"/>
    <w:rsid w:val="0D9A3BD3"/>
    <w:rsid w:val="0DAE933A"/>
    <w:rsid w:val="0DD531A3"/>
    <w:rsid w:val="0DD80E7B"/>
    <w:rsid w:val="0DF6746A"/>
    <w:rsid w:val="0E42FD3D"/>
    <w:rsid w:val="0E776C2F"/>
    <w:rsid w:val="0E969FE8"/>
    <w:rsid w:val="0EA079A0"/>
    <w:rsid w:val="0EB1FFA5"/>
    <w:rsid w:val="0EB33AAA"/>
    <w:rsid w:val="0EB93F05"/>
    <w:rsid w:val="0EBC1808"/>
    <w:rsid w:val="0EC49CA4"/>
    <w:rsid w:val="0EF30F37"/>
    <w:rsid w:val="0F0FEF6E"/>
    <w:rsid w:val="0F1E60B3"/>
    <w:rsid w:val="0F2343D7"/>
    <w:rsid w:val="0F360C34"/>
    <w:rsid w:val="0F73395E"/>
    <w:rsid w:val="0F9343EB"/>
    <w:rsid w:val="0FAD10CC"/>
    <w:rsid w:val="0FCFF649"/>
    <w:rsid w:val="1008E7F8"/>
    <w:rsid w:val="10146DAA"/>
    <w:rsid w:val="104A86D8"/>
    <w:rsid w:val="117C3296"/>
    <w:rsid w:val="117D8541"/>
    <w:rsid w:val="117F8407"/>
    <w:rsid w:val="119A6DEE"/>
    <w:rsid w:val="119DB5DF"/>
    <w:rsid w:val="11B853A3"/>
    <w:rsid w:val="11C1EEA2"/>
    <w:rsid w:val="11CDAA68"/>
    <w:rsid w:val="11DF5482"/>
    <w:rsid w:val="11F7A317"/>
    <w:rsid w:val="1248508F"/>
    <w:rsid w:val="124DF22E"/>
    <w:rsid w:val="126DCE78"/>
    <w:rsid w:val="12865986"/>
    <w:rsid w:val="12D11964"/>
    <w:rsid w:val="12E86C92"/>
    <w:rsid w:val="130766F4"/>
    <w:rsid w:val="1321A275"/>
    <w:rsid w:val="135FC1BD"/>
    <w:rsid w:val="1387DA64"/>
    <w:rsid w:val="13F5904C"/>
    <w:rsid w:val="141022D1"/>
    <w:rsid w:val="142171A9"/>
    <w:rsid w:val="143B76BC"/>
    <w:rsid w:val="1479CBA8"/>
    <w:rsid w:val="147B03C0"/>
    <w:rsid w:val="1490A9E5"/>
    <w:rsid w:val="149A48A6"/>
    <w:rsid w:val="14DB45C5"/>
    <w:rsid w:val="14FF5E85"/>
    <w:rsid w:val="15027769"/>
    <w:rsid w:val="153BE5DC"/>
    <w:rsid w:val="157F30F2"/>
    <w:rsid w:val="1592FC47"/>
    <w:rsid w:val="159B1AD8"/>
    <w:rsid w:val="15ABC9CA"/>
    <w:rsid w:val="15B21826"/>
    <w:rsid w:val="15CF7D72"/>
    <w:rsid w:val="15F03D8B"/>
    <w:rsid w:val="16172E69"/>
    <w:rsid w:val="16306D9A"/>
    <w:rsid w:val="1636354B"/>
    <w:rsid w:val="168BDE1E"/>
    <w:rsid w:val="1690408E"/>
    <w:rsid w:val="16CA25CD"/>
    <w:rsid w:val="16CF778D"/>
    <w:rsid w:val="16EF6982"/>
    <w:rsid w:val="16FFADC8"/>
    <w:rsid w:val="17137688"/>
    <w:rsid w:val="171F1AAA"/>
    <w:rsid w:val="17416112"/>
    <w:rsid w:val="174E1633"/>
    <w:rsid w:val="1752923C"/>
    <w:rsid w:val="1790B018"/>
    <w:rsid w:val="1815859D"/>
    <w:rsid w:val="182AB4D1"/>
    <w:rsid w:val="182B6487"/>
    <w:rsid w:val="18301AB4"/>
    <w:rsid w:val="186FC6B3"/>
    <w:rsid w:val="189A9ADC"/>
    <w:rsid w:val="18A0BE1C"/>
    <w:rsid w:val="18AF46E9"/>
    <w:rsid w:val="18F4EE62"/>
    <w:rsid w:val="18F90BEE"/>
    <w:rsid w:val="1917DFBE"/>
    <w:rsid w:val="191ACC38"/>
    <w:rsid w:val="191D27F1"/>
    <w:rsid w:val="19218AD1"/>
    <w:rsid w:val="1954CDF8"/>
    <w:rsid w:val="195E1EAC"/>
    <w:rsid w:val="19849AE4"/>
    <w:rsid w:val="19B01E41"/>
    <w:rsid w:val="19EE94CD"/>
    <w:rsid w:val="1A202A6F"/>
    <w:rsid w:val="1A358502"/>
    <w:rsid w:val="1A4B174A"/>
    <w:rsid w:val="1A5C69B6"/>
    <w:rsid w:val="1A643FA7"/>
    <w:rsid w:val="1A702436"/>
    <w:rsid w:val="1ABF9A67"/>
    <w:rsid w:val="1ACE8135"/>
    <w:rsid w:val="1B1D5ADC"/>
    <w:rsid w:val="1B2B5391"/>
    <w:rsid w:val="1B300C18"/>
    <w:rsid w:val="1B821826"/>
    <w:rsid w:val="1B9CDF28"/>
    <w:rsid w:val="1BA0FA75"/>
    <w:rsid w:val="1BA6BF78"/>
    <w:rsid w:val="1BA72DC9"/>
    <w:rsid w:val="1BAE0893"/>
    <w:rsid w:val="1BCBA56F"/>
    <w:rsid w:val="1BCE28E3"/>
    <w:rsid w:val="1BD44EF2"/>
    <w:rsid w:val="1BDC17D3"/>
    <w:rsid w:val="1BF4C1DA"/>
    <w:rsid w:val="1BFB5179"/>
    <w:rsid w:val="1C06E63F"/>
    <w:rsid w:val="1C1C7223"/>
    <w:rsid w:val="1C2CC586"/>
    <w:rsid w:val="1C44A096"/>
    <w:rsid w:val="1C533DCD"/>
    <w:rsid w:val="1C639B33"/>
    <w:rsid w:val="1C6FEA6B"/>
    <w:rsid w:val="1CD11EA7"/>
    <w:rsid w:val="1D136A58"/>
    <w:rsid w:val="1D181E53"/>
    <w:rsid w:val="1D42BF0D"/>
    <w:rsid w:val="1D4C2FB9"/>
    <w:rsid w:val="1D6BA5A6"/>
    <w:rsid w:val="1D79975E"/>
    <w:rsid w:val="1DDAFA10"/>
    <w:rsid w:val="1DE0A915"/>
    <w:rsid w:val="1DE43BCB"/>
    <w:rsid w:val="1E504BC5"/>
    <w:rsid w:val="1E511996"/>
    <w:rsid w:val="1E519ECF"/>
    <w:rsid w:val="1E75189F"/>
    <w:rsid w:val="1EA5B607"/>
    <w:rsid w:val="1EA6541A"/>
    <w:rsid w:val="1F0BCD14"/>
    <w:rsid w:val="1F132E6F"/>
    <w:rsid w:val="1F19C494"/>
    <w:rsid w:val="1F4CF879"/>
    <w:rsid w:val="1F54DAD1"/>
    <w:rsid w:val="1F70DBC2"/>
    <w:rsid w:val="1F8A9063"/>
    <w:rsid w:val="1FDD9FFC"/>
    <w:rsid w:val="2019D62B"/>
    <w:rsid w:val="202A968B"/>
    <w:rsid w:val="20381779"/>
    <w:rsid w:val="207A9EEC"/>
    <w:rsid w:val="20A19A06"/>
    <w:rsid w:val="20AEBFA8"/>
    <w:rsid w:val="20D3812B"/>
    <w:rsid w:val="20D8847A"/>
    <w:rsid w:val="20F57C04"/>
    <w:rsid w:val="21186EAD"/>
    <w:rsid w:val="213868CB"/>
    <w:rsid w:val="21725A96"/>
    <w:rsid w:val="218E7388"/>
    <w:rsid w:val="21A66A4C"/>
    <w:rsid w:val="21BC0601"/>
    <w:rsid w:val="21FEBA45"/>
    <w:rsid w:val="22346FB8"/>
    <w:rsid w:val="2245B206"/>
    <w:rsid w:val="2256292F"/>
    <w:rsid w:val="226980E9"/>
    <w:rsid w:val="2288AEA3"/>
    <w:rsid w:val="2290A26B"/>
    <w:rsid w:val="22BA47CB"/>
    <w:rsid w:val="22E979F2"/>
    <w:rsid w:val="22FDA826"/>
    <w:rsid w:val="230EBE44"/>
    <w:rsid w:val="232D1324"/>
    <w:rsid w:val="23372DED"/>
    <w:rsid w:val="2351D3BC"/>
    <w:rsid w:val="23612FE7"/>
    <w:rsid w:val="23781DB5"/>
    <w:rsid w:val="23991751"/>
    <w:rsid w:val="23A20330"/>
    <w:rsid w:val="23B79373"/>
    <w:rsid w:val="23E69240"/>
    <w:rsid w:val="241D91D5"/>
    <w:rsid w:val="2431E937"/>
    <w:rsid w:val="244F742C"/>
    <w:rsid w:val="24709F7D"/>
    <w:rsid w:val="24740001"/>
    <w:rsid w:val="24777791"/>
    <w:rsid w:val="2479779F"/>
    <w:rsid w:val="24B673B8"/>
    <w:rsid w:val="24CC80FD"/>
    <w:rsid w:val="254F022F"/>
    <w:rsid w:val="256165AE"/>
    <w:rsid w:val="25750B29"/>
    <w:rsid w:val="257A527A"/>
    <w:rsid w:val="2588E8B4"/>
    <w:rsid w:val="25B3BD48"/>
    <w:rsid w:val="25F010FC"/>
    <w:rsid w:val="2632204A"/>
    <w:rsid w:val="265ECDFC"/>
    <w:rsid w:val="266724E8"/>
    <w:rsid w:val="266AD0D3"/>
    <w:rsid w:val="2678856E"/>
    <w:rsid w:val="2695ADEC"/>
    <w:rsid w:val="26F86273"/>
    <w:rsid w:val="271424E3"/>
    <w:rsid w:val="2739DFB1"/>
    <w:rsid w:val="274457CD"/>
    <w:rsid w:val="27BCA017"/>
    <w:rsid w:val="27C3A5CF"/>
    <w:rsid w:val="27C91E94"/>
    <w:rsid w:val="27E29C19"/>
    <w:rsid w:val="281A14B2"/>
    <w:rsid w:val="281FD28A"/>
    <w:rsid w:val="282DD862"/>
    <w:rsid w:val="28467A6D"/>
    <w:rsid w:val="2877ACD8"/>
    <w:rsid w:val="28790F9A"/>
    <w:rsid w:val="28888EBC"/>
    <w:rsid w:val="2893F679"/>
    <w:rsid w:val="28CDB4DB"/>
    <w:rsid w:val="28E5C16E"/>
    <w:rsid w:val="28EB44F4"/>
    <w:rsid w:val="28EDCF9B"/>
    <w:rsid w:val="29259F6C"/>
    <w:rsid w:val="29377312"/>
    <w:rsid w:val="296658C6"/>
    <w:rsid w:val="29677654"/>
    <w:rsid w:val="29ACC658"/>
    <w:rsid w:val="29BE0273"/>
    <w:rsid w:val="29E0D625"/>
    <w:rsid w:val="2A10BF59"/>
    <w:rsid w:val="2A21444A"/>
    <w:rsid w:val="2A220061"/>
    <w:rsid w:val="2A8191CF"/>
    <w:rsid w:val="2A9BBF0D"/>
    <w:rsid w:val="2ABAADE3"/>
    <w:rsid w:val="2AC42233"/>
    <w:rsid w:val="2AD20D6B"/>
    <w:rsid w:val="2AFE765E"/>
    <w:rsid w:val="2B067877"/>
    <w:rsid w:val="2B0B2B80"/>
    <w:rsid w:val="2B117E08"/>
    <w:rsid w:val="2B23B738"/>
    <w:rsid w:val="2B3F5B1B"/>
    <w:rsid w:val="2B849EFA"/>
    <w:rsid w:val="2B926F83"/>
    <w:rsid w:val="2BA2F2BB"/>
    <w:rsid w:val="2BDD8048"/>
    <w:rsid w:val="2C34770C"/>
    <w:rsid w:val="2C3E4440"/>
    <w:rsid w:val="2C5D0FA4"/>
    <w:rsid w:val="2C981BC7"/>
    <w:rsid w:val="2C9B7F55"/>
    <w:rsid w:val="2C9ED39A"/>
    <w:rsid w:val="2CADAC92"/>
    <w:rsid w:val="2CB4F503"/>
    <w:rsid w:val="2CB9173C"/>
    <w:rsid w:val="2CD6AF0D"/>
    <w:rsid w:val="2CD9BBE7"/>
    <w:rsid w:val="2CE53542"/>
    <w:rsid w:val="2D07670C"/>
    <w:rsid w:val="2D258986"/>
    <w:rsid w:val="2D3CB39D"/>
    <w:rsid w:val="2D4F5542"/>
    <w:rsid w:val="2D74C84B"/>
    <w:rsid w:val="2D7BC98E"/>
    <w:rsid w:val="2D82647C"/>
    <w:rsid w:val="2D95EFAE"/>
    <w:rsid w:val="2DB1C57E"/>
    <w:rsid w:val="2DB4548C"/>
    <w:rsid w:val="2DD8EAE8"/>
    <w:rsid w:val="2DDFE832"/>
    <w:rsid w:val="2E04F50C"/>
    <w:rsid w:val="2E0D8182"/>
    <w:rsid w:val="2E3019E3"/>
    <w:rsid w:val="2E72401E"/>
    <w:rsid w:val="2ECB3A1D"/>
    <w:rsid w:val="2F08C019"/>
    <w:rsid w:val="2F13F199"/>
    <w:rsid w:val="2F2794AD"/>
    <w:rsid w:val="2F33DF95"/>
    <w:rsid w:val="2F571C75"/>
    <w:rsid w:val="2F65A2B4"/>
    <w:rsid w:val="2F9A8D05"/>
    <w:rsid w:val="2F9F8DA4"/>
    <w:rsid w:val="2FA44484"/>
    <w:rsid w:val="2FAF0B8D"/>
    <w:rsid w:val="30115CA9"/>
    <w:rsid w:val="30166410"/>
    <w:rsid w:val="306F5983"/>
    <w:rsid w:val="30C579A8"/>
    <w:rsid w:val="30F0249D"/>
    <w:rsid w:val="31138D54"/>
    <w:rsid w:val="3139DBD9"/>
    <w:rsid w:val="314A11FF"/>
    <w:rsid w:val="31596B78"/>
    <w:rsid w:val="318AC8FB"/>
    <w:rsid w:val="31BD7353"/>
    <w:rsid w:val="31DF92F7"/>
    <w:rsid w:val="31E3177D"/>
    <w:rsid w:val="31F6680C"/>
    <w:rsid w:val="320C16F6"/>
    <w:rsid w:val="3239FA76"/>
    <w:rsid w:val="323BB300"/>
    <w:rsid w:val="323E981A"/>
    <w:rsid w:val="32668E64"/>
    <w:rsid w:val="3267D1F3"/>
    <w:rsid w:val="3278CE45"/>
    <w:rsid w:val="3292D9F3"/>
    <w:rsid w:val="329742E7"/>
    <w:rsid w:val="32A6C994"/>
    <w:rsid w:val="32B0EF7A"/>
    <w:rsid w:val="32DBC833"/>
    <w:rsid w:val="32E523E1"/>
    <w:rsid w:val="3324E140"/>
    <w:rsid w:val="3325B4BF"/>
    <w:rsid w:val="333F8AC8"/>
    <w:rsid w:val="334014EC"/>
    <w:rsid w:val="334D7997"/>
    <w:rsid w:val="33506A19"/>
    <w:rsid w:val="335476C6"/>
    <w:rsid w:val="33906FFD"/>
    <w:rsid w:val="33A4B58F"/>
    <w:rsid w:val="33FC0922"/>
    <w:rsid w:val="3461F6FE"/>
    <w:rsid w:val="3469A1EA"/>
    <w:rsid w:val="34A4E370"/>
    <w:rsid w:val="34AB00C4"/>
    <w:rsid w:val="34DF8716"/>
    <w:rsid w:val="34F97805"/>
    <w:rsid w:val="3548356B"/>
    <w:rsid w:val="354B54F5"/>
    <w:rsid w:val="3573E48D"/>
    <w:rsid w:val="3574A41F"/>
    <w:rsid w:val="35A05E52"/>
    <w:rsid w:val="35A36480"/>
    <w:rsid w:val="35A97F2A"/>
    <w:rsid w:val="35C03D06"/>
    <w:rsid w:val="35DF3D72"/>
    <w:rsid w:val="361C7006"/>
    <w:rsid w:val="362BF2AD"/>
    <w:rsid w:val="36317E77"/>
    <w:rsid w:val="36788401"/>
    <w:rsid w:val="3686F293"/>
    <w:rsid w:val="3691C37A"/>
    <w:rsid w:val="36981509"/>
    <w:rsid w:val="36D62CBA"/>
    <w:rsid w:val="36FB305D"/>
    <w:rsid w:val="37164377"/>
    <w:rsid w:val="3726B6A3"/>
    <w:rsid w:val="37278E7A"/>
    <w:rsid w:val="375A5990"/>
    <w:rsid w:val="378DCE99"/>
    <w:rsid w:val="379C1E04"/>
    <w:rsid w:val="380199EA"/>
    <w:rsid w:val="38213F09"/>
    <w:rsid w:val="3824D25A"/>
    <w:rsid w:val="3835EF91"/>
    <w:rsid w:val="3838DB1E"/>
    <w:rsid w:val="385D3297"/>
    <w:rsid w:val="3860B8BB"/>
    <w:rsid w:val="39150C8B"/>
    <w:rsid w:val="391EA924"/>
    <w:rsid w:val="396B5F8A"/>
    <w:rsid w:val="396DD59C"/>
    <w:rsid w:val="398BCA9D"/>
    <w:rsid w:val="3992B7CF"/>
    <w:rsid w:val="39954DFD"/>
    <w:rsid w:val="39C239E6"/>
    <w:rsid w:val="39C77632"/>
    <w:rsid w:val="39CDEC08"/>
    <w:rsid w:val="39D295CD"/>
    <w:rsid w:val="39E4F1C2"/>
    <w:rsid w:val="39F70661"/>
    <w:rsid w:val="3A025B5F"/>
    <w:rsid w:val="3A2028F8"/>
    <w:rsid w:val="3A3552AA"/>
    <w:rsid w:val="3A3AFF88"/>
    <w:rsid w:val="3A7DC154"/>
    <w:rsid w:val="3B1FA0B9"/>
    <w:rsid w:val="3B393AAC"/>
    <w:rsid w:val="3B553DD1"/>
    <w:rsid w:val="3B696D2A"/>
    <w:rsid w:val="3B8335A9"/>
    <w:rsid w:val="3BAB26A2"/>
    <w:rsid w:val="3BB8AB3A"/>
    <w:rsid w:val="3BC51AD7"/>
    <w:rsid w:val="3BC9BE44"/>
    <w:rsid w:val="3C3DFB33"/>
    <w:rsid w:val="3C431445"/>
    <w:rsid w:val="3C9C0354"/>
    <w:rsid w:val="3CBE473D"/>
    <w:rsid w:val="3CBF4D76"/>
    <w:rsid w:val="3CCAD654"/>
    <w:rsid w:val="3CD222F6"/>
    <w:rsid w:val="3D17BE1F"/>
    <w:rsid w:val="3D4FE814"/>
    <w:rsid w:val="3D64E599"/>
    <w:rsid w:val="3D804E2A"/>
    <w:rsid w:val="3D85EEB2"/>
    <w:rsid w:val="3D9F6001"/>
    <w:rsid w:val="3DCB0A8E"/>
    <w:rsid w:val="3DEF3836"/>
    <w:rsid w:val="3E3E546C"/>
    <w:rsid w:val="3E4415CE"/>
    <w:rsid w:val="3E565643"/>
    <w:rsid w:val="3E7E8D9F"/>
    <w:rsid w:val="3E8CDE93"/>
    <w:rsid w:val="3EEBB875"/>
    <w:rsid w:val="3EFD35B3"/>
    <w:rsid w:val="3F141520"/>
    <w:rsid w:val="3F73F9D9"/>
    <w:rsid w:val="3F74B860"/>
    <w:rsid w:val="3F7623CB"/>
    <w:rsid w:val="3F8D8222"/>
    <w:rsid w:val="3FFC95AE"/>
    <w:rsid w:val="3FFFB7AC"/>
    <w:rsid w:val="40072008"/>
    <w:rsid w:val="4034CB8C"/>
    <w:rsid w:val="403EEDBC"/>
    <w:rsid w:val="406FCED3"/>
    <w:rsid w:val="40770FFA"/>
    <w:rsid w:val="40C7B970"/>
    <w:rsid w:val="40F48A09"/>
    <w:rsid w:val="41013694"/>
    <w:rsid w:val="41186F9B"/>
    <w:rsid w:val="4146CE45"/>
    <w:rsid w:val="414C8167"/>
    <w:rsid w:val="4154EEFB"/>
    <w:rsid w:val="417D875B"/>
    <w:rsid w:val="4194BFCB"/>
    <w:rsid w:val="41A8696B"/>
    <w:rsid w:val="41BD3C28"/>
    <w:rsid w:val="41C75316"/>
    <w:rsid w:val="41DB0F67"/>
    <w:rsid w:val="41E250DB"/>
    <w:rsid w:val="41E75E57"/>
    <w:rsid w:val="421D3090"/>
    <w:rsid w:val="424043C5"/>
    <w:rsid w:val="4265E6D1"/>
    <w:rsid w:val="42CE2648"/>
    <w:rsid w:val="42E5F5A4"/>
    <w:rsid w:val="42EC0035"/>
    <w:rsid w:val="42F6B3ED"/>
    <w:rsid w:val="42FA99EC"/>
    <w:rsid w:val="43118E1E"/>
    <w:rsid w:val="43ACE9F8"/>
    <w:rsid w:val="43BC7329"/>
    <w:rsid w:val="43EAF939"/>
    <w:rsid w:val="4407B939"/>
    <w:rsid w:val="440F3452"/>
    <w:rsid w:val="441A1F7E"/>
    <w:rsid w:val="44208FA1"/>
    <w:rsid w:val="442EF1C8"/>
    <w:rsid w:val="4467088D"/>
    <w:rsid w:val="446ACF51"/>
    <w:rsid w:val="448CABB8"/>
    <w:rsid w:val="44C98FA7"/>
    <w:rsid w:val="44F30B17"/>
    <w:rsid w:val="4515BDE8"/>
    <w:rsid w:val="451B54F7"/>
    <w:rsid w:val="4531396A"/>
    <w:rsid w:val="453D0ECD"/>
    <w:rsid w:val="455E6AC1"/>
    <w:rsid w:val="45D31CB9"/>
    <w:rsid w:val="45F7C85F"/>
    <w:rsid w:val="4601A70B"/>
    <w:rsid w:val="460BA52C"/>
    <w:rsid w:val="4625C0E6"/>
    <w:rsid w:val="462B0F1B"/>
    <w:rsid w:val="4640B59D"/>
    <w:rsid w:val="468297EF"/>
    <w:rsid w:val="46974A48"/>
    <w:rsid w:val="46A4246C"/>
    <w:rsid w:val="46A5AE3E"/>
    <w:rsid w:val="46B88D16"/>
    <w:rsid w:val="46B954D7"/>
    <w:rsid w:val="4729B249"/>
    <w:rsid w:val="4738588C"/>
    <w:rsid w:val="473A9259"/>
    <w:rsid w:val="4759614A"/>
    <w:rsid w:val="47B07668"/>
    <w:rsid w:val="480D82B3"/>
    <w:rsid w:val="4820AC78"/>
    <w:rsid w:val="48297AF6"/>
    <w:rsid w:val="488C299D"/>
    <w:rsid w:val="488E38D8"/>
    <w:rsid w:val="48B80D75"/>
    <w:rsid w:val="48CD9B53"/>
    <w:rsid w:val="48D2D169"/>
    <w:rsid w:val="48FA4D7A"/>
    <w:rsid w:val="490B63A2"/>
    <w:rsid w:val="49157A8F"/>
    <w:rsid w:val="4928AC07"/>
    <w:rsid w:val="49379025"/>
    <w:rsid w:val="496D3D68"/>
    <w:rsid w:val="49EB677C"/>
    <w:rsid w:val="49F6F6BB"/>
    <w:rsid w:val="4A07DFCF"/>
    <w:rsid w:val="4A16C9D9"/>
    <w:rsid w:val="4A4CE835"/>
    <w:rsid w:val="4A5E780C"/>
    <w:rsid w:val="4A75986D"/>
    <w:rsid w:val="4AA96472"/>
    <w:rsid w:val="4ABF588D"/>
    <w:rsid w:val="4AC993D4"/>
    <w:rsid w:val="4ACD03D9"/>
    <w:rsid w:val="4AD5D5ED"/>
    <w:rsid w:val="4AD95139"/>
    <w:rsid w:val="4AFE72E5"/>
    <w:rsid w:val="4B4B86E6"/>
    <w:rsid w:val="4B734F21"/>
    <w:rsid w:val="4B7AF3A9"/>
    <w:rsid w:val="4B8304E0"/>
    <w:rsid w:val="4BAF1F4F"/>
    <w:rsid w:val="4BB8B8E7"/>
    <w:rsid w:val="4BC738A9"/>
    <w:rsid w:val="4BD8A87C"/>
    <w:rsid w:val="4BF16344"/>
    <w:rsid w:val="4C0F7B86"/>
    <w:rsid w:val="4C10768F"/>
    <w:rsid w:val="4C1FE0F3"/>
    <w:rsid w:val="4C26131A"/>
    <w:rsid w:val="4C3907C4"/>
    <w:rsid w:val="4C3C033E"/>
    <w:rsid w:val="4C4C42A7"/>
    <w:rsid w:val="4C602BEE"/>
    <w:rsid w:val="4C71CD85"/>
    <w:rsid w:val="4C828174"/>
    <w:rsid w:val="4C8998EB"/>
    <w:rsid w:val="4C9FA92B"/>
    <w:rsid w:val="4CBEFADE"/>
    <w:rsid w:val="4CC88463"/>
    <w:rsid w:val="4CE972F6"/>
    <w:rsid w:val="4CF70ADC"/>
    <w:rsid w:val="4D0A9CD7"/>
    <w:rsid w:val="4D27BD52"/>
    <w:rsid w:val="4D2BB04D"/>
    <w:rsid w:val="4D2E3BA0"/>
    <w:rsid w:val="4D42DA96"/>
    <w:rsid w:val="4D4476C1"/>
    <w:rsid w:val="4D490CBC"/>
    <w:rsid w:val="4D863358"/>
    <w:rsid w:val="4DAD78A4"/>
    <w:rsid w:val="4E196A55"/>
    <w:rsid w:val="4E307F7B"/>
    <w:rsid w:val="4E93C1F0"/>
    <w:rsid w:val="4EA3025D"/>
    <w:rsid w:val="4EB57E1B"/>
    <w:rsid w:val="4EC880B7"/>
    <w:rsid w:val="4ED57B14"/>
    <w:rsid w:val="4F2AF771"/>
    <w:rsid w:val="4F3F6366"/>
    <w:rsid w:val="4F49FA5F"/>
    <w:rsid w:val="4F4FABC8"/>
    <w:rsid w:val="4F6199CE"/>
    <w:rsid w:val="4F7A5991"/>
    <w:rsid w:val="4F7C93BE"/>
    <w:rsid w:val="4F92C9B0"/>
    <w:rsid w:val="4F9380F3"/>
    <w:rsid w:val="5046E688"/>
    <w:rsid w:val="50611438"/>
    <w:rsid w:val="508562E9"/>
    <w:rsid w:val="509FA384"/>
    <w:rsid w:val="50C135EA"/>
    <w:rsid w:val="50C264DA"/>
    <w:rsid w:val="510A8E9F"/>
    <w:rsid w:val="5132330B"/>
    <w:rsid w:val="51476709"/>
    <w:rsid w:val="51634D67"/>
    <w:rsid w:val="51753091"/>
    <w:rsid w:val="517CDABD"/>
    <w:rsid w:val="517F3BB3"/>
    <w:rsid w:val="51931CC5"/>
    <w:rsid w:val="51DF4C48"/>
    <w:rsid w:val="51E5A245"/>
    <w:rsid w:val="520B8268"/>
    <w:rsid w:val="520DDEEE"/>
    <w:rsid w:val="521A5883"/>
    <w:rsid w:val="521FBF87"/>
    <w:rsid w:val="52399F32"/>
    <w:rsid w:val="5243AA8A"/>
    <w:rsid w:val="5245C75E"/>
    <w:rsid w:val="524FCE07"/>
    <w:rsid w:val="52516D13"/>
    <w:rsid w:val="5266E18A"/>
    <w:rsid w:val="5294122A"/>
    <w:rsid w:val="52A75C51"/>
    <w:rsid w:val="52A9CC89"/>
    <w:rsid w:val="52B8740A"/>
    <w:rsid w:val="52C171A9"/>
    <w:rsid w:val="52CB02CA"/>
    <w:rsid w:val="52CC392F"/>
    <w:rsid w:val="52E78E6F"/>
    <w:rsid w:val="530EEAAF"/>
    <w:rsid w:val="53157179"/>
    <w:rsid w:val="5318AB1E"/>
    <w:rsid w:val="5326E55E"/>
    <w:rsid w:val="5357174D"/>
    <w:rsid w:val="53698144"/>
    <w:rsid w:val="5383B5A4"/>
    <w:rsid w:val="539EF876"/>
    <w:rsid w:val="53AD0F98"/>
    <w:rsid w:val="53ADA21D"/>
    <w:rsid w:val="53D1D5F0"/>
    <w:rsid w:val="53FC566D"/>
    <w:rsid w:val="540C516E"/>
    <w:rsid w:val="540E0FD7"/>
    <w:rsid w:val="542B9203"/>
    <w:rsid w:val="542D1978"/>
    <w:rsid w:val="54432CB2"/>
    <w:rsid w:val="5495A124"/>
    <w:rsid w:val="5497E8EF"/>
    <w:rsid w:val="549F20EF"/>
    <w:rsid w:val="54D49D1D"/>
    <w:rsid w:val="54EC252F"/>
    <w:rsid w:val="5543232A"/>
    <w:rsid w:val="554E5928"/>
    <w:rsid w:val="556F44B9"/>
    <w:rsid w:val="55A69F5B"/>
    <w:rsid w:val="564035AA"/>
    <w:rsid w:val="565C7812"/>
    <w:rsid w:val="569AD8FE"/>
    <w:rsid w:val="56A5584C"/>
    <w:rsid w:val="56BC73C0"/>
    <w:rsid w:val="5701209B"/>
    <w:rsid w:val="571AD7B7"/>
    <w:rsid w:val="572686F8"/>
    <w:rsid w:val="5729381D"/>
    <w:rsid w:val="57347BC3"/>
    <w:rsid w:val="5753F221"/>
    <w:rsid w:val="576A3AF4"/>
    <w:rsid w:val="5773FAF5"/>
    <w:rsid w:val="577DFBBC"/>
    <w:rsid w:val="5784182F"/>
    <w:rsid w:val="57941A69"/>
    <w:rsid w:val="57EB62B8"/>
    <w:rsid w:val="580E94B5"/>
    <w:rsid w:val="58324B8C"/>
    <w:rsid w:val="5859D66F"/>
    <w:rsid w:val="585EE84E"/>
    <w:rsid w:val="587CC068"/>
    <w:rsid w:val="58875A6B"/>
    <w:rsid w:val="589657D8"/>
    <w:rsid w:val="5896CAA3"/>
    <w:rsid w:val="58A4923F"/>
    <w:rsid w:val="58AD0A91"/>
    <w:rsid w:val="58C2CA18"/>
    <w:rsid w:val="58EBCBFC"/>
    <w:rsid w:val="5900B5B8"/>
    <w:rsid w:val="5904BD85"/>
    <w:rsid w:val="591FE890"/>
    <w:rsid w:val="59403269"/>
    <w:rsid w:val="595EA0DA"/>
    <w:rsid w:val="59690146"/>
    <w:rsid w:val="596AC241"/>
    <w:rsid w:val="598C2522"/>
    <w:rsid w:val="59CC2872"/>
    <w:rsid w:val="59F1F592"/>
    <w:rsid w:val="5A16944D"/>
    <w:rsid w:val="5A22A93D"/>
    <w:rsid w:val="5A686FCA"/>
    <w:rsid w:val="5A967DEF"/>
    <w:rsid w:val="5A9C8619"/>
    <w:rsid w:val="5AAC9717"/>
    <w:rsid w:val="5ACAFBC1"/>
    <w:rsid w:val="5ADB1F23"/>
    <w:rsid w:val="5AE1657D"/>
    <w:rsid w:val="5AEB3CEF"/>
    <w:rsid w:val="5AFE1A1E"/>
    <w:rsid w:val="5B15DC27"/>
    <w:rsid w:val="5B1795D5"/>
    <w:rsid w:val="5B26E4EF"/>
    <w:rsid w:val="5B8C090D"/>
    <w:rsid w:val="5B9DCD9B"/>
    <w:rsid w:val="5BA1CB74"/>
    <w:rsid w:val="5BB13FB9"/>
    <w:rsid w:val="5BD4D2CE"/>
    <w:rsid w:val="5BEC4BD7"/>
    <w:rsid w:val="5C1167FF"/>
    <w:rsid w:val="5C3154FE"/>
    <w:rsid w:val="5C374CDF"/>
    <w:rsid w:val="5C38567A"/>
    <w:rsid w:val="5C419E5F"/>
    <w:rsid w:val="5C4499F5"/>
    <w:rsid w:val="5C44E8E9"/>
    <w:rsid w:val="5C5B9614"/>
    <w:rsid w:val="5CA519A7"/>
    <w:rsid w:val="5CF60CF4"/>
    <w:rsid w:val="5CFC39C4"/>
    <w:rsid w:val="5D1C2E4C"/>
    <w:rsid w:val="5D1D565E"/>
    <w:rsid w:val="5D232DA4"/>
    <w:rsid w:val="5D3B5C06"/>
    <w:rsid w:val="5D406788"/>
    <w:rsid w:val="5D5AC394"/>
    <w:rsid w:val="5D63CCD1"/>
    <w:rsid w:val="5D66AFD0"/>
    <w:rsid w:val="5D75D644"/>
    <w:rsid w:val="5D7DB79B"/>
    <w:rsid w:val="5D81B586"/>
    <w:rsid w:val="5D8ABBC3"/>
    <w:rsid w:val="5DCC6EBB"/>
    <w:rsid w:val="5DE4B223"/>
    <w:rsid w:val="5DEB9C58"/>
    <w:rsid w:val="5E03BCC2"/>
    <w:rsid w:val="5E0F0BD1"/>
    <w:rsid w:val="5E350F88"/>
    <w:rsid w:val="5E783EB6"/>
    <w:rsid w:val="5E7E6632"/>
    <w:rsid w:val="5EA91FA0"/>
    <w:rsid w:val="5ED9C158"/>
    <w:rsid w:val="5F8A334B"/>
    <w:rsid w:val="5F9F8D23"/>
    <w:rsid w:val="5FBBDDE4"/>
    <w:rsid w:val="5FD38D1C"/>
    <w:rsid w:val="5FE3F852"/>
    <w:rsid w:val="6020DD5E"/>
    <w:rsid w:val="602B2B1D"/>
    <w:rsid w:val="6051F5C5"/>
    <w:rsid w:val="606ECB07"/>
    <w:rsid w:val="60831480"/>
    <w:rsid w:val="60BB85A9"/>
    <w:rsid w:val="60CE0A19"/>
    <w:rsid w:val="60D32429"/>
    <w:rsid w:val="6140DE03"/>
    <w:rsid w:val="614D966E"/>
    <w:rsid w:val="61679308"/>
    <w:rsid w:val="618B4122"/>
    <w:rsid w:val="618C5D0D"/>
    <w:rsid w:val="61A16C1D"/>
    <w:rsid w:val="61B86B5A"/>
    <w:rsid w:val="6202C511"/>
    <w:rsid w:val="620972F5"/>
    <w:rsid w:val="6209956D"/>
    <w:rsid w:val="622D952D"/>
    <w:rsid w:val="624C7F9D"/>
    <w:rsid w:val="627E3603"/>
    <w:rsid w:val="62904DFF"/>
    <w:rsid w:val="62B3C0BE"/>
    <w:rsid w:val="62D663A8"/>
    <w:rsid w:val="62E4736A"/>
    <w:rsid w:val="632E9182"/>
    <w:rsid w:val="6394EFF2"/>
    <w:rsid w:val="63A97519"/>
    <w:rsid w:val="63B6C64A"/>
    <w:rsid w:val="63CD69AA"/>
    <w:rsid w:val="63CDBE88"/>
    <w:rsid w:val="63F36619"/>
    <w:rsid w:val="6409606D"/>
    <w:rsid w:val="64362DB7"/>
    <w:rsid w:val="644121A8"/>
    <w:rsid w:val="647065EB"/>
    <w:rsid w:val="64FECE37"/>
    <w:rsid w:val="6502F401"/>
    <w:rsid w:val="651EC3DD"/>
    <w:rsid w:val="6525DE70"/>
    <w:rsid w:val="6544B175"/>
    <w:rsid w:val="655EF22E"/>
    <w:rsid w:val="65704594"/>
    <w:rsid w:val="65771D0E"/>
    <w:rsid w:val="65787E24"/>
    <w:rsid w:val="65AB5AF3"/>
    <w:rsid w:val="65DB128F"/>
    <w:rsid w:val="65E0E6DE"/>
    <w:rsid w:val="660357F4"/>
    <w:rsid w:val="6635729D"/>
    <w:rsid w:val="666914A6"/>
    <w:rsid w:val="66715DE7"/>
    <w:rsid w:val="668D7ECB"/>
    <w:rsid w:val="66CE031B"/>
    <w:rsid w:val="66DEC12F"/>
    <w:rsid w:val="66EAEAD7"/>
    <w:rsid w:val="672B5F80"/>
    <w:rsid w:val="6768F80E"/>
    <w:rsid w:val="67882E85"/>
    <w:rsid w:val="678AA4C9"/>
    <w:rsid w:val="6792B4CC"/>
    <w:rsid w:val="679B7581"/>
    <w:rsid w:val="67A07AC9"/>
    <w:rsid w:val="67AA9FA8"/>
    <w:rsid w:val="67D0623B"/>
    <w:rsid w:val="682D7334"/>
    <w:rsid w:val="682E72D7"/>
    <w:rsid w:val="68383617"/>
    <w:rsid w:val="683C6821"/>
    <w:rsid w:val="6857DD66"/>
    <w:rsid w:val="6877CC2F"/>
    <w:rsid w:val="687818C2"/>
    <w:rsid w:val="689D33FA"/>
    <w:rsid w:val="68E5A70D"/>
    <w:rsid w:val="6911DE96"/>
    <w:rsid w:val="6919F3D4"/>
    <w:rsid w:val="6933E4DC"/>
    <w:rsid w:val="69396A24"/>
    <w:rsid w:val="695EA04D"/>
    <w:rsid w:val="69640E79"/>
    <w:rsid w:val="697844D0"/>
    <w:rsid w:val="6978E36C"/>
    <w:rsid w:val="698FE020"/>
    <w:rsid w:val="69AC1C50"/>
    <w:rsid w:val="69DD849C"/>
    <w:rsid w:val="69F6C14A"/>
    <w:rsid w:val="6A20C4D5"/>
    <w:rsid w:val="6A339B44"/>
    <w:rsid w:val="6A630251"/>
    <w:rsid w:val="6A6EEA93"/>
    <w:rsid w:val="6A6F1F50"/>
    <w:rsid w:val="6AB16074"/>
    <w:rsid w:val="6AB7F94E"/>
    <w:rsid w:val="6AD6B21F"/>
    <w:rsid w:val="6B02D575"/>
    <w:rsid w:val="6B0AECCF"/>
    <w:rsid w:val="6B1125F4"/>
    <w:rsid w:val="6BAE3252"/>
    <w:rsid w:val="6BCEC098"/>
    <w:rsid w:val="6BD075FE"/>
    <w:rsid w:val="6C20253A"/>
    <w:rsid w:val="6C2459BA"/>
    <w:rsid w:val="6C3993B2"/>
    <w:rsid w:val="6C4F36D6"/>
    <w:rsid w:val="6C60FCF9"/>
    <w:rsid w:val="6C759137"/>
    <w:rsid w:val="6CADEBD6"/>
    <w:rsid w:val="6CB138BE"/>
    <w:rsid w:val="6CCB4321"/>
    <w:rsid w:val="6CE27AC5"/>
    <w:rsid w:val="6CF7596A"/>
    <w:rsid w:val="6D096731"/>
    <w:rsid w:val="6D531E02"/>
    <w:rsid w:val="6D5F165C"/>
    <w:rsid w:val="6D88C363"/>
    <w:rsid w:val="6D92E9A1"/>
    <w:rsid w:val="6DAEAAB1"/>
    <w:rsid w:val="6DD37E13"/>
    <w:rsid w:val="6E062D7E"/>
    <w:rsid w:val="6E157930"/>
    <w:rsid w:val="6E3F024F"/>
    <w:rsid w:val="6E423B01"/>
    <w:rsid w:val="6E4D5EA5"/>
    <w:rsid w:val="6E690C96"/>
    <w:rsid w:val="6E7D30E0"/>
    <w:rsid w:val="6E92993E"/>
    <w:rsid w:val="6E983B50"/>
    <w:rsid w:val="6E9CBD86"/>
    <w:rsid w:val="6EA30DEF"/>
    <w:rsid w:val="6EDE3551"/>
    <w:rsid w:val="6F15DDAC"/>
    <w:rsid w:val="6F2FB76A"/>
    <w:rsid w:val="6F38B27D"/>
    <w:rsid w:val="6F3E1F6F"/>
    <w:rsid w:val="6F55AB71"/>
    <w:rsid w:val="6F595C7F"/>
    <w:rsid w:val="6F5C863B"/>
    <w:rsid w:val="6FA87339"/>
    <w:rsid w:val="6FE12E46"/>
    <w:rsid w:val="6FEFB48C"/>
    <w:rsid w:val="6FFCCF57"/>
    <w:rsid w:val="701B030A"/>
    <w:rsid w:val="702F9721"/>
    <w:rsid w:val="703ED1B9"/>
    <w:rsid w:val="70BEA6C0"/>
    <w:rsid w:val="70CD5B00"/>
    <w:rsid w:val="70D48236"/>
    <w:rsid w:val="70ED16D0"/>
    <w:rsid w:val="70F17BD2"/>
    <w:rsid w:val="7164B03A"/>
    <w:rsid w:val="7180737A"/>
    <w:rsid w:val="71811410"/>
    <w:rsid w:val="718E693A"/>
    <w:rsid w:val="71A5790E"/>
    <w:rsid w:val="720FF776"/>
    <w:rsid w:val="722216F3"/>
    <w:rsid w:val="724D184B"/>
    <w:rsid w:val="72A6103F"/>
    <w:rsid w:val="72BD0C39"/>
    <w:rsid w:val="72C65F72"/>
    <w:rsid w:val="72D14A6D"/>
    <w:rsid w:val="7305EA11"/>
    <w:rsid w:val="731103CC"/>
    <w:rsid w:val="731E8F21"/>
    <w:rsid w:val="734EEC87"/>
    <w:rsid w:val="7359D04D"/>
    <w:rsid w:val="73F4ECAB"/>
    <w:rsid w:val="74009CF7"/>
    <w:rsid w:val="7415F83C"/>
    <w:rsid w:val="741DD47B"/>
    <w:rsid w:val="743815F2"/>
    <w:rsid w:val="746713A2"/>
    <w:rsid w:val="747CC459"/>
    <w:rsid w:val="7481FED3"/>
    <w:rsid w:val="749DB425"/>
    <w:rsid w:val="74B06155"/>
    <w:rsid w:val="74BD3559"/>
    <w:rsid w:val="74E31B65"/>
    <w:rsid w:val="7514852F"/>
    <w:rsid w:val="75714751"/>
    <w:rsid w:val="7575C1C6"/>
    <w:rsid w:val="75A240E2"/>
    <w:rsid w:val="75B4E71B"/>
    <w:rsid w:val="75BD2129"/>
    <w:rsid w:val="75C599C4"/>
    <w:rsid w:val="75D2F44C"/>
    <w:rsid w:val="76077F65"/>
    <w:rsid w:val="76463CBA"/>
    <w:rsid w:val="76497DFE"/>
    <w:rsid w:val="766B589D"/>
    <w:rsid w:val="766C471C"/>
    <w:rsid w:val="7695DB9C"/>
    <w:rsid w:val="769B531E"/>
    <w:rsid w:val="76F42331"/>
    <w:rsid w:val="76F9A4FD"/>
    <w:rsid w:val="76FE22E0"/>
    <w:rsid w:val="770ED5CB"/>
    <w:rsid w:val="7716A895"/>
    <w:rsid w:val="771DEEA3"/>
    <w:rsid w:val="7735D121"/>
    <w:rsid w:val="776C207A"/>
    <w:rsid w:val="77BDBE1A"/>
    <w:rsid w:val="77C18D1B"/>
    <w:rsid w:val="77E6EAFA"/>
    <w:rsid w:val="77F18877"/>
    <w:rsid w:val="77FD6794"/>
    <w:rsid w:val="7815EFF5"/>
    <w:rsid w:val="781CD5B8"/>
    <w:rsid w:val="78415CBE"/>
    <w:rsid w:val="787541E0"/>
    <w:rsid w:val="788038E6"/>
    <w:rsid w:val="7895D0A9"/>
    <w:rsid w:val="78BFFE37"/>
    <w:rsid w:val="78DEB24B"/>
    <w:rsid w:val="795D5D7C"/>
    <w:rsid w:val="795F538A"/>
    <w:rsid w:val="79609B25"/>
    <w:rsid w:val="79729D07"/>
    <w:rsid w:val="7978C818"/>
    <w:rsid w:val="79AE774E"/>
    <w:rsid w:val="79C29305"/>
    <w:rsid w:val="79E37717"/>
    <w:rsid w:val="7A21F6E3"/>
    <w:rsid w:val="7A3B26FF"/>
    <w:rsid w:val="7A8B1AC1"/>
    <w:rsid w:val="7AE21B4B"/>
    <w:rsid w:val="7AE78D02"/>
    <w:rsid w:val="7AF72F22"/>
    <w:rsid w:val="7B1346F1"/>
    <w:rsid w:val="7B3D3D7E"/>
    <w:rsid w:val="7B40754E"/>
    <w:rsid w:val="7B58BD0C"/>
    <w:rsid w:val="7B6A010B"/>
    <w:rsid w:val="7B72B071"/>
    <w:rsid w:val="7BA19B58"/>
    <w:rsid w:val="7BB3ED97"/>
    <w:rsid w:val="7BC63DF2"/>
    <w:rsid w:val="7BC64EEF"/>
    <w:rsid w:val="7BD94CC6"/>
    <w:rsid w:val="7BE9F566"/>
    <w:rsid w:val="7BEF1B4D"/>
    <w:rsid w:val="7BF62945"/>
    <w:rsid w:val="7C129E0A"/>
    <w:rsid w:val="7C1947B3"/>
    <w:rsid w:val="7C290101"/>
    <w:rsid w:val="7C843C48"/>
    <w:rsid w:val="7C8CB664"/>
    <w:rsid w:val="7C9351C6"/>
    <w:rsid w:val="7CE6AFB3"/>
    <w:rsid w:val="7D3DA7E0"/>
    <w:rsid w:val="7D46B771"/>
    <w:rsid w:val="7D583908"/>
    <w:rsid w:val="7D69A34A"/>
    <w:rsid w:val="7D7FBE32"/>
    <w:rsid w:val="7DA2CE84"/>
    <w:rsid w:val="7DEA9FF2"/>
    <w:rsid w:val="7DEED989"/>
    <w:rsid w:val="7E1B5297"/>
    <w:rsid w:val="7E346178"/>
    <w:rsid w:val="7E6FF9BB"/>
    <w:rsid w:val="7E727C2D"/>
    <w:rsid w:val="7E733496"/>
    <w:rsid w:val="7E96FFAC"/>
    <w:rsid w:val="7EC9B133"/>
    <w:rsid w:val="7ED1C6F6"/>
    <w:rsid w:val="7ED823CC"/>
    <w:rsid w:val="7EE5861C"/>
    <w:rsid w:val="7EE5F79F"/>
    <w:rsid w:val="7F14EF8D"/>
    <w:rsid w:val="7F17FAE3"/>
    <w:rsid w:val="7F326343"/>
    <w:rsid w:val="7F40FB35"/>
    <w:rsid w:val="7F7653FA"/>
    <w:rsid w:val="7F8585B3"/>
    <w:rsid w:val="7F8FD082"/>
    <w:rsid w:val="7FAA36D1"/>
    <w:rsid w:val="7FB6BB0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F4494857-A2AB-43DE-979A-C532926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link w:val="ZpatChar"/>
    <w:uiPriority w:val="99"/>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qFormat/>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9"/>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AF4E7B"/>
    <w:pPr>
      <w:keepNext/>
      <w:numPr>
        <w:numId w:val="1"/>
      </w:numPr>
      <w:spacing w:before="600" w:after="360" w:line="276" w:lineRule="auto"/>
      <w:jc w:val="center"/>
      <w:outlineLvl w:val="0"/>
    </w:pPr>
    <w:rPr>
      <w:rFonts w:eastAsia="Calibri"/>
      <w:b/>
      <w:color w:val="000000" w:themeColor="text1"/>
      <w:szCs w:val="22"/>
      <w:lang w:eastAsia="en-US"/>
    </w:rPr>
  </w:style>
  <w:style w:type="numbering" w:customStyle="1" w:styleId="Odstavec">
    <w:name w:val="Odstavec"/>
    <w:uiPriority w:val="99"/>
    <w:rsid w:val="001508C8"/>
    <w:pPr>
      <w:numPr>
        <w:numId w:val="10"/>
      </w:numPr>
    </w:pPr>
  </w:style>
  <w:style w:type="paragraph" w:customStyle="1" w:styleId="OdstavecII">
    <w:name w:val="Odstavec_II"/>
    <w:basedOn w:val="Nadpis1"/>
    <w:next w:val="Psmeno"/>
    <w:qFormat/>
    <w:rsid w:val="00BE234F"/>
    <w:pPr>
      <w:numPr>
        <w:ilvl w:val="1"/>
        <w:numId w:val="1"/>
      </w:numPr>
      <w:spacing w:before="0" w:after="120" w:line="276" w:lineRule="auto"/>
      <w:jc w:val="both"/>
    </w:pPr>
    <w:rPr>
      <w:rFonts w:ascii="Arial Narrow" w:eastAsia="Calibri" w:hAnsi="Arial Narrow" w:cs="Times New Roman"/>
      <w:b w:val="0"/>
      <w:bCs w:val="0"/>
      <w:color w:val="000000"/>
      <w:kern w:val="0"/>
      <w:sz w:val="22"/>
      <w:szCs w:val="22"/>
      <w:lang w:eastAsia="en-US"/>
    </w:rPr>
  </w:style>
  <w:style w:type="paragraph" w:customStyle="1" w:styleId="Psmeno">
    <w:name w:val="Písmeno"/>
    <w:basedOn w:val="Nadpis1"/>
    <w:qFormat/>
    <w:rsid w:val="00040F05"/>
    <w:pPr>
      <w:keepNext w:val="0"/>
      <w:widowControl w:val="0"/>
      <w:numPr>
        <w:ilvl w:val="3"/>
        <w:numId w:val="1"/>
      </w:numPr>
      <w:spacing w:before="0" w:after="120" w:line="276" w:lineRule="auto"/>
      <w:jc w:val="both"/>
    </w:pPr>
    <w:rPr>
      <w:rFonts w:ascii="Arial Narrow" w:eastAsia="Calibri" w:hAnsi="Arial Narrow"/>
      <w:b w:val="0"/>
      <w:sz w:val="22"/>
      <w:szCs w:val="22"/>
    </w:rPr>
  </w:style>
  <w:style w:type="paragraph" w:customStyle="1" w:styleId="Bod">
    <w:name w:val="Bod"/>
    <w:basedOn w:val="Normln"/>
    <w:next w:val="FormtovanvHTML"/>
    <w:qFormat/>
    <w:rsid w:val="00E775A4"/>
    <w:pPr>
      <w:numPr>
        <w:ilvl w:val="4"/>
        <w:numId w:val="1"/>
      </w:numPr>
      <w:spacing w:after="120" w:line="276" w:lineRule="auto"/>
      <w:jc w:val="both"/>
    </w:pPr>
    <w:rPr>
      <w:snapToGrid w:val="0"/>
      <w:color w:val="000000" w:themeColor="text1"/>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7"/>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character" w:customStyle="1" w:styleId="Nevyeenzmnka1">
    <w:name w:val="Nevyřešená zmínka1"/>
    <w:basedOn w:val="Standardnpsmoodstavce"/>
    <w:uiPriority w:val="99"/>
    <w:semiHidden/>
    <w:unhideWhenUsed/>
    <w:rsid w:val="00474995"/>
    <w:rPr>
      <w:color w:val="605E5C"/>
      <w:shd w:val="clear" w:color="auto" w:fill="E1DFDD"/>
    </w:rPr>
  </w:style>
  <w:style w:type="character" w:customStyle="1" w:styleId="Nevyeenzmnka2">
    <w:name w:val="Nevyřešená zmínka2"/>
    <w:basedOn w:val="Standardnpsmoodstavce"/>
    <w:uiPriority w:val="99"/>
    <w:semiHidden/>
    <w:unhideWhenUsed/>
    <w:rsid w:val="00E615CF"/>
    <w:rPr>
      <w:color w:val="605E5C"/>
      <w:shd w:val="clear" w:color="auto" w:fill="E1DFDD"/>
    </w:rPr>
  </w:style>
  <w:style w:type="paragraph" w:customStyle="1" w:styleId="Webovstrnkyvzpat">
    <w:name w:val="Webové stránky v zápatí"/>
    <w:basedOn w:val="Normln"/>
    <w:link w:val="WebovstrnkyvzpatChar"/>
    <w:rsid w:val="0061799F"/>
    <w:pPr>
      <w:tabs>
        <w:tab w:val="left" w:pos="5790"/>
      </w:tabs>
      <w:jc w:val="right"/>
      <w:outlineLvl w:val="4"/>
    </w:pPr>
    <w:rPr>
      <w:rFonts w:ascii="Montserrat" w:eastAsiaTheme="minorHAnsi" w:hAnsi="Montserrat"/>
      <w:b/>
      <w:color w:val="173271"/>
      <w:sz w:val="24"/>
      <w:szCs w:val="24"/>
      <w:lang w:eastAsia="en-US"/>
    </w:rPr>
  </w:style>
  <w:style w:type="character" w:customStyle="1" w:styleId="WebovstrnkyvzpatChar">
    <w:name w:val="Webové stránky v zápatí Char"/>
    <w:basedOn w:val="Standardnpsmoodstavce"/>
    <w:link w:val="Webovstrnkyvzpat"/>
    <w:rsid w:val="0061799F"/>
    <w:rPr>
      <w:rFonts w:ascii="Montserrat" w:eastAsiaTheme="minorHAnsi" w:hAnsi="Montserrat"/>
      <w:b/>
      <w:color w:val="173271"/>
      <w:sz w:val="24"/>
      <w:szCs w:val="24"/>
      <w:lang w:eastAsia="en-US"/>
    </w:rPr>
  </w:style>
  <w:style w:type="character" w:customStyle="1" w:styleId="ZpatChar">
    <w:name w:val="Zápatí Char"/>
    <w:link w:val="Zpat"/>
    <w:uiPriority w:val="99"/>
    <w:locked/>
    <w:rsid w:val="0061799F"/>
    <w:rPr>
      <w:rFonts w:ascii="Arial" w:hAnsi="Arial"/>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529FB"/>
    <w:rPr>
      <w:noProof w:val="0"/>
      <w:sz w:val="24"/>
      <w:lang w:val="cs-CZ" w:eastAsia="cs-CZ" w:bidi="ar-SA"/>
    </w:rPr>
  </w:style>
  <w:style w:type="character" w:styleId="Nevyeenzmnka">
    <w:name w:val="Unresolved Mention"/>
    <w:basedOn w:val="Standardnpsmoodstavce"/>
    <w:uiPriority w:val="99"/>
    <w:semiHidden/>
    <w:unhideWhenUsed/>
    <w:rsid w:val="001934E2"/>
    <w:rPr>
      <w:color w:val="605E5C"/>
      <w:shd w:val="clear" w:color="auto" w:fill="E1DFDD"/>
    </w:rPr>
  </w:style>
  <w:style w:type="numbering" w:customStyle="1" w:styleId="Styl1">
    <w:name w:val="Styl1"/>
    <w:uiPriority w:val="99"/>
    <w:rsid w:val="006E505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 w:id="21118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251675/AppData/Local/Microsoft/Windows/INetCache/Content.Outlook/50XQ9G0D/kralik@rect.muni.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C:/Users/234575/AppData/Local/Microsoft/Windows/INetCache/Content.Outlook/9W6TPFCA/brychta@rect.muni.cz" TargetMode="External"/><Relationship Id="rId17" Type="http://schemas.openxmlformats.org/officeDocument/2006/relationships/hyperlink" Target="https://zakazky.muni.cz/vz0000772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esicj@ohla-zs.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725"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divizebrno@ohla-zs.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udrakova@rect.muni.cz"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D6A9DD75A54A13999345F56F5BC017"/>
        <w:category>
          <w:name w:val="Obecné"/>
          <w:gallery w:val="placeholder"/>
        </w:category>
        <w:types>
          <w:type w:val="bbPlcHdr"/>
        </w:types>
        <w:behaviors>
          <w:behavior w:val="content"/>
        </w:behaviors>
        <w:guid w:val="{39AD814D-2302-4F3A-B930-9036DD0F6499}"/>
      </w:docPartPr>
      <w:docPartBody>
        <w:p w:rsidR="00F37649" w:rsidRDefault="0009136F" w:rsidP="0009136F">
          <w:pPr>
            <w:pStyle w:val="F4D6A9DD75A54A13999345F56F5BC0177"/>
          </w:pPr>
          <w:r w:rsidRPr="00401F58">
            <w:rPr>
              <w:rStyle w:val="Zstupntext"/>
              <w:highlight w:val="yellow"/>
            </w:rPr>
            <w:t>vepište text</w:t>
          </w:r>
        </w:p>
      </w:docPartBody>
    </w:docPart>
    <w:docPart>
      <w:docPartPr>
        <w:name w:val="649BC5337F9349F0B8FE1B9E5F522CBB"/>
        <w:category>
          <w:name w:val="Obecné"/>
          <w:gallery w:val="placeholder"/>
        </w:category>
        <w:types>
          <w:type w:val="bbPlcHdr"/>
        </w:types>
        <w:behaviors>
          <w:behavior w:val="content"/>
        </w:behaviors>
        <w:guid w:val="{F6E8257A-14BE-4CA0-A629-034A24AD27CA}"/>
      </w:docPartPr>
      <w:docPartBody>
        <w:p w:rsidR="00F37649" w:rsidRDefault="00D602AD" w:rsidP="00D602AD">
          <w:pPr>
            <w:pStyle w:val="649BC5337F9349F0B8FE1B9E5F522CBB"/>
          </w:pPr>
          <w:r w:rsidRPr="004F3D33">
            <w:rPr>
              <w:rStyle w:val="Zstupntext"/>
            </w:rPr>
            <w:t>Klikněte nebo klepněte sem a zadejte text.</w:t>
          </w:r>
        </w:p>
      </w:docPartBody>
    </w:docPart>
    <w:docPart>
      <w:docPartPr>
        <w:name w:val="7E614A7BC3EF44BA98ED7DE7DED6F2ED"/>
        <w:category>
          <w:name w:val="Obecné"/>
          <w:gallery w:val="placeholder"/>
        </w:category>
        <w:types>
          <w:type w:val="bbPlcHdr"/>
        </w:types>
        <w:behaviors>
          <w:behavior w:val="content"/>
        </w:behaviors>
        <w:guid w:val="{9A778BC0-76FD-477A-8DCC-EFA70DA2EB25}"/>
      </w:docPartPr>
      <w:docPartBody>
        <w:p w:rsidR="00F37649" w:rsidRDefault="0009136F" w:rsidP="0009136F">
          <w:pPr>
            <w:pStyle w:val="7E614A7BC3EF44BA98ED7DE7DED6F2ED7"/>
          </w:pPr>
          <w:r w:rsidRPr="003A5429">
            <w:rPr>
              <w:rStyle w:val="Zstupntext"/>
              <w:highlight w:val="yellow"/>
            </w:rPr>
            <w:t>Zvolte položku</w:t>
          </w:r>
        </w:p>
      </w:docPartBody>
    </w:docPart>
    <w:docPart>
      <w:docPartPr>
        <w:name w:val="EB3EBF3D743A4F8A85D40648318744DF"/>
        <w:category>
          <w:name w:val="Obecné"/>
          <w:gallery w:val="placeholder"/>
        </w:category>
        <w:types>
          <w:type w:val="bbPlcHdr"/>
        </w:types>
        <w:behaviors>
          <w:behavior w:val="content"/>
        </w:behaviors>
        <w:guid w:val="{594B7866-EB35-47FB-B5F7-4F8E90504279}"/>
      </w:docPartPr>
      <w:docPartBody>
        <w:p w:rsidR="00F97AC7" w:rsidRDefault="0009136F" w:rsidP="0009136F">
          <w:pPr>
            <w:pStyle w:val="EB3EBF3D743A4F8A85D40648318744DF3"/>
          </w:pPr>
          <w:r w:rsidRPr="00DD060F">
            <w:rPr>
              <w:color w:val="808080" w:themeColor="background1" w:themeShade="80"/>
              <w:shd w:val="clear" w:color="auto" w:fill="FFFF00"/>
            </w:rPr>
            <w:t>vepište hodnotu</w:t>
          </w:r>
        </w:p>
      </w:docPartBody>
    </w:docPart>
    <w:docPart>
      <w:docPartPr>
        <w:name w:val="0A25A02007964F5B9825935AA3DD0B03"/>
        <w:category>
          <w:name w:val="Obecné"/>
          <w:gallery w:val="placeholder"/>
        </w:category>
        <w:types>
          <w:type w:val="bbPlcHdr"/>
        </w:types>
        <w:behaviors>
          <w:behavior w:val="content"/>
        </w:behaviors>
        <w:guid w:val="{3A26F1DA-B086-43CD-91F8-217F7223D00E}"/>
      </w:docPartPr>
      <w:docPartBody>
        <w:p w:rsidR="00F97AC7" w:rsidRDefault="0009136F" w:rsidP="0009136F">
          <w:pPr>
            <w:pStyle w:val="0A25A02007964F5B9825935AA3DD0B033"/>
          </w:pPr>
          <w:r w:rsidRPr="00DD060F">
            <w:rPr>
              <w:color w:val="808080" w:themeColor="background1" w:themeShade="80"/>
              <w:shd w:val="clear" w:color="auto" w:fill="FFFF00"/>
            </w:rPr>
            <w:t>vepište hodnotu</w:t>
          </w:r>
        </w:p>
      </w:docPartBody>
    </w:docPart>
    <w:docPart>
      <w:docPartPr>
        <w:name w:val="70F3F63790514CCE83A06100B541696D"/>
        <w:category>
          <w:name w:val="Obecné"/>
          <w:gallery w:val="placeholder"/>
        </w:category>
        <w:types>
          <w:type w:val="bbPlcHdr"/>
        </w:types>
        <w:behaviors>
          <w:behavior w:val="content"/>
        </w:behaviors>
        <w:guid w:val="{DC52561F-C6CC-48AC-95BC-29D1E8A30AD3}"/>
      </w:docPartPr>
      <w:docPartBody>
        <w:p w:rsidR="003A07C8" w:rsidRDefault="0009136F" w:rsidP="0009136F">
          <w:pPr>
            <w:pStyle w:val="70F3F63790514CCE83A06100B541696D1"/>
          </w:pPr>
          <w:r w:rsidRPr="00F8665B">
            <w:rPr>
              <w:rStyle w:val="Zstupntext"/>
              <w:highlight w:val="yellow"/>
            </w:rPr>
            <w:t>vepište název</w:t>
          </w:r>
        </w:p>
      </w:docPartBody>
    </w:docPart>
    <w:docPart>
      <w:docPartPr>
        <w:name w:val="C232E0DEDC5942CD879A0084AF4D00ED"/>
        <w:category>
          <w:name w:val="Obecné"/>
          <w:gallery w:val="placeholder"/>
        </w:category>
        <w:types>
          <w:type w:val="bbPlcHdr"/>
        </w:types>
        <w:behaviors>
          <w:behavior w:val="content"/>
        </w:behaviors>
        <w:guid w:val="{BB6461A8-C563-4DDC-86FC-7057BD72BE20}"/>
      </w:docPartPr>
      <w:docPartBody>
        <w:p w:rsidR="003A07C8" w:rsidRDefault="001B55D1" w:rsidP="001B55D1">
          <w:pPr>
            <w:pStyle w:val="C232E0DEDC5942CD879A0084AF4D00ED"/>
          </w:pPr>
          <w:r>
            <w:rPr>
              <w:rStyle w:val="Zstupntext"/>
              <w:highlight w:val="yellow"/>
            </w:rPr>
            <w:t>z</w:t>
          </w:r>
          <w:r w:rsidRPr="00B754AC">
            <w:rPr>
              <w:rStyle w:val="Zstupntext"/>
              <w:highlight w:val="yellow"/>
            </w:rPr>
            <w:t>volte položku</w:t>
          </w:r>
        </w:p>
      </w:docPartBody>
    </w:docPart>
    <w:docPart>
      <w:docPartPr>
        <w:name w:val="ACE30BD415D5411986F0F5F8FFA8BE52"/>
        <w:category>
          <w:name w:val="Obecné"/>
          <w:gallery w:val="placeholder"/>
        </w:category>
        <w:types>
          <w:type w:val="bbPlcHdr"/>
        </w:types>
        <w:behaviors>
          <w:behavior w:val="content"/>
        </w:behaviors>
        <w:guid w:val="{FA41E1D1-2817-453B-B1A4-9B631BD00B65}"/>
      </w:docPartPr>
      <w:docPartBody>
        <w:p w:rsidR="00E53BCB" w:rsidRDefault="00C805F4" w:rsidP="00C805F4">
          <w:pPr>
            <w:pStyle w:val="ACE30BD415D5411986F0F5F8FFA8BE52"/>
          </w:pPr>
          <w:r w:rsidRPr="00401F58">
            <w:rPr>
              <w:rStyle w:val="Zstupntext"/>
              <w:highlight w:val="yellow"/>
            </w:rPr>
            <w:t>vepište text</w:t>
          </w:r>
        </w:p>
      </w:docPartBody>
    </w:docPart>
    <w:docPart>
      <w:docPartPr>
        <w:name w:val="8FDA9AA640E3468A8CFEB7DBB39B7C31"/>
        <w:category>
          <w:name w:val="Obecné"/>
          <w:gallery w:val="placeholder"/>
        </w:category>
        <w:types>
          <w:type w:val="bbPlcHdr"/>
        </w:types>
        <w:behaviors>
          <w:behavior w:val="content"/>
        </w:behaviors>
        <w:guid w:val="{E6BF0CAF-CA65-4D32-941A-83B14E2D3018}"/>
      </w:docPartPr>
      <w:docPartBody>
        <w:p w:rsidR="00A80F60" w:rsidRDefault="0099048E" w:rsidP="0099048E">
          <w:pPr>
            <w:pStyle w:val="8FDA9AA640E3468A8CFEB7DBB39B7C31"/>
          </w:pPr>
          <w:r w:rsidRPr="001C71C2">
            <w:rPr>
              <w:rFonts w:ascii="Arial Narrow" w:eastAsia="Times New Roman" w:hAnsi="Arial Narrow" w:cs="Times New Roman"/>
              <w:color w:val="808080"/>
              <w:szCs w:val="20"/>
              <w:highlight w:val="yellow"/>
            </w:rPr>
            <w:t>vepište název</w:t>
          </w:r>
        </w:p>
      </w:docPartBody>
    </w:docPart>
    <w:docPart>
      <w:docPartPr>
        <w:name w:val="CBBACD8F9F1844D7A690C4FE5D9052B0"/>
        <w:category>
          <w:name w:val="Obecné"/>
          <w:gallery w:val="placeholder"/>
        </w:category>
        <w:types>
          <w:type w:val="bbPlcHdr"/>
        </w:types>
        <w:behaviors>
          <w:behavior w:val="content"/>
        </w:behaviors>
        <w:guid w:val="{E838D17F-A4FC-4204-9162-3410CA3A6CB0}"/>
      </w:docPartPr>
      <w:docPartBody>
        <w:p w:rsidR="00AB7029" w:rsidRDefault="00AB7029" w:rsidP="00AB7029">
          <w:pPr>
            <w:pStyle w:val="CBBACD8F9F1844D7A690C4FE5D9052B0"/>
          </w:pPr>
          <w:r>
            <w:rPr>
              <w:rStyle w:val="Zstupntext"/>
            </w:rPr>
            <w:t>v</w:t>
          </w:r>
          <w:r w:rsidRPr="00FB47AA">
            <w:rPr>
              <w:rStyle w:val="Zstupntext"/>
            </w:rPr>
            <w:t>epište název</w:t>
          </w:r>
        </w:p>
      </w:docPartBody>
    </w:docPart>
    <w:docPart>
      <w:docPartPr>
        <w:name w:val="CB7F9B14CC22401481B3DA5525C957B4"/>
        <w:category>
          <w:name w:val="Obecné"/>
          <w:gallery w:val="placeholder"/>
        </w:category>
        <w:types>
          <w:type w:val="bbPlcHdr"/>
        </w:types>
        <w:behaviors>
          <w:behavior w:val="content"/>
        </w:behaviors>
        <w:guid w:val="{CB23223A-6D7B-45B8-AAF7-61E4520E2E10}"/>
      </w:docPartPr>
      <w:docPartBody>
        <w:p w:rsidR="00AB7029" w:rsidRDefault="00AB7029" w:rsidP="00AB7029">
          <w:pPr>
            <w:pStyle w:val="CB7F9B14CC22401481B3DA5525C957B4"/>
          </w:pPr>
          <w:r>
            <w:rPr>
              <w:rStyle w:val="Zstupntext"/>
            </w:rPr>
            <w:t>z</w:t>
          </w:r>
          <w:r w:rsidRPr="00086D6B">
            <w:rPr>
              <w:rStyle w:val="Zstupntext"/>
            </w:rPr>
            <w:t>volte položku.</w:t>
          </w:r>
        </w:p>
      </w:docPartBody>
    </w:docPart>
    <w:docPart>
      <w:docPartPr>
        <w:name w:val="EA5C52E9E0EE4DAC910F3D7DCFED0E31"/>
        <w:category>
          <w:name w:val="Obecné"/>
          <w:gallery w:val="placeholder"/>
        </w:category>
        <w:types>
          <w:type w:val="bbPlcHdr"/>
        </w:types>
        <w:behaviors>
          <w:behavior w:val="content"/>
        </w:behaviors>
        <w:guid w:val="{41BB3D08-30F7-41B3-B271-409EBAEABD85}"/>
      </w:docPartPr>
      <w:docPartBody>
        <w:p w:rsidR="00AB7029" w:rsidRDefault="00AB7029" w:rsidP="00AB7029">
          <w:pPr>
            <w:pStyle w:val="EA5C52E9E0EE4DAC910F3D7DCFED0E31"/>
          </w:pPr>
          <w:r>
            <w:rPr>
              <w:rStyle w:val="Zstupntext"/>
            </w:rPr>
            <w:t>z</w:t>
          </w:r>
          <w:r w:rsidRPr="007F31EE">
            <w:rPr>
              <w:rStyle w:val="Zstupntext"/>
            </w:rPr>
            <w:t>volte položku.</w:t>
          </w:r>
        </w:p>
      </w:docPartBody>
    </w:docPart>
    <w:docPart>
      <w:docPartPr>
        <w:name w:val="9B134BCA33C943E98A4AC227DA1515AD"/>
        <w:category>
          <w:name w:val="Obecné"/>
          <w:gallery w:val="placeholder"/>
        </w:category>
        <w:types>
          <w:type w:val="bbPlcHdr"/>
        </w:types>
        <w:behaviors>
          <w:behavior w:val="content"/>
        </w:behaviors>
        <w:guid w:val="{6AF70452-428A-4CFC-937A-67C76C46C114}"/>
      </w:docPartPr>
      <w:docPartBody>
        <w:p w:rsidR="00AB7029" w:rsidRDefault="00AB7029" w:rsidP="00AB7029">
          <w:pPr>
            <w:pStyle w:val="9B134BCA33C943E98A4AC227DA1515AD"/>
          </w:pPr>
          <w:r w:rsidRPr="00AF0693">
            <w:rPr>
              <w:rStyle w:val="Zstupntext"/>
            </w:rPr>
            <w:t>Klikněte nebo klepněte sem a zadejte text.</w:t>
          </w:r>
        </w:p>
      </w:docPartBody>
    </w:docPart>
    <w:docPart>
      <w:docPartPr>
        <w:name w:val="32D3DB349B0E40DC8DA0D0BDCE2C547D"/>
        <w:category>
          <w:name w:val="Obecné"/>
          <w:gallery w:val="placeholder"/>
        </w:category>
        <w:types>
          <w:type w:val="bbPlcHdr"/>
        </w:types>
        <w:behaviors>
          <w:behavior w:val="content"/>
        </w:behaviors>
        <w:guid w:val="{F533C430-25B3-49A2-95B6-811C5A1DC97E}"/>
      </w:docPartPr>
      <w:docPartBody>
        <w:p w:rsidR="00AB7029" w:rsidRDefault="00AB7029" w:rsidP="00AB7029">
          <w:pPr>
            <w:pStyle w:val="32D3DB349B0E40DC8DA0D0BDCE2C547D"/>
          </w:pPr>
          <w:r w:rsidRPr="00AF0693">
            <w:rPr>
              <w:rStyle w:val="Zstupntext"/>
            </w:rPr>
            <w:t>Klikněte nebo klepněte sem a zadejte text.</w:t>
          </w:r>
        </w:p>
      </w:docPartBody>
    </w:docPart>
    <w:docPart>
      <w:docPartPr>
        <w:name w:val="93037F3170D34FCD8842CC4AFB73F5F3"/>
        <w:category>
          <w:name w:val="Obecné"/>
          <w:gallery w:val="placeholder"/>
        </w:category>
        <w:types>
          <w:type w:val="bbPlcHdr"/>
        </w:types>
        <w:behaviors>
          <w:behavior w:val="content"/>
        </w:behaviors>
        <w:guid w:val="{519A5F27-85C8-4BBA-A535-8698D001398D}"/>
      </w:docPartPr>
      <w:docPartBody>
        <w:p w:rsidR="00AB7029" w:rsidRDefault="00AB7029" w:rsidP="00AB7029">
          <w:pPr>
            <w:pStyle w:val="93037F3170D34FCD8842CC4AFB73F5F3"/>
          </w:pPr>
          <w:r w:rsidRPr="00AF0693">
            <w:rPr>
              <w:rStyle w:val="Zstupntext"/>
            </w:rPr>
            <w:t>Klikněte nebo klepněte sem a zadejte text.</w:t>
          </w:r>
        </w:p>
      </w:docPartBody>
    </w:docPart>
    <w:docPart>
      <w:docPartPr>
        <w:name w:val="D81543565D164BAB81C5813F38BC7589"/>
        <w:category>
          <w:name w:val="Obecné"/>
          <w:gallery w:val="placeholder"/>
        </w:category>
        <w:types>
          <w:type w:val="bbPlcHdr"/>
        </w:types>
        <w:behaviors>
          <w:behavior w:val="content"/>
        </w:behaviors>
        <w:guid w:val="{61DB83D1-A319-468A-A811-675F69E246FF}"/>
      </w:docPartPr>
      <w:docPartBody>
        <w:p w:rsidR="00AB7029" w:rsidRDefault="00AB7029" w:rsidP="00AB7029">
          <w:pPr>
            <w:pStyle w:val="D81543565D164BAB81C5813F38BC7589"/>
          </w:pPr>
          <w:r>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Montserrat">
    <w:charset w:val="EE"/>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063309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17897"/>
    <w:rsid w:val="00032B90"/>
    <w:rsid w:val="000539BB"/>
    <w:rsid w:val="0006081D"/>
    <w:rsid w:val="0008449F"/>
    <w:rsid w:val="0009136F"/>
    <w:rsid w:val="000A7C95"/>
    <w:rsid w:val="000B6658"/>
    <w:rsid w:val="000C098E"/>
    <w:rsid w:val="000C461F"/>
    <w:rsid w:val="000D2A0C"/>
    <w:rsid w:val="000D36FB"/>
    <w:rsid w:val="000E38F0"/>
    <w:rsid w:val="000E69CF"/>
    <w:rsid w:val="000F55E2"/>
    <w:rsid w:val="001231F8"/>
    <w:rsid w:val="00136283"/>
    <w:rsid w:val="00144E98"/>
    <w:rsid w:val="001B55D1"/>
    <w:rsid w:val="001B67FB"/>
    <w:rsid w:val="001D3D42"/>
    <w:rsid w:val="001E17B7"/>
    <w:rsid w:val="001F0F02"/>
    <w:rsid w:val="0020010B"/>
    <w:rsid w:val="002341A1"/>
    <w:rsid w:val="00235809"/>
    <w:rsid w:val="00242842"/>
    <w:rsid w:val="00267D6B"/>
    <w:rsid w:val="00283F70"/>
    <w:rsid w:val="002A3211"/>
    <w:rsid w:val="002A7928"/>
    <w:rsid w:val="002B1CC9"/>
    <w:rsid w:val="002C0F81"/>
    <w:rsid w:val="002D1C95"/>
    <w:rsid w:val="002D252C"/>
    <w:rsid w:val="00310C8A"/>
    <w:rsid w:val="00320ED1"/>
    <w:rsid w:val="00322A1C"/>
    <w:rsid w:val="00350C43"/>
    <w:rsid w:val="00355B64"/>
    <w:rsid w:val="00366EA6"/>
    <w:rsid w:val="003A07C8"/>
    <w:rsid w:val="003B463C"/>
    <w:rsid w:val="003C73FB"/>
    <w:rsid w:val="003E6A96"/>
    <w:rsid w:val="003F7BC8"/>
    <w:rsid w:val="00412CD7"/>
    <w:rsid w:val="00417D94"/>
    <w:rsid w:val="004310AE"/>
    <w:rsid w:val="00431414"/>
    <w:rsid w:val="004513A5"/>
    <w:rsid w:val="0048040D"/>
    <w:rsid w:val="004B50B5"/>
    <w:rsid w:val="004B79EA"/>
    <w:rsid w:val="004B7E69"/>
    <w:rsid w:val="004D14E8"/>
    <w:rsid w:val="004D5125"/>
    <w:rsid w:val="004D6B88"/>
    <w:rsid w:val="004F7D97"/>
    <w:rsid w:val="005434AD"/>
    <w:rsid w:val="00547A27"/>
    <w:rsid w:val="00552618"/>
    <w:rsid w:val="00574F14"/>
    <w:rsid w:val="005B5653"/>
    <w:rsid w:val="005C32AC"/>
    <w:rsid w:val="005D1E7E"/>
    <w:rsid w:val="005D2989"/>
    <w:rsid w:val="0060284C"/>
    <w:rsid w:val="00604964"/>
    <w:rsid w:val="006229DF"/>
    <w:rsid w:val="006540D5"/>
    <w:rsid w:val="00662614"/>
    <w:rsid w:val="00670D24"/>
    <w:rsid w:val="00677B02"/>
    <w:rsid w:val="006B313D"/>
    <w:rsid w:val="006B6E47"/>
    <w:rsid w:val="006C0868"/>
    <w:rsid w:val="006C3D03"/>
    <w:rsid w:val="006D3381"/>
    <w:rsid w:val="006E74CC"/>
    <w:rsid w:val="0071721B"/>
    <w:rsid w:val="00734C30"/>
    <w:rsid w:val="007514CB"/>
    <w:rsid w:val="00754A06"/>
    <w:rsid w:val="0077375D"/>
    <w:rsid w:val="0080720D"/>
    <w:rsid w:val="0083620E"/>
    <w:rsid w:val="00865E54"/>
    <w:rsid w:val="0087404C"/>
    <w:rsid w:val="008865DD"/>
    <w:rsid w:val="008A3EA6"/>
    <w:rsid w:val="008B5D7E"/>
    <w:rsid w:val="008C0D23"/>
    <w:rsid w:val="008C28C9"/>
    <w:rsid w:val="008D01F3"/>
    <w:rsid w:val="008E5C4C"/>
    <w:rsid w:val="008F7600"/>
    <w:rsid w:val="00934A61"/>
    <w:rsid w:val="0095095F"/>
    <w:rsid w:val="0096159D"/>
    <w:rsid w:val="009643EF"/>
    <w:rsid w:val="00967570"/>
    <w:rsid w:val="00987AB8"/>
    <w:rsid w:val="0099048E"/>
    <w:rsid w:val="009B42DC"/>
    <w:rsid w:val="009C7901"/>
    <w:rsid w:val="009C7E1D"/>
    <w:rsid w:val="009D246A"/>
    <w:rsid w:val="009E3EBB"/>
    <w:rsid w:val="009F6814"/>
    <w:rsid w:val="00A1386E"/>
    <w:rsid w:val="00A15DDF"/>
    <w:rsid w:val="00A46852"/>
    <w:rsid w:val="00A80F60"/>
    <w:rsid w:val="00A84D2E"/>
    <w:rsid w:val="00AB12A6"/>
    <w:rsid w:val="00AB7029"/>
    <w:rsid w:val="00AD3C82"/>
    <w:rsid w:val="00AE2EDD"/>
    <w:rsid w:val="00AF1637"/>
    <w:rsid w:val="00B219FA"/>
    <w:rsid w:val="00B36FF6"/>
    <w:rsid w:val="00B41BE4"/>
    <w:rsid w:val="00B850CC"/>
    <w:rsid w:val="00BB19F5"/>
    <w:rsid w:val="00BC5487"/>
    <w:rsid w:val="00C121FD"/>
    <w:rsid w:val="00C4133B"/>
    <w:rsid w:val="00C805F4"/>
    <w:rsid w:val="00C82D30"/>
    <w:rsid w:val="00CC2F0F"/>
    <w:rsid w:val="00CF35F0"/>
    <w:rsid w:val="00D03AD8"/>
    <w:rsid w:val="00D2056F"/>
    <w:rsid w:val="00D2768A"/>
    <w:rsid w:val="00D31C40"/>
    <w:rsid w:val="00D33579"/>
    <w:rsid w:val="00D37C19"/>
    <w:rsid w:val="00D52E8F"/>
    <w:rsid w:val="00D602AD"/>
    <w:rsid w:val="00D60816"/>
    <w:rsid w:val="00D622D0"/>
    <w:rsid w:val="00D778BE"/>
    <w:rsid w:val="00D80E40"/>
    <w:rsid w:val="00DD5038"/>
    <w:rsid w:val="00DE7868"/>
    <w:rsid w:val="00E14873"/>
    <w:rsid w:val="00E3296D"/>
    <w:rsid w:val="00E33F56"/>
    <w:rsid w:val="00E4395A"/>
    <w:rsid w:val="00E4462D"/>
    <w:rsid w:val="00E45766"/>
    <w:rsid w:val="00E5086D"/>
    <w:rsid w:val="00E53BCB"/>
    <w:rsid w:val="00E57686"/>
    <w:rsid w:val="00E576EB"/>
    <w:rsid w:val="00E75AC9"/>
    <w:rsid w:val="00E87584"/>
    <w:rsid w:val="00E97E52"/>
    <w:rsid w:val="00EC2958"/>
    <w:rsid w:val="00F146A7"/>
    <w:rsid w:val="00F25510"/>
    <w:rsid w:val="00F37649"/>
    <w:rsid w:val="00F51B80"/>
    <w:rsid w:val="00F540AD"/>
    <w:rsid w:val="00F7623A"/>
    <w:rsid w:val="00F97030"/>
    <w:rsid w:val="00F97AC7"/>
    <w:rsid w:val="00FA5B68"/>
    <w:rsid w:val="00FB2ABE"/>
    <w:rsid w:val="00FD05EE"/>
    <w:rsid w:val="00FD6C48"/>
    <w:rsid w:val="00FF619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B7029"/>
    <w:rPr>
      <w:color w:val="808080"/>
    </w:rPr>
  </w:style>
  <w:style w:type="paragraph" w:customStyle="1" w:styleId="649BC5337F9349F0B8FE1B9E5F522CBB">
    <w:name w:val="649BC5337F9349F0B8FE1B9E5F522CBB"/>
    <w:rsid w:val="00D602AD"/>
  </w:style>
  <w:style w:type="paragraph" w:customStyle="1" w:styleId="C232E0DEDC5942CD879A0084AF4D00ED">
    <w:name w:val="C232E0DEDC5942CD879A0084AF4D00ED"/>
    <w:rsid w:val="001B55D1"/>
  </w:style>
  <w:style w:type="paragraph" w:customStyle="1" w:styleId="70F3F63790514CCE83A06100B541696D1">
    <w:name w:val="70F3F63790514CCE83A06100B541696D1"/>
    <w:rsid w:val="0009136F"/>
    <w:pPr>
      <w:spacing w:after="0" w:line="240" w:lineRule="auto"/>
    </w:pPr>
    <w:rPr>
      <w:rFonts w:ascii="Arial Narrow" w:eastAsia="Times New Roman" w:hAnsi="Arial Narrow" w:cs="Times New Roman"/>
      <w:szCs w:val="20"/>
    </w:rPr>
  </w:style>
  <w:style w:type="paragraph" w:customStyle="1" w:styleId="F4D6A9DD75A54A13999345F56F5BC0177">
    <w:name w:val="F4D6A9DD75A54A13999345F56F5BC017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7E614A7BC3EF44BA98ED7DE7DED6F2ED7">
    <w:name w:val="7E614A7BC3EF44BA98ED7DE7DED6F2ED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EB3EBF3D743A4F8A85D40648318744DF3">
    <w:name w:val="EB3EBF3D743A4F8A85D40648318744DF3"/>
    <w:rsid w:val="0009136F"/>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0A25A02007964F5B9825935AA3DD0B033">
    <w:name w:val="0A25A02007964F5B9825935AA3DD0B033"/>
    <w:rsid w:val="0009136F"/>
    <w:pPr>
      <w:tabs>
        <w:tab w:val="num" w:pos="1814"/>
      </w:tabs>
      <w:spacing w:after="120" w:line="276" w:lineRule="auto"/>
      <w:ind w:left="1418" w:hanging="284"/>
      <w:jc w:val="both"/>
    </w:pPr>
    <w:rPr>
      <w:rFonts w:ascii="Arial Narrow" w:eastAsia="Times New Roman" w:hAnsi="Arial Narrow" w:cs="Times New Roman"/>
      <w:snapToGrid w:val="0"/>
      <w:color w:val="000000" w:themeColor="text1"/>
    </w:rPr>
  </w:style>
  <w:style w:type="paragraph" w:customStyle="1" w:styleId="ACE30BD415D5411986F0F5F8FFA8BE52">
    <w:name w:val="ACE30BD415D5411986F0F5F8FFA8BE52"/>
    <w:rsid w:val="00C805F4"/>
  </w:style>
  <w:style w:type="paragraph" w:customStyle="1" w:styleId="8FDA9AA640E3468A8CFEB7DBB39B7C31">
    <w:name w:val="8FDA9AA640E3468A8CFEB7DBB39B7C31"/>
    <w:rsid w:val="0099048E"/>
    <w:pPr>
      <w:spacing w:line="278" w:lineRule="auto"/>
    </w:pPr>
    <w:rPr>
      <w:kern w:val="2"/>
      <w:sz w:val="24"/>
      <w:szCs w:val="24"/>
      <w14:ligatures w14:val="standardContextual"/>
    </w:rPr>
  </w:style>
  <w:style w:type="paragraph" w:customStyle="1" w:styleId="CBBACD8F9F1844D7A690C4FE5D9052B0">
    <w:name w:val="CBBACD8F9F1844D7A690C4FE5D9052B0"/>
    <w:rsid w:val="00AB7029"/>
    <w:pPr>
      <w:spacing w:line="278" w:lineRule="auto"/>
    </w:pPr>
    <w:rPr>
      <w:kern w:val="2"/>
      <w:sz w:val="24"/>
      <w:szCs w:val="24"/>
      <w14:ligatures w14:val="standardContextual"/>
    </w:rPr>
  </w:style>
  <w:style w:type="paragraph" w:customStyle="1" w:styleId="CB7F9B14CC22401481B3DA5525C957B4">
    <w:name w:val="CB7F9B14CC22401481B3DA5525C957B4"/>
    <w:rsid w:val="00AB7029"/>
    <w:pPr>
      <w:spacing w:line="278" w:lineRule="auto"/>
    </w:pPr>
    <w:rPr>
      <w:kern w:val="2"/>
      <w:sz w:val="24"/>
      <w:szCs w:val="24"/>
      <w14:ligatures w14:val="standardContextual"/>
    </w:rPr>
  </w:style>
  <w:style w:type="paragraph" w:customStyle="1" w:styleId="EA5C52E9E0EE4DAC910F3D7DCFED0E31">
    <w:name w:val="EA5C52E9E0EE4DAC910F3D7DCFED0E31"/>
    <w:rsid w:val="00AB7029"/>
    <w:pPr>
      <w:spacing w:line="278" w:lineRule="auto"/>
    </w:pPr>
    <w:rPr>
      <w:kern w:val="2"/>
      <w:sz w:val="24"/>
      <w:szCs w:val="24"/>
      <w14:ligatures w14:val="standardContextual"/>
    </w:rPr>
  </w:style>
  <w:style w:type="paragraph" w:customStyle="1" w:styleId="9B134BCA33C943E98A4AC227DA1515AD">
    <w:name w:val="9B134BCA33C943E98A4AC227DA1515AD"/>
    <w:rsid w:val="00AB7029"/>
    <w:pPr>
      <w:spacing w:line="278" w:lineRule="auto"/>
    </w:pPr>
    <w:rPr>
      <w:kern w:val="2"/>
      <w:sz w:val="24"/>
      <w:szCs w:val="24"/>
      <w14:ligatures w14:val="standardContextual"/>
    </w:rPr>
  </w:style>
  <w:style w:type="paragraph" w:customStyle="1" w:styleId="32D3DB349B0E40DC8DA0D0BDCE2C547D">
    <w:name w:val="32D3DB349B0E40DC8DA0D0BDCE2C547D"/>
    <w:rsid w:val="00AB7029"/>
    <w:pPr>
      <w:spacing w:line="278" w:lineRule="auto"/>
    </w:pPr>
    <w:rPr>
      <w:kern w:val="2"/>
      <w:sz w:val="24"/>
      <w:szCs w:val="24"/>
      <w14:ligatures w14:val="standardContextual"/>
    </w:rPr>
  </w:style>
  <w:style w:type="paragraph" w:customStyle="1" w:styleId="93037F3170D34FCD8842CC4AFB73F5F3">
    <w:name w:val="93037F3170D34FCD8842CC4AFB73F5F3"/>
    <w:rsid w:val="00AB7029"/>
    <w:pPr>
      <w:spacing w:line="278" w:lineRule="auto"/>
    </w:pPr>
    <w:rPr>
      <w:kern w:val="2"/>
      <w:sz w:val="24"/>
      <w:szCs w:val="24"/>
      <w14:ligatures w14:val="standardContextual"/>
    </w:rPr>
  </w:style>
  <w:style w:type="paragraph" w:customStyle="1" w:styleId="D81543565D164BAB81C5813F38BC7589">
    <w:name w:val="D81543565D164BAB81C5813F38BC7589"/>
    <w:rsid w:val="00AB70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c1cfe40-64e6-48a4-a923-d8a21d9bc96d">
      <UserInfo>
        <DisplayName>Lukáš Pacek</DisplayName>
        <AccountId>28</AccountId>
        <AccountType/>
      </UserInfo>
    </SharedWithUsers>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90BF6-59F2-44E8-A03E-A742D0F2B1C6}">
  <ds:schemaRefs>
    <ds:schemaRef ds:uri="http://schemas.openxmlformats.org/officeDocument/2006/bibliography"/>
  </ds:schemaRefs>
</ds:datastoreItem>
</file>

<file path=customXml/itemProps2.xml><?xml version="1.0" encoding="utf-8"?>
<ds:datastoreItem xmlns:ds="http://schemas.openxmlformats.org/officeDocument/2006/customXml" ds:itemID="{A57EA601-9F9E-4418-95F5-55315FE4DCC8}">
  <ds:schemaRefs>
    <ds:schemaRef ds:uri="http://schemas.microsoft.com/office/2006/metadata/properties"/>
    <ds:schemaRef ds:uri="http://schemas.microsoft.com/office/infopath/2007/PartnerControls"/>
    <ds:schemaRef ds:uri="1c1cfe40-64e6-48a4-a923-d8a21d9bc96d"/>
    <ds:schemaRef ds:uri="42aeb5e0-4d8c-495b-8ac8-9c7e0f9108af"/>
  </ds:schemaRefs>
</ds:datastoreItem>
</file>

<file path=customXml/itemProps3.xml><?xml version="1.0" encoding="utf-8"?>
<ds:datastoreItem xmlns:ds="http://schemas.openxmlformats.org/officeDocument/2006/customXml" ds:itemID="{6AA4D869-0A64-435D-826E-38134984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6406A-5A7F-4AEA-BBD0-BF7FADBE1D1F}">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710</TotalTime>
  <Pages>31</Pages>
  <Words>13383</Words>
  <Characters>74917</Characters>
  <Application>Microsoft Office Word</Application>
  <DocSecurity>0</DocSecurity>
  <Lines>624</Lines>
  <Paragraphs>176</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88124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cp:lastModifiedBy>Radomír Drozd</cp:lastModifiedBy>
  <cp:revision>2959</cp:revision>
  <cp:lastPrinted>2024-03-14T15:17:00Z</cp:lastPrinted>
  <dcterms:created xsi:type="dcterms:W3CDTF">2024-03-21T11:44:00Z</dcterms:created>
  <dcterms:modified xsi:type="dcterms:W3CDTF">2025-06-04T09:45:00Z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6400300</vt:r8>
  </property>
  <property fmtid="{D5CDD505-2E9C-101B-9397-08002B2CF9AE}" pid="4" name="MediaServiceImageTags">
    <vt:lpwstr/>
  </property>
</Properties>
</file>