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8524E" w14:textId="31A3924C" w:rsidR="00CB08AC" w:rsidRPr="00B27B40" w:rsidRDefault="00CB08AC" w:rsidP="007D01EB">
      <w:pPr>
        <w:pStyle w:val="Nadpis"/>
        <w:spacing w:before="0" w:line="240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798AEA04" w14:textId="1C7E9E7D" w:rsidR="00F45482" w:rsidRDefault="00F45482" w:rsidP="00EA4393">
      <w:pPr>
        <w:rPr>
          <w:rFonts w:ascii="Arial Narrow" w:hAnsi="Arial Narrow" w:cstheme="minorHAnsi"/>
          <w:b/>
          <w:sz w:val="32"/>
          <w:szCs w:val="32"/>
        </w:rPr>
      </w:pPr>
    </w:p>
    <w:p w14:paraId="6B30413A" w14:textId="13AEC2B9" w:rsidR="00EA4393" w:rsidRDefault="00F45482" w:rsidP="00EA4393">
      <w:pPr>
        <w:rPr>
          <w:rFonts w:ascii="Arial Narrow" w:hAnsi="Arial Narrow" w:cstheme="minorHAnsi"/>
          <w:b/>
          <w:sz w:val="32"/>
          <w:szCs w:val="32"/>
        </w:rPr>
      </w:pPr>
      <w:proofErr w:type="spellStart"/>
      <w:r w:rsidRPr="00A14298">
        <w:rPr>
          <w:rFonts w:ascii="Arial Narrow" w:hAnsi="Arial Narrow" w:cstheme="minorHAnsi"/>
          <w:b/>
          <w:sz w:val="32"/>
          <w:szCs w:val="32"/>
        </w:rPr>
        <w:t>Technical</w:t>
      </w:r>
      <w:proofErr w:type="spellEnd"/>
      <w:r w:rsidRPr="00A14298">
        <w:rPr>
          <w:rFonts w:ascii="Arial Narrow" w:hAnsi="Arial Narrow" w:cstheme="minorHAnsi"/>
          <w:b/>
          <w:sz w:val="32"/>
          <w:szCs w:val="32"/>
        </w:rPr>
        <w:t xml:space="preserve"> </w:t>
      </w:r>
      <w:proofErr w:type="spellStart"/>
      <w:r w:rsidR="00663123">
        <w:rPr>
          <w:rFonts w:ascii="Arial Narrow" w:hAnsi="Arial Narrow" w:cstheme="minorHAnsi"/>
          <w:b/>
          <w:sz w:val="32"/>
          <w:szCs w:val="32"/>
        </w:rPr>
        <w:t>specification</w:t>
      </w:r>
      <w:proofErr w:type="spellEnd"/>
      <w:r w:rsidR="00E4108E" w:rsidRPr="002A3A7E">
        <w:rPr>
          <w:rFonts w:ascii="Arial Narrow" w:hAnsi="Arial Narrow" w:cstheme="minorHAnsi"/>
          <w:b/>
          <w:sz w:val="32"/>
          <w:szCs w:val="32"/>
        </w:rPr>
        <w:t xml:space="preserve"> </w:t>
      </w:r>
    </w:p>
    <w:p w14:paraId="63D1F9FB" w14:textId="7CFDD1DA" w:rsidR="00402C6F" w:rsidRPr="00AA4D3F" w:rsidRDefault="00402C6F" w:rsidP="00460C32">
      <w:pPr>
        <w:jc w:val="both"/>
        <w:rPr>
          <w:rFonts w:ascii="Arial Narrow" w:hAnsi="Arial Narrow" w:cstheme="minorHAnsi"/>
          <w:b/>
          <w:sz w:val="28"/>
          <w:szCs w:val="28"/>
        </w:rPr>
      </w:pPr>
      <w:r w:rsidRPr="00AA4D3F">
        <w:rPr>
          <w:rFonts w:ascii="Arial Narrow" w:hAnsi="Arial Narrow" w:cstheme="minorHAnsi"/>
          <w:b/>
          <w:sz w:val="28"/>
          <w:szCs w:val="28"/>
        </w:rPr>
        <w:t>Fluid</w:t>
      </w:r>
      <w:r w:rsidR="00831BC8" w:rsidRPr="00AA4D3F">
        <w:rPr>
          <w:rFonts w:ascii="Arial Narrow" w:hAnsi="Arial Narrow" w:cstheme="minorHAnsi"/>
          <w:b/>
          <w:sz w:val="28"/>
          <w:szCs w:val="28"/>
        </w:rPr>
        <w:t>-</w:t>
      </w:r>
      <w:proofErr w:type="spellStart"/>
      <w:r w:rsidR="00831BC8" w:rsidRPr="00AA4D3F">
        <w:rPr>
          <w:rFonts w:ascii="Arial Narrow" w:hAnsi="Arial Narrow" w:cstheme="minorHAnsi"/>
          <w:b/>
          <w:sz w:val="28"/>
          <w:szCs w:val="28"/>
        </w:rPr>
        <w:t>bed</w:t>
      </w:r>
      <w:proofErr w:type="spellEnd"/>
      <w:r w:rsidR="00831BC8" w:rsidRPr="00AA4D3F">
        <w:rPr>
          <w:rFonts w:ascii="Arial Narrow" w:hAnsi="Arial Narrow" w:cstheme="minorHAnsi"/>
          <w:b/>
          <w:sz w:val="28"/>
          <w:szCs w:val="28"/>
        </w:rPr>
        <w:t xml:space="preserve"> </w:t>
      </w:r>
      <w:proofErr w:type="spellStart"/>
      <w:r w:rsidR="00831BC8" w:rsidRPr="00AA4D3F">
        <w:rPr>
          <w:rFonts w:ascii="Arial Narrow" w:hAnsi="Arial Narrow" w:cstheme="minorHAnsi"/>
          <w:b/>
          <w:sz w:val="28"/>
          <w:szCs w:val="28"/>
        </w:rPr>
        <w:t>equipment</w:t>
      </w:r>
      <w:proofErr w:type="spellEnd"/>
      <w:r w:rsidR="00831BC8" w:rsidRPr="00AA4D3F">
        <w:rPr>
          <w:rFonts w:ascii="Arial Narrow" w:hAnsi="Arial Narrow" w:cstheme="minorHAnsi"/>
          <w:b/>
          <w:sz w:val="28"/>
          <w:szCs w:val="28"/>
        </w:rPr>
        <w:t xml:space="preserve"> </w:t>
      </w:r>
      <w:proofErr w:type="spellStart"/>
      <w:r w:rsidR="00831BC8" w:rsidRPr="00AA4D3F">
        <w:rPr>
          <w:rFonts w:ascii="Arial Narrow" w:hAnsi="Arial Narrow" w:cstheme="minorHAnsi"/>
          <w:b/>
          <w:sz w:val="28"/>
          <w:szCs w:val="28"/>
        </w:rPr>
        <w:t>with</w:t>
      </w:r>
      <w:proofErr w:type="spellEnd"/>
      <w:r w:rsidR="00831BC8" w:rsidRPr="00AA4D3F">
        <w:rPr>
          <w:rFonts w:ascii="Arial Narrow" w:hAnsi="Arial Narrow" w:cstheme="minorHAnsi"/>
          <w:b/>
          <w:sz w:val="28"/>
          <w:szCs w:val="28"/>
        </w:rPr>
        <w:t xml:space="preserve"> </w:t>
      </w:r>
      <w:proofErr w:type="spellStart"/>
      <w:r w:rsidR="00831BC8" w:rsidRPr="00AA4D3F">
        <w:rPr>
          <w:rFonts w:ascii="Arial Narrow" w:hAnsi="Arial Narrow" w:cstheme="minorHAnsi"/>
          <w:b/>
          <w:sz w:val="28"/>
          <w:szCs w:val="28"/>
        </w:rPr>
        <w:t>the</w:t>
      </w:r>
      <w:proofErr w:type="spellEnd"/>
      <w:r w:rsidR="00831BC8" w:rsidRPr="00AA4D3F">
        <w:rPr>
          <w:rFonts w:ascii="Arial Narrow" w:hAnsi="Arial Narrow" w:cstheme="minorHAnsi"/>
          <w:b/>
          <w:sz w:val="28"/>
          <w:szCs w:val="28"/>
        </w:rPr>
        <w:t xml:space="preserve"> </w:t>
      </w:r>
      <w:proofErr w:type="spellStart"/>
      <w:r w:rsidR="00831BC8" w:rsidRPr="00AA4D3F">
        <w:rPr>
          <w:rFonts w:ascii="Arial Narrow" w:hAnsi="Arial Narrow" w:cstheme="minorHAnsi"/>
          <w:b/>
          <w:sz w:val="28"/>
          <w:szCs w:val="28"/>
        </w:rPr>
        <w:t>coating</w:t>
      </w:r>
      <w:proofErr w:type="spellEnd"/>
      <w:r w:rsidR="00831BC8" w:rsidRPr="00AA4D3F">
        <w:rPr>
          <w:rFonts w:ascii="Arial Narrow" w:hAnsi="Arial Narrow" w:cstheme="minorHAnsi"/>
          <w:b/>
          <w:sz w:val="28"/>
          <w:szCs w:val="28"/>
        </w:rPr>
        <w:t xml:space="preserve"> pan module </w:t>
      </w:r>
      <w:r w:rsidR="00C30C0D" w:rsidRPr="00AA4D3F">
        <w:rPr>
          <w:rFonts w:ascii="Arial Narrow" w:hAnsi="Arial Narrow" w:cstheme="minorHAnsi"/>
          <w:b/>
          <w:sz w:val="28"/>
          <w:szCs w:val="28"/>
        </w:rPr>
        <w:t xml:space="preserve">and </w:t>
      </w:r>
      <w:proofErr w:type="spellStart"/>
      <w:r w:rsidR="00C30C0D" w:rsidRPr="00AA4D3F">
        <w:rPr>
          <w:rFonts w:ascii="Arial Narrow" w:hAnsi="Arial Narrow" w:cstheme="minorHAnsi"/>
          <w:b/>
          <w:sz w:val="28"/>
          <w:szCs w:val="28"/>
        </w:rPr>
        <w:t>high</w:t>
      </w:r>
      <w:proofErr w:type="spellEnd"/>
      <w:r w:rsidR="00C30C0D" w:rsidRPr="00AA4D3F">
        <w:rPr>
          <w:rFonts w:ascii="Arial Narrow" w:hAnsi="Arial Narrow" w:cstheme="minorHAnsi"/>
          <w:b/>
          <w:sz w:val="28"/>
          <w:szCs w:val="28"/>
        </w:rPr>
        <w:t xml:space="preserve">-speed mixer </w:t>
      </w:r>
    </w:p>
    <w:p w14:paraId="551446C2" w14:textId="20648EA2" w:rsidR="00DB6950" w:rsidRPr="00460C32" w:rsidRDefault="00F45482" w:rsidP="00460C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AEAAAA" w:themeFill="background2" w:themeFillShade="BF"/>
        <w:rPr>
          <w:rFonts w:ascii="Arial Narrow" w:hAnsi="Arial Narrow" w:cstheme="minorHAnsi"/>
          <w:b/>
        </w:rPr>
      </w:pPr>
      <w:r>
        <w:rPr>
          <w:rFonts w:ascii="Arial Narrow" w:hAnsi="Arial Narrow" w:cstheme="minorHAnsi"/>
          <w:b/>
        </w:rPr>
        <w:t xml:space="preserve"> </w:t>
      </w:r>
      <w:r w:rsidRPr="00A14298">
        <w:rPr>
          <w:rFonts w:ascii="Arial Narrow" w:hAnsi="Arial Narrow" w:cstheme="minorHAnsi"/>
          <w:b/>
        </w:rPr>
        <w:t>PURPOSE AND SUBJECT MATTER OF THE PUBLIC PROCUREMENT</w:t>
      </w:r>
    </w:p>
    <w:p w14:paraId="7566EE5D" w14:textId="10D3FBDE" w:rsidR="00F45482" w:rsidRPr="00AA4D3F" w:rsidRDefault="00F45482" w:rsidP="00954727">
      <w:pPr>
        <w:spacing w:after="120" w:line="240" w:lineRule="auto"/>
        <w:jc w:val="both"/>
        <w:rPr>
          <w:rFonts w:ascii="Arial Narrow" w:eastAsia="Microsoft YaHei" w:hAnsi="Arial Narrow" w:cs="Arial"/>
        </w:rPr>
      </w:pPr>
      <w:proofErr w:type="spellStart"/>
      <w:r w:rsidRPr="00AA4D3F">
        <w:rPr>
          <w:rFonts w:ascii="Arial Narrow" w:eastAsia="Microsoft YaHei" w:hAnsi="Arial Narrow" w:cs="Arial"/>
        </w:rPr>
        <w:t>The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purpose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of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this</w:t>
      </w:r>
      <w:proofErr w:type="spellEnd"/>
      <w:r w:rsidRPr="00AA4D3F">
        <w:rPr>
          <w:rFonts w:ascii="Arial Narrow" w:eastAsia="Microsoft YaHei" w:hAnsi="Arial Narrow" w:cs="Arial"/>
        </w:rPr>
        <w:t xml:space="preserve"> public procurement is to supply equipment for the production of solid dosage forms in the form of a high-shear mixer for the preparation of dry and wet mixtures with a subsequent fluid bed device capable of fluid bed granulation, coating of solid microparticles (e.g., granules, pellets, and small tablets), and fluid bed drying. </w:t>
      </w:r>
      <w:r w:rsidR="00131CDA" w:rsidRPr="00AA4D3F">
        <w:rPr>
          <w:rFonts w:ascii="Arial Narrow" w:eastAsia="Microsoft YaHei" w:hAnsi="Arial Narrow" w:cs="Arial"/>
        </w:rPr>
        <w:t xml:space="preserve">A </w:t>
      </w:r>
      <w:proofErr w:type="spellStart"/>
      <w:r w:rsidR="00131CDA" w:rsidRPr="00AA4D3F">
        <w:rPr>
          <w:rFonts w:ascii="Arial Narrow" w:eastAsia="Microsoft YaHei" w:hAnsi="Arial Narrow" w:cs="Arial"/>
        </w:rPr>
        <w:t>closed-coating</w:t>
      </w:r>
      <w:proofErr w:type="spellEnd"/>
      <w:r w:rsidR="00131CDA" w:rsidRPr="00AA4D3F">
        <w:rPr>
          <w:rFonts w:ascii="Arial Narrow" w:eastAsia="Microsoft YaHei" w:hAnsi="Arial Narrow" w:cs="Arial"/>
        </w:rPr>
        <w:t xml:space="preserve"> pan </w:t>
      </w:r>
      <w:proofErr w:type="spellStart"/>
      <w:r w:rsidR="00131CDA" w:rsidRPr="00AA4D3F">
        <w:rPr>
          <w:rFonts w:ascii="Arial Narrow" w:eastAsia="Microsoft YaHei" w:hAnsi="Arial Narrow" w:cs="Arial"/>
        </w:rPr>
        <w:t>coater</w:t>
      </w:r>
      <w:proofErr w:type="spellEnd"/>
      <w:r w:rsidR="00131CDA" w:rsidRPr="00AA4D3F">
        <w:rPr>
          <w:rFonts w:ascii="Arial Narrow" w:eastAsia="Microsoft YaHei" w:hAnsi="Arial Narrow" w:cs="Arial"/>
        </w:rPr>
        <w:t xml:space="preserve"> </w:t>
      </w:r>
      <w:proofErr w:type="spellStart"/>
      <w:r w:rsidR="00131CDA" w:rsidRPr="00AA4D3F">
        <w:rPr>
          <w:rFonts w:ascii="Arial Narrow" w:eastAsia="Microsoft YaHei" w:hAnsi="Arial Narrow" w:cs="Arial"/>
        </w:rPr>
        <w:t>will</w:t>
      </w:r>
      <w:proofErr w:type="spellEnd"/>
      <w:r w:rsidR="00131CDA" w:rsidRPr="00AA4D3F">
        <w:rPr>
          <w:rFonts w:ascii="Arial Narrow" w:eastAsia="Microsoft YaHei" w:hAnsi="Arial Narrow" w:cs="Arial"/>
        </w:rPr>
        <w:t xml:space="preserve"> </w:t>
      </w:r>
      <w:proofErr w:type="spellStart"/>
      <w:r w:rsidR="00131CDA" w:rsidRPr="00AA4D3F">
        <w:rPr>
          <w:rFonts w:ascii="Arial Narrow" w:eastAsia="Microsoft YaHei" w:hAnsi="Arial Narrow" w:cs="Arial"/>
        </w:rPr>
        <w:t>be</w:t>
      </w:r>
      <w:proofErr w:type="spellEnd"/>
      <w:r w:rsidR="00131CDA" w:rsidRPr="00AA4D3F">
        <w:rPr>
          <w:rFonts w:ascii="Arial Narrow" w:eastAsia="Microsoft YaHei" w:hAnsi="Arial Narrow" w:cs="Arial"/>
        </w:rPr>
        <w:t xml:space="preserve"> </w:t>
      </w:r>
      <w:proofErr w:type="spellStart"/>
      <w:r w:rsidR="00131CDA" w:rsidRPr="00AA4D3F">
        <w:rPr>
          <w:rFonts w:ascii="Arial Narrow" w:eastAsia="Microsoft YaHei" w:hAnsi="Arial Narrow" w:cs="Arial"/>
        </w:rPr>
        <w:t>required</w:t>
      </w:r>
      <w:proofErr w:type="spellEnd"/>
      <w:r w:rsidR="00131CDA" w:rsidRPr="00AA4D3F">
        <w:rPr>
          <w:rFonts w:ascii="Arial Narrow" w:eastAsia="Microsoft YaHei" w:hAnsi="Arial Narrow" w:cs="Arial"/>
        </w:rPr>
        <w:t xml:space="preserve"> </w:t>
      </w:r>
      <w:proofErr w:type="spellStart"/>
      <w:r w:rsidR="00131CDA" w:rsidRPr="00AA4D3F">
        <w:rPr>
          <w:rFonts w:ascii="Arial Narrow" w:eastAsia="Microsoft YaHei" w:hAnsi="Arial Narrow" w:cs="Arial"/>
        </w:rPr>
        <w:t>for</w:t>
      </w:r>
      <w:proofErr w:type="spellEnd"/>
      <w:r w:rsidR="00131CDA" w:rsidRPr="00AA4D3F">
        <w:rPr>
          <w:rFonts w:ascii="Arial Narrow" w:eastAsia="Microsoft YaHei" w:hAnsi="Arial Narrow" w:cs="Arial"/>
        </w:rPr>
        <w:t xml:space="preserve"> </w:t>
      </w:r>
      <w:proofErr w:type="spellStart"/>
      <w:r w:rsidR="00131CDA" w:rsidRPr="00AA4D3F">
        <w:rPr>
          <w:rFonts w:ascii="Arial Narrow" w:eastAsia="Microsoft YaHei" w:hAnsi="Arial Narrow" w:cs="Arial"/>
        </w:rPr>
        <w:t>larger</w:t>
      </w:r>
      <w:proofErr w:type="spellEnd"/>
      <w:r w:rsidR="00131CDA" w:rsidRPr="00AA4D3F">
        <w:rPr>
          <w:rFonts w:ascii="Arial Narrow" w:eastAsia="Microsoft YaHei" w:hAnsi="Arial Narrow" w:cs="Arial"/>
        </w:rPr>
        <w:t xml:space="preserve"> </w:t>
      </w:r>
      <w:proofErr w:type="spellStart"/>
      <w:r w:rsidR="00131CDA" w:rsidRPr="00AA4D3F">
        <w:rPr>
          <w:rFonts w:ascii="Arial Narrow" w:eastAsia="Microsoft YaHei" w:hAnsi="Arial Narrow" w:cs="Arial"/>
        </w:rPr>
        <w:t>tablets</w:t>
      </w:r>
      <w:proofErr w:type="spellEnd"/>
      <w:r w:rsidR="00131CDA" w:rsidRPr="00AA4D3F">
        <w:rPr>
          <w:rFonts w:ascii="Arial Narrow" w:eastAsia="Microsoft YaHei" w:hAnsi="Arial Narrow" w:cs="Arial"/>
        </w:rPr>
        <w:t xml:space="preserve"> </w:t>
      </w:r>
      <w:proofErr w:type="spellStart"/>
      <w:r w:rsidR="00131CDA" w:rsidRPr="00AA4D3F">
        <w:rPr>
          <w:rFonts w:ascii="Arial Narrow" w:eastAsia="Microsoft YaHei" w:hAnsi="Arial Narrow" w:cs="Arial"/>
        </w:rPr>
        <w:t>or</w:t>
      </w:r>
      <w:proofErr w:type="spellEnd"/>
      <w:r w:rsidR="00131CDA" w:rsidRPr="00AA4D3F">
        <w:rPr>
          <w:rFonts w:ascii="Arial Narrow" w:eastAsia="Microsoft YaHei" w:hAnsi="Arial Narrow" w:cs="Arial"/>
        </w:rPr>
        <w:t xml:space="preserve"> hard </w:t>
      </w:r>
      <w:proofErr w:type="spellStart"/>
      <w:r w:rsidR="00131CDA" w:rsidRPr="00AA4D3F">
        <w:rPr>
          <w:rFonts w:ascii="Arial Narrow" w:eastAsia="Microsoft YaHei" w:hAnsi="Arial Narrow" w:cs="Arial"/>
        </w:rPr>
        <w:t>capsules</w:t>
      </w:r>
      <w:proofErr w:type="spellEnd"/>
      <w:r w:rsidRPr="00AA4D3F">
        <w:rPr>
          <w:rFonts w:ascii="Arial Narrow" w:eastAsia="Microsoft YaHei" w:hAnsi="Arial Narrow" w:cs="Arial"/>
        </w:rPr>
        <w:t xml:space="preserve">. </w:t>
      </w:r>
      <w:proofErr w:type="spellStart"/>
      <w:r w:rsidRPr="00AA4D3F">
        <w:rPr>
          <w:rFonts w:ascii="Arial Narrow" w:eastAsia="Microsoft YaHei" w:hAnsi="Arial Narrow" w:cs="Arial"/>
        </w:rPr>
        <w:t>Equipment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with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an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intensive</w:t>
      </w:r>
      <w:proofErr w:type="spellEnd"/>
      <w:r w:rsidRPr="00AA4D3F">
        <w:rPr>
          <w:rFonts w:ascii="Arial Narrow" w:eastAsia="Microsoft YaHei" w:hAnsi="Arial Narrow" w:cs="Arial"/>
        </w:rPr>
        <w:t xml:space="preserve"> air </w:t>
      </w:r>
      <w:proofErr w:type="spellStart"/>
      <w:r w:rsidRPr="00AA4D3F">
        <w:rPr>
          <w:rFonts w:ascii="Arial Narrow" w:eastAsia="Microsoft YaHei" w:hAnsi="Arial Narrow" w:cs="Arial"/>
        </w:rPr>
        <w:t>supply</w:t>
      </w:r>
      <w:proofErr w:type="spellEnd"/>
      <w:r w:rsidRPr="00AA4D3F">
        <w:rPr>
          <w:rFonts w:ascii="Arial Narrow" w:eastAsia="Microsoft YaHei" w:hAnsi="Arial Narrow" w:cs="Arial"/>
        </w:rPr>
        <w:t xml:space="preserve">, in </w:t>
      </w:r>
      <w:proofErr w:type="spellStart"/>
      <w:r w:rsidRPr="00AA4D3F">
        <w:rPr>
          <w:rFonts w:ascii="Arial Narrow" w:eastAsia="Microsoft YaHei" w:hAnsi="Arial Narrow" w:cs="Arial"/>
        </w:rPr>
        <w:t>this</w:t>
      </w:r>
      <w:proofErr w:type="spellEnd"/>
      <w:r w:rsidRPr="00AA4D3F">
        <w:rPr>
          <w:rFonts w:ascii="Arial Narrow" w:eastAsia="Microsoft YaHei" w:hAnsi="Arial Narrow" w:cs="Arial"/>
        </w:rPr>
        <w:t xml:space="preserve"> case</w:t>
      </w:r>
      <w:r w:rsidR="00131CDA" w:rsidRPr="00AA4D3F">
        <w:rPr>
          <w:rFonts w:ascii="Arial Narrow" w:eastAsia="Microsoft YaHei" w:hAnsi="Arial Narrow" w:cs="Arial"/>
        </w:rPr>
        <w:t>,</w:t>
      </w:r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the</w:t>
      </w:r>
      <w:proofErr w:type="spellEnd"/>
      <w:r w:rsidRPr="00AA4D3F">
        <w:rPr>
          <w:rFonts w:ascii="Arial Narrow" w:eastAsia="Microsoft YaHei" w:hAnsi="Arial Narrow" w:cs="Arial"/>
        </w:rPr>
        <w:t xml:space="preserve"> fluid </w:t>
      </w:r>
      <w:proofErr w:type="spellStart"/>
      <w:r w:rsidRPr="00AA4D3F">
        <w:rPr>
          <w:rFonts w:ascii="Arial Narrow" w:eastAsia="Microsoft YaHei" w:hAnsi="Arial Narrow" w:cs="Arial"/>
        </w:rPr>
        <w:t>bed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device</w:t>
      </w:r>
      <w:proofErr w:type="spellEnd"/>
      <w:r w:rsidRPr="00AA4D3F">
        <w:rPr>
          <w:rFonts w:ascii="Arial Narrow" w:eastAsia="Microsoft YaHei" w:hAnsi="Arial Narrow" w:cs="Arial"/>
        </w:rPr>
        <w:t xml:space="preserve"> and </w:t>
      </w:r>
      <w:proofErr w:type="spellStart"/>
      <w:r w:rsidRPr="00AA4D3F">
        <w:rPr>
          <w:rFonts w:ascii="Arial Narrow" w:eastAsia="Microsoft YaHei" w:hAnsi="Arial Narrow" w:cs="Arial"/>
        </w:rPr>
        <w:t>coating</w:t>
      </w:r>
      <w:proofErr w:type="spellEnd"/>
      <w:r w:rsidRPr="00AA4D3F">
        <w:rPr>
          <w:rFonts w:ascii="Arial Narrow" w:eastAsia="Microsoft YaHei" w:hAnsi="Arial Narrow" w:cs="Arial"/>
        </w:rPr>
        <w:t xml:space="preserve"> pan, </w:t>
      </w:r>
      <w:proofErr w:type="spellStart"/>
      <w:r w:rsidRPr="00AA4D3F">
        <w:rPr>
          <w:rFonts w:ascii="Arial Narrow" w:eastAsia="Microsoft YaHei" w:hAnsi="Arial Narrow" w:cs="Arial"/>
        </w:rPr>
        <w:t>must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be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capable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of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creating</w:t>
      </w:r>
      <w:proofErr w:type="spellEnd"/>
      <w:r w:rsidRPr="00AA4D3F">
        <w:rPr>
          <w:rFonts w:ascii="Arial Narrow" w:eastAsia="Microsoft YaHei" w:hAnsi="Arial Narrow" w:cs="Arial"/>
        </w:rPr>
        <w:t xml:space="preserve"> a </w:t>
      </w:r>
      <w:proofErr w:type="spellStart"/>
      <w:r w:rsidRPr="00AA4D3F">
        <w:rPr>
          <w:rFonts w:ascii="Arial Narrow" w:eastAsia="Microsoft YaHei" w:hAnsi="Arial Narrow" w:cs="Arial"/>
        </w:rPr>
        <w:t>production</w:t>
      </w:r>
      <w:proofErr w:type="spellEnd"/>
      <w:r w:rsidRPr="00AA4D3F">
        <w:rPr>
          <w:rFonts w:ascii="Arial Narrow" w:eastAsia="Microsoft YaHei" w:hAnsi="Arial Narrow" w:cs="Arial"/>
        </w:rPr>
        <w:t xml:space="preserve"> module </w:t>
      </w:r>
      <w:proofErr w:type="spellStart"/>
      <w:r w:rsidRPr="00AA4D3F">
        <w:rPr>
          <w:rFonts w:ascii="Arial Narrow" w:eastAsia="Microsoft YaHei" w:hAnsi="Arial Narrow" w:cs="Arial"/>
        </w:rPr>
        <w:t>or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="0032245A" w:rsidRPr="00AA4D3F">
        <w:rPr>
          <w:rFonts w:ascii="Arial Narrow" w:eastAsia="Microsoft YaHei" w:hAnsi="Arial Narrow" w:cs="Arial"/>
        </w:rPr>
        <w:t>possibly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being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integrated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into</w:t>
      </w:r>
      <w:proofErr w:type="spellEnd"/>
      <w:r w:rsidRPr="00AA4D3F">
        <w:rPr>
          <w:rFonts w:ascii="Arial Narrow" w:eastAsia="Microsoft YaHei" w:hAnsi="Arial Narrow" w:cs="Arial"/>
        </w:rPr>
        <w:t xml:space="preserve"> a </w:t>
      </w:r>
      <w:proofErr w:type="spellStart"/>
      <w:r w:rsidRPr="00AA4D3F">
        <w:rPr>
          <w:rFonts w:ascii="Arial Narrow" w:eastAsia="Microsoft YaHei" w:hAnsi="Arial Narrow" w:cs="Arial"/>
        </w:rPr>
        <w:t>production</w:t>
      </w:r>
      <w:proofErr w:type="spellEnd"/>
      <w:r w:rsidRPr="00AA4D3F">
        <w:rPr>
          <w:rFonts w:ascii="Arial Narrow" w:eastAsia="Microsoft YaHei" w:hAnsi="Arial Narrow" w:cs="Arial"/>
        </w:rPr>
        <w:t xml:space="preserve"> unit (</w:t>
      </w:r>
      <w:proofErr w:type="spellStart"/>
      <w:r w:rsidRPr="00AA4D3F">
        <w:rPr>
          <w:rFonts w:ascii="Arial Narrow" w:eastAsia="Microsoft YaHei" w:hAnsi="Arial Narrow" w:cs="Arial"/>
        </w:rPr>
        <w:t>modular</w:t>
      </w:r>
      <w:proofErr w:type="spellEnd"/>
      <w:r w:rsidRPr="00AA4D3F">
        <w:rPr>
          <w:rFonts w:ascii="Arial Narrow" w:eastAsia="Microsoft YaHei" w:hAnsi="Arial Narrow" w:cs="Arial"/>
        </w:rPr>
        <w:t xml:space="preserve"> arrangement).</w:t>
      </w:r>
    </w:p>
    <w:p w14:paraId="08D34B04" w14:textId="238DB6EB" w:rsidR="00F45482" w:rsidRPr="00AA4D3F" w:rsidRDefault="00F45482" w:rsidP="00954727">
      <w:pPr>
        <w:spacing w:after="120" w:line="240" w:lineRule="auto"/>
        <w:jc w:val="both"/>
        <w:rPr>
          <w:rFonts w:ascii="Arial Narrow" w:eastAsia="Microsoft YaHei" w:hAnsi="Arial Narrow" w:cs="Arial"/>
        </w:rPr>
      </w:pPr>
      <w:r w:rsidRPr="00AA4D3F">
        <w:rPr>
          <w:rFonts w:ascii="Arial Narrow" w:eastAsia="Microsoft YaHei" w:hAnsi="Arial Narrow" w:cs="Arial"/>
        </w:rPr>
        <w:t xml:space="preserve">The equipment must be suitable for pharmaceutical production under GMP conditions. </w:t>
      </w:r>
      <w:proofErr w:type="spellStart"/>
      <w:r w:rsidRPr="00AA4D3F">
        <w:rPr>
          <w:rFonts w:ascii="Arial Narrow" w:eastAsia="Microsoft YaHei" w:hAnsi="Arial Narrow" w:cs="Arial"/>
        </w:rPr>
        <w:t>The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equipment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will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be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used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r w:rsidR="00217354" w:rsidRPr="00AA4D3F">
        <w:rPr>
          <w:rFonts w:ascii="Arial Narrow" w:eastAsia="Microsoft YaHei" w:hAnsi="Arial Narrow" w:cs="Arial"/>
        </w:rPr>
        <w:t xml:space="preserve">to </w:t>
      </w:r>
      <w:proofErr w:type="spellStart"/>
      <w:r w:rsidR="00217354" w:rsidRPr="00AA4D3F">
        <w:rPr>
          <w:rFonts w:ascii="Arial Narrow" w:eastAsia="Microsoft YaHei" w:hAnsi="Arial Narrow" w:cs="Arial"/>
        </w:rPr>
        <w:t>train</w:t>
      </w:r>
      <w:proofErr w:type="spellEnd"/>
      <w:r w:rsidRPr="00AA4D3F">
        <w:rPr>
          <w:rFonts w:ascii="Arial Narrow" w:eastAsia="Microsoft YaHei" w:hAnsi="Arial Narrow" w:cs="Arial"/>
        </w:rPr>
        <w:t xml:space="preserve"> PhD </w:t>
      </w:r>
      <w:proofErr w:type="spellStart"/>
      <w:r w:rsidRPr="00AA4D3F">
        <w:rPr>
          <w:rFonts w:ascii="Arial Narrow" w:eastAsia="Microsoft YaHei" w:hAnsi="Arial Narrow" w:cs="Arial"/>
        </w:rPr>
        <w:t>students</w:t>
      </w:r>
      <w:proofErr w:type="spellEnd"/>
      <w:r w:rsidRPr="00AA4D3F">
        <w:rPr>
          <w:rFonts w:ascii="Arial Narrow" w:eastAsia="Microsoft YaHei" w:hAnsi="Arial Narrow" w:cs="Arial"/>
        </w:rPr>
        <w:t xml:space="preserve"> in </w:t>
      </w:r>
      <w:proofErr w:type="spellStart"/>
      <w:r w:rsidRPr="00AA4D3F">
        <w:rPr>
          <w:rFonts w:ascii="Arial Narrow" w:eastAsia="Microsoft YaHei" w:hAnsi="Arial Narrow" w:cs="Arial"/>
        </w:rPr>
        <w:t>Pharmacology</w:t>
      </w:r>
      <w:proofErr w:type="spellEnd"/>
      <w:r w:rsidRPr="00AA4D3F">
        <w:rPr>
          <w:rFonts w:ascii="Arial Narrow" w:eastAsia="Microsoft YaHei" w:hAnsi="Arial Narrow" w:cs="Arial"/>
        </w:rPr>
        <w:t xml:space="preserve"> and </w:t>
      </w:r>
      <w:proofErr w:type="spellStart"/>
      <w:r w:rsidRPr="00AA4D3F">
        <w:rPr>
          <w:rFonts w:ascii="Arial Narrow" w:eastAsia="Microsoft YaHei" w:hAnsi="Arial Narrow" w:cs="Arial"/>
        </w:rPr>
        <w:t>Toxicology</w:t>
      </w:r>
      <w:proofErr w:type="spellEnd"/>
      <w:r w:rsidRPr="00AA4D3F">
        <w:rPr>
          <w:rFonts w:ascii="Arial Narrow" w:eastAsia="Microsoft YaHei" w:hAnsi="Arial Narrow" w:cs="Arial"/>
        </w:rPr>
        <w:t xml:space="preserve"> and </w:t>
      </w:r>
      <w:proofErr w:type="spellStart"/>
      <w:r w:rsidRPr="00AA4D3F">
        <w:rPr>
          <w:rFonts w:ascii="Arial Narrow" w:eastAsia="Microsoft YaHei" w:hAnsi="Arial Narrow" w:cs="Arial"/>
        </w:rPr>
        <w:t>other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related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fields</w:t>
      </w:r>
      <w:proofErr w:type="spellEnd"/>
      <w:r w:rsidR="00217354" w:rsidRPr="00AA4D3F">
        <w:rPr>
          <w:rFonts w:ascii="Arial Narrow" w:eastAsia="Microsoft YaHei" w:hAnsi="Arial Narrow" w:cs="Arial"/>
        </w:rPr>
        <w:t xml:space="preserve">. It </w:t>
      </w:r>
      <w:proofErr w:type="spellStart"/>
      <w:r w:rsidR="00217354" w:rsidRPr="00AA4D3F">
        <w:rPr>
          <w:rFonts w:ascii="Arial Narrow" w:eastAsia="Microsoft YaHei" w:hAnsi="Arial Narrow" w:cs="Arial"/>
        </w:rPr>
        <w:t>will</w:t>
      </w:r>
      <w:proofErr w:type="spellEnd"/>
      <w:r w:rsidR="00217354" w:rsidRPr="00AA4D3F">
        <w:rPr>
          <w:rFonts w:ascii="Arial Narrow" w:eastAsia="Microsoft YaHei" w:hAnsi="Arial Narrow" w:cs="Arial"/>
        </w:rPr>
        <w:t xml:space="preserve"> serve to </w:t>
      </w:r>
      <w:proofErr w:type="spellStart"/>
      <w:r w:rsidR="00217354" w:rsidRPr="00AA4D3F">
        <w:rPr>
          <w:rFonts w:ascii="Arial Narrow" w:eastAsia="Microsoft YaHei" w:hAnsi="Arial Narrow" w:cs="Arial"/>
        </w:rPr>
        <w:t>develop</w:t>
      </w:r>
      <w:proofErr w:type="spellEnd"/>
      <w:r w:rsidR="00217354" w:rsidRPr="00AA4D3F">
        <w:rPr>
          <w:rFonts w:ascii="Arial Narrow" w:eastAsia="Microsoft YaHei" w:hAnsi="Arial Narrow" w:cs="Arial"/>
        </w:rPr>
        <w:t xml:space="preserve"> and </w:t>
      </w:r>
      <w:proofErr w:type="spellStart"/>
      <w:r w:rsidR="00217354" w:rsidRPr="00AA4D3F">
        <w:rPr>
          <w:rFonts w:ascii="Arial Narrow" w:eastAsia="Microsoft YaHei" w:hAnsi="Arial Narrow" w:cs="Arial"/>
        </w:rPr>
        <w:t>produce</w:t>
      </w:r>
      <w:proofErr w:type="spellEnd"/>
      <w:r w:rsidRPr="00AA4D3F">
        <w:rPr>
          <w:rFonts w:ascii="Arial Narrow" w:eastAsia="Microsoft YaHei" w:hAnsi="Arial Narrow" w:cs="Arial"/>
        </w:rPr>
        <w:t xml:space="preserve"> pilot and </w:t>
      </w:r>
      <w:proofErr w:type="spellStart"/>
      <w:r w:rsidRPr="00AA4D3F">
        <w:rPr>
          <w:rFonts w:ascii="Arial Narrow" w:eastAsia="Microsoft YaHei" w:hAnsi="Arial Narrow" w:cs="Arial"/>
        </w:rPr>
        <w:t>clinical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batches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of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="001B4DB9" w:rsidRPr="00AA4D3F">
        <w:rPr>
          <w:rFonts w:ascii="Arial Narrow" w:eastAsia="Microsoft YaHei" w:hAnsi="Arial Narrow" w:cs="Arial"/>
        </w:rPr>
        <w:t>drugs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for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human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or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veterinary</w:t>
      </w:r>
      <w:proofErr w:type="spellEnd"/>
      <w:r w:rsidRPr="00AA4D3F">
        <w:rPr>
          <w:rFonts w:ascii="Arial Narrow" w:eastAsia="Microsoft YaHei" w:hAnsi="Arial Narrow" w:cs="Arial"/>
        </w:rPr>
        <w:t xml:space="preserve"> use or other purposes.</w:t>
      </w:r>
    </w:p>
    <w:p w14:paraId="2CF19B37" w14:textId="77777777" w:rsidR="00F45482" w:rsidRPr="00AA4D3F" w:rsidRDefault="00F45482" w:rsidP="00954727">
      <w:pPr>
        <w:spacing w:after="120" w:line="240" w:lineRule="auto"/>
        <w:jc w:val="both"/>
        <w:rPr>
          <w:rFonts w:ascii="Arial Narrow" w:eastAsia="Microsoft YaHei" w:hAnsi="Arial Narrow" w:cs="Arial"/>
        </w:rPr>
      </w:pPr>
      <w:r w:rsidRPr="00AA4D3F">
        <w:rPr>
          <w:rFonts w:ascii="Arial Narrow" w:eastAsia="Microsoft YaHei" w:hAnsi="Arial Narrow" w:cs="Arial"/>
        </w:rPr>
        <w:t>The subject of the supply is complete, new, and fully functional equipment, including complete installation and operational qualification (IQ/OQ), documentation, commissioning, and operator training at the delivery site.</w:t>
      </w:r>
    </w:p>
    <w:p w14:paraId="4BDC60C0" w14:textId="64640DAC" w:rsidR="00F45482" w:rsidRPr="00AA4D3F" w:rsidRDefault="00F45482" w:rsidP="00954727">
      <w:pPr>
        <w:spacing w:after="120" w:line="240" w:lineRule="auto"/>
        <w:jc w:val="both"/>
        <w:rPr>
          <w:rFonts w:ascii="Arial Narrow" w:eastAsia="Microsoft YaHei" w:hAnsi="Arial Narrow" w:cs="Arial"/>
        </w:rPr>
      </w:pPr>
      <w:proofErr w:type="spellStart"/>
      <w:r w:rsidRPr="00AA4D3F">
        <w:rPr>
          <w:rFonts w:ascii="Arial Narrow" w:eastAsia="Microsoft YaHei" w:hAnsi="Arial Narrow" w:cs="Arial"/>
        </w:rPr>
        <w:t>The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offer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must</w:t>
      </w:r>
      <w:proofErr w:type="spellEnd"/>
      <w:r w:rsidRPr="00AA4D3F">
        <w:rPr>
          <w:rFonts w:ascii="Arial Narrow" w:eastAsia="Microsoft YaHei" w:hAnsi="Arial Narrow" w:cs="Arial"/>
        </w:rPr>
        <w:t xml:space="preserve"> meet </w:t>
      </w:r>
      <w:proofErr w:type="spellStart"/>
      <w:r w:rsidRPr="00AA4D3F">
        <w:rPr>
          <w:rFonts w:ascii="Arial Narrow" w:eastAsia="Microsoft YaHei" w:hAnsi="Arial Narrow" w:cs="Arial"/>
        </w:rPr>
        <w:t>all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the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requirements</w:t>
      </w:r>
      <w:proofErr w:type="spellEnd"/>
      <w:r w:rsidRPr="00AA4D3F">
        <w:rPr>
          <w:rFonts w:ascii="Arial Narrow" w:eastAsia="Microsoft YaHei" w:hAnsi="Arial Narrow" w:cs="Arial"/>
        </w:rPr>
        <w:t xml:space="preserve"> and parameters specified by the Contracting Authority. In the case of parameters defined by a minimum </w:t>
      </w:r>
      <w:proofErr w:type="spellStart"/>
      <w:r w:rsidRPr="00AA4D3F">
        <w:rPr>
          <w:rFonts w:ascii="Arial Narrow" w:eastAsia="Microsoft YaHei" w:hAnsi="Arial Narrow" w:cs="Arial"/>
        </w:rPr>
        <w:t>or</w:t>
      </w:r>
      <w:proofErr w:type="spellEnd"/>
      <w:r w:rsidRPr="00AA4D3F">
        <w:rPr>
          <w:rFonts w:ascii="Arial Narrow" w:eastAsia="Microsoft YaHei" w:hAnsi="Arial Narrow" w:cs="Arial"/>
        </w:rPr>
        <w:t xml:space="preserve"> maximum level </w:t>
      </w:r>
      <w:proofErr w:type="spellStart"/>
      <w:r w:rsidRPr="00AA4D3F">
        <w:rPr>
          <w:rFonts w:ascii="Arial Narrow" w:eastAsia="Microsoft YaHei" w:hAnsi="Arial Narrow" w:cs="Arial"/>
        </w:rPr>
        <w:t>or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range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of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values</w:t>
      </w:r>
      <w:proofErr w:type="spellEnd"/>
      <w:r w:rsidRPr="00AA4D3F">
        <w:rPr>
          <w:rFonts w:ascii="Arial Narrow" w:eastAsia="Microsoft YaHei" w:hAnsi="Arial Narrow" w:cs="Arial"/>
        </w:rPr>
        <w:t xml:space="preserve">, </w:t>
      </w:r>
      <w:proofErr w:type="spellStart"/>
      <w:r w:rsidRPr="00AA4D3F">
        <w:rPr>
          <w:rFonts w:ascii="Arial Narrow" w:eastAsia="Microsoft YaHei" w:hAnsi="Arial Narrow" w:cs="Arial"/>
        </w:rPr>
        <w:t>the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offer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must</w:t>
      </w:r>
      <w:proofErr w:type="spellEnd"/>
      <w:r w:rsidRPr="00AA4D3F">
        <w:rPr>
          <w:rFonts w:ascii="Arial Narrow" w:eastAsia="Microsoft YaHei" w:hAnsi="Arial Narrow" w:cs="Arial"/>
        </w:rPr>
        <w:t xml:space="preserve"> meet </w:t>
      </w:r>
      <w:proofErr w:type="spellStart"/>
      <w:r w:rsidRPr="00AA4D3F">
        <w:rPr>
          <w:rFonts w:ascii="Arial Narrow" w:eastAsia="Microsoft YaHei" w:hAnsi="Arial Narrow" w:cs="Arial"/>
        </w:rPr>
        <w:t>at</w:t>
      </w:r>
      <w:proofErr w:type="spellEnd"/>
      <w:r w:rsidRPr="00AA4D3F">
        <w:rPr>
          <w:rFonts w:ascii="Arial Narrow" w:eastAsia="Microsoft YaHei" w:hAnsi="Arial Narrow" w:cs="Arial"/>
        </w:rPr>
        <w:t xml:space="preserve"> least </w:t>
      </w:r>
      <w:proofErr w:type="spellStart"/>
      <w:r w:rsidRPr="00AA4D3F">
        <w:rPr>
          <w:rFonts w:ascii="Arial Narrow" w:eastAsia="Microsoft YaHei" w:hAnsi="Arial Narrow" w:cs="Arial"/>
        </w:rPr>
        <w:t>the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specified</w:t>
      </w:r>
      <w:proofErr w:type="spellEnd"/>
      <w:r w:rsidRPr="00AA4D3F">
        <w:rPr>
          <w:rFonts w:ascii="Arial Narrow" w:eastAsia="Microsoft YaHei" w:hAnsi="Arial Narrow" w:cs="Arial"/>
        </w:rPr>
        <w:t xml:space="preserve"> </w:t>
      </w:r>
      <w:proofErr w:type="spellStart"/>
      <w:r w:rsidRPr="00AA4D3F">
        <w:rPr>
          <w:rFonts w:ascii="Arial Narrow" w:eastAsia="Microsoft YaHei" w:hAnsi="Arial Narrow" w:cs="Arial"/>
        </w:rPr>
        <w:t>required</w:t>
      </w:r>
      <w:proofErr w:type="spellEnd"/>
      <w:r w:rsidRPr="00AA4D3F">
        <w:rPr>
          <w:rFonts w:ascii="Arial Narrow" w:eastAsia="Microsoft YaHei" w:hAnsi="Arial Narrow" w:cs="Arial"/>
        </w:rPr>
        <w:t xml:space="preserve"> level.</w:t>
      </w:r>
    </w:p>
    <w:p w14:paraId="325ED6CE" w14:textId="77777777" w:rsidR="00DB6950" w:rsidRPr="00DB6950" w:rsidRDefault="00DB6950" w:rsidP="00DB6950">
      <w:pPr>
        <w:spacing w:after="120" w:line="240" w:lineRule="auto"/>
        <w:jc w:val="both"/>
        <w:rPr>
          <w:rFonts w:asciiTheme="minorHAnsi" w:eastAsia="Microsoft YaHei" w:hAnsiTheme="minorHAnsi" w:cstheme="minorHAnsi"/>
        </w:rPr>
      </w:pPr>
    </w:p>
    <w:p w14:paraId="3ED647B1" w14:textId="22E85F23" w:rsidR="00F45482" w:rsidRPr="00F45482" w:rsidRDefault="00F45482" w:rsidP="00F45482">
      <w:pPr>
        <w:pStyle w:val="Nadpis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spacing w:before="0" w:line="240" w:lineRule="auto"/>
        <w:jc w:val="both"/>
        <w:rPr>
          <w:rFonts w:ascii="Arial Narrow" w:hAnsi="Arial Narrow" w:cstheme="minorHAnsi"/>
          <w:b/>
          <w:color w:val="auto"/>
          <w:sz w:val="22"/>
          <w:szCs w:val="22"/>
        </w:rPr>
      </w:pPr>
      <w:r>
        <w:rPr>
          <w:rFonts w:ascii="Arial Narrow" w:hAnsi="Arial Narrow" w:cstheme="minorHAnsi"/>
          <w:b/>
          <w:color w:val="auto"/>
          <w:sz w:val="22"/>
          <w:szCs w:val="22"/>
        </w:rPr>
        <w:t xml:space="preserve"> </w:t>
      </w:r>
      <w:r w:rsidRPr="00F45482">
        <w:rPr>
          <w:rFonts w:ascii="Arial Narrow" w:hAnsi="Arial Narrow" w:cstheme="minorHAnsi"/>
          <w:b/>
          <w:color w:val="auto"/>
          <w:sz w:val="22"/>
          <w:szCs w:val="22"/>
        </w:rPr>
        <w:t>MINIMUM TECHNICAL REQUIREMENTS</w:t>
      </w:r>
    </w:p>
    <w:p w14:paraId="25CBBE46" w14:textId="6C328705" w:rsidR="00B33CBD" w:rsidRPr="00143804" w:rsidRDefault="00B33CBD" w:rsidP="00B33CBD">
      <w:pPr>
        <w:pStyle w:val="Bezmezer"/>
        <w:rPr>
          <w:rFonts w:asciiTheme="minorHAnsi" w:hAnsiTheme="minorHAnsi" w:cstheme="minorHAnsi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  <w:gridCol w:w="3963"/>
      </w:tblGrid>
      <w:tr w:rsidR="000543D2" w:rsidRPr="002A3A7E" w14:paraId="2F30216A" w14:textId="77777777" w:rsidTr="00D0230B">
        <w:trPr>
          <w:trHeight w:val="512"/>
        </w:trPr>
        <w:tc>
          <w:tcPr>
            <w:tcW w:w="4565" w:type="dxa"/>
            <w:vAlign w:val="center"/>
          </w:tcPr>
          <w:p w14:paraId="05E6D807" w14:textId="48A041DA" w:rsidR="000543D2" w:rsidRPr="002A3A7E" w:rsidRDefault="000543D2" w:rsidP="000543D2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proofErr w:type="spellStart"/>
            <w:r w:rsidRPr="002A3A7E">
              <w:rPr>
                <w:rFonts w:ascii="Arial Narrow" w:hAnsi="Arial Narrow" w:cstheme="minorHAnsi"/>
                <w:b/>
              </w:rPr>
              <w:t>Paramet</w:t>
            </w:r>
            <w:r w:rsidR="00F45482">
              <w:rPr>
                <w:rFonts w:ascii="Arial Narrow" w:hAnsi="Arial Narrow" w:cstheme="minorHAnsi"/>
                <w:b/>
              </w:rPr>
              <w:t>e</w:t>
            </w:r>
            <w:r w:rsidRPr="002A3A7E">
              <w:rPr>
                <w:rFonts w:ascii="Arial Narrow" w:hAnsi="Arial Narrow" w:cstheme="minorHAnsi"/>
                <w:b/>
              </w:rPr>
              <w:t>r</w:t>
            </w:r>
            <w:proofErr w:type="spellEnd"/>
          </w:p>
        </w:tc>
        <w:tc>
          <w:tcPr>
            <w:tcW w:w="3963" w:type="dxa"/>
            <w:vAlign w:val="center"/>
          </w:tcPr>
          <w:p w14:paraId="03FA2A29" w14:textId="5E48C9E7" w:rsidR="000543D2" w:rsidRPr="002A3A7E" w:rsidRDefault="00F45482" w:rsidP="000543D2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>
              <w:rPr>
                <w:rFonts w:ascii="Arial Narrow" w:hAnsi="Arial Narrow" w:cstheme="minorHAnsi"/>
                <w:b/>
                <w:bCs/>
              </w:rPr>
              <w:t xml:space="preserve"> </w:t>
            </w:r>
            <w:proofErr w:type="spellStart"/>
            <w:r w:rsidRPr="00954727">
              <w:rPr>
                <w:rFonts w:ascii="Arial Narrow" w:hAnsi="Arial Narrow" w:cstheme="minorHAnsi"/>
              </w:rPr>
              <w:t>Parameter</w:t>
            </w:r>
            <w:proofErr w:type="spellEnd"/>
            <w:r w:rsidRPr="00954727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954727">
              <w:rPr>
                <w:rFonts w:ascii="Arial Narrow" w:hAnsi="Arial Narrow" w:cstheme="minorHAnsi"/>
              </w:rPr>
              <w:t>offered</w:t>
            </w:r>
            <w:proofErr w:type="spellEnd"/>
            <w:r w:rsidRPr="00954727">
              <w:rPr>
                <w:rFonts w:ascii="Arial Narrow" w:hAnsi="Arial Narrow" w:cstheme="minorHAnsi"/>
              </w:rPr>
              <w:t xml:space="preserve"> by </w:t>
            </w:r>
            <w:proofErr w:type="spellStart"/>
            <w:r w:rsidRPr="00954727">
              <w:rPr>
                <w:rFonts w:ascii="Arial Narrow" w:hAnsi="Arial Narrow" w:cstheme="minorHAnsi"/>
              </w:rPr>
              <w:t>the</w:t>
            </w:r>
            <w:proofErr w:type="spellEnd"/>
            <w:r w:rsidRPr="00954727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954727">
              <w:rPr>
                <w:rFonts w:ascii="Arial Narrow" w:hAnsi="Arial Narrow" w:cstheme="minorHAnsi"/>
              </w:rPr>
              <w:t>supplier</w:t>
            </w:r>
            <w:proofErr w:type="spellEnd"/>
          </w:p>
        </w:tc>
      </w:tr>
      <w:tr w:rsidR="000543D2" w:rsidRPr="002A3A7E" w14:paraId="3D0A6A84" w14:textId="77777777" w:rsidTr="00D0230B">
        <w:tc>
          <w:tcPr>
            <w:tcW w:w="4565" w:type="dxa"/>
            <w:vAlign w:val="center"/>
          </w:tcPr>
          <w:p w14:paraId="647EB406" w14:textId="557B60B6" w:rsidR="000543D2" w:rsidRPr="002A3A7E" w:rsidRDefault="00F45482" w:rsidP="000543D2">
            <w:pPr>
              <w:spacing w:after="120" w:line="240" w:lineRule="auto"/>
              <w:rPr>
                <w:rFonts w:ascii="Arial Narrow" w:hAnsi="Arial Narrow" w:cstheme="minorHAnsi"/>
                <w:bCs/>
              </w:rPr>
            </w:pPr>
            <w:proofErr w:type="spellStart"/>
            <w:r w:rsidRPr="00F45482">
              <w:rPr>
                <w:rFonts w:ascii="Arial Narrow" w:hAnsi="Arial Narrow" w:cstheme="minorHAnsi"/>
                <w:bCs/>
              </w:rPr>
              <w:t>M</w:t>
            </w:r>
            <w:r w:rsidR="00CE727E" w:rsidRPr="00F45482">
              <w:rPr>
                <w:rFonts w:ascii="Arial Narrow" w:hAnsi="Arial Narrow" w:cstheme="minorHAnsi"/>
                <w:bCs/>
              </w:rPr>
              <w:t>anufacturer</w:t>
            </w:r>
            <w:proofErr w:type="spellEnd"/>
          </w:p>
        </w:tc>
        <w:tc>
          <w:tcPr>
            <w:tcW w:w="3963" w:type="dxa"/>
            <w:vAlign w:val="center"/>
          </w:tcPr>
          <w:p w14:paraId="6BCD462F" w14:textId="23093835" w:rsidR="00F45482" w:rsidRPr="00954727" w:rsidRDefault="00F45482" w:rsidP="000543D2">
            <w:pPr>
              <w:spacing w:after="120" w:line="240" w:lineRule="auto"/>
              <w:rPr>
                <w:rFonts w:ascii="Arial Narrow" w:hAnsi="Arial Narrow" w:cstheme="minorHAnsi"/>
                <w:i/>
                <w:color w:val="FF0000"/>
              </w:rPr>
            </w:pP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proofErr w:type="spellStart"/>
            <w:r w:rsidRPr="00954727">
              <w:rPr>
                <w:rFonts w:ascii="Arial Narrow" w:hAnsi="Arial Narrow" w:cstheme="minorHAnsi"/>
                <w:i/>
                <w:color w:val="FF0000"/>
              </w:rPr>
              <w:t>The</w:t>
            </w:r>
            <w:proofErr w:type="spellEnd"/>
            <w:r w:rsidRPr="00954727"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proofErr w:type="spellStart"/>
            <w:r w:rsidRPr="00954727">
              <w:rPr>
                <w:rFonts w:ascii="Arial Narrow" w:hAnsi="Arial Narrow" w:cstheme="minorHAnsi"/>
                <w:i/>
                <w:color w:val="FF0000"/>
              </w:rPr>
              <w:t>supplier</w:t>
            </w:r>
            <w:proofErr w:type="spellEnd"/>
            <w:r w:rsidRPr="00954727"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proofErr w:type="spellStart"/>
            <w:r w:rsidRPr="00954727">
              <w:rPr>
                <w:rFonts w:ascii="Arial Narrow" w:hAnsi="Arial Narrow" w:cstheme="minorHAnsi"/>
                <w:i/>
                <w:color w:val="FF0000"/>
              </w:rPr>
              <w:t>specif</w:t>
            </w:r>
            <w:r w:rsidR="00461398">
              <w:rPr>
                <w:rFonts w:ascii="Arial Narrow" w:hAnsi="Arial Narrow" w:cstheme="minorHAnsi"/>
                <w:i/>
                <w:color w:val="FF0000"/>
              </w:rPr>
              <w:t>ies</w:t>
            </w:r>
            <w:proofErr w:type="spellEnd"/>
            <w:r w:rsidRPr="00954727"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proofErr w:type="spellStart"/>
            <w:r w:rsidRPr="00954727">
              <w:rPr>
                <w:rFonts w:ascii="Arial Narrow" w:hAnsi="Arial Narrow" w:cstheme="minorHAnsi"/>
                <w:i/>
                <w:color w:val="FF0000"/>
              </w:rPr>
              <w:t>the</w:t>
            </w:r>
            <w:proofErr w:type="spellEnd"/>
            <w:r w:rsidRPr="00954727"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proofErr w:type="spellStart"/>
            <w:r w:rsidRPr="00954727">
              <w:rPr>
                <w:rFonts w:ascii="Arial Narrow" w:hAnsi="Arial Narrow" w:cstheme="minorHAnsi"/>
                <w:i/>
                <w:color w:val="FF0000"/>
              </w:rPr>
              <w:t>manufacturer</w:t>
            </w:r>
            <w:proofErr w:type="spellEnd"/>
            <w:r w:rsidR="00461398">
              <w:rPr>
                <w:rFonts w:ascii="Arial Narrow" w:hAnsi="Arial Narrow" w:cstheme="minorHAnsi"/>
                <w:i/>
                <w:color w:val="FF0000"/>
              </w:rPr>
              <w:t>.</w:t>
            </w:r>
          </w:p>
        </w:tc>
      </w:tr>
      <w:tr w:rsidR="000543D2" w:rsidRPr="002A3A7E" w14:paraId="52792DD3" w14:textId="77777777" w:rsidTr="00D0230B">
        <w:tc>
          <w:tcPr>
            <w:tcW w:w="4565" w:type="dxa"/>
            <w:vAlign w:val="center"/>
          </w:tcPr>
          <w:p w14:paraId="53A52417" w14:textId="719A11B2" w:rsidR="000543D2" w:rsidRPr="002A3A7E" w:rsidRDefault="000543D2" w:rsidP="000543D2">
            <w:pPr>
              <w:spacing w:after="120" w:line="240" w:lineRule="auto"/>
              <w:rPr>
                <w:rFonts w:ascii="Arial Narrow" w:hAnsi="Arial Narrow" w:cstheme="minorHAnsi"/>
                <w:bCs/>
              </w:rPr>
            </w:pPr>
            <w:r w:rsidRPr="002A3A7E">
              <w:rPr>
                <w:rFonts w:ascii="Arial Narrow" w:hAnsi="Arial Narrow" w:cstheme="minorHAnsi"/>
                <w:bCs/>
              </w:rPr>
              <w:t>Typ</w:t>
            </w:r>
            <w:r w:rsidR="00CE727E">
              <w:rPr>
                <w:rFonts w:ascii="Arial Narrow" w:hAnsi="Arial Narrow" w:cstheme="minorHAnsi"/>
                <w:bCs/>
              </w:rPr>
              <w:t>e</w:t>
            </w:r>
            <w:r w:rsidRPr="002A3A7E">
              <w:rPr>
                <w:rFonts w:ascii="Arial Narrow" w:hAnsi="Arial Narrow" w:cstheme="minorHAnsi"/>
                <w:bCs/>
              </w:rPr>
              <w:t>/Model</w:t>
            </w:r>
          </w:p>
        </w:tc>
        <w:tc>
          <w:tcPr>
            <w:tcW w:w="3963" w:type="dxa"/>
            <w:vAlign w:val="center"/>
          </w:tcPr>
          <w:p w14:paraId="016673E8" w14:textId="33BE0473" w:rsidR="000543D2" w:rsidRPr="002A3A7E" w:rsidRDefault="00CE727E" w:rsidP="000543D2">
            <w:pPr>
              <w:spacing w:after="120" w:line="240" w:lineRule="auto"/>
              <w:rPr>
                <w:rFonts w:ascii="Arial Narrow" w:hAnsi="Arial Narrow" w:cstheme="minorHAnsi"/>
                <w:color w:val="FF0000"/>
              </w:rPr>
            </w:pPr>
            <w:r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proofErr w:type="spellStart"/>
            <w:r w:rsidRPr="000E2B58">
              <w:rPr>
                <w:rFonts w:ascii="Arial Narrow" w:hAnsi="Arial Narrow" w:cstheme="minorHAnsi"/>
                <w:i/>
                <w:color w:val="FF0000"/>
              </w:rPr>
              <w:t>The</w:t>
            </w:r>
            <w:proofErr w:type="spellEnd"/>
            <w:r w:rsidRPr="000E2B58"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proofErr w:type="spellStart"/>
            <w:r w:rsidRPr="000E2B58">
              <w:rPr>
                <w:rFonts w:ascii="Arial Narrow" w:hAnsi="Arial Narrow" w:cstheme="minorHAnsi"/>
                <w:i/>
                <w:color w:val="FF0000"/>
              </w:rPr>
              <w:t>supplier</w:t>
            </w:r>
            <w:proofErr w:type="spellEnd"/>
            <w:r w:rsidRPr="000E2B58"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proofErr w:type="spellStart"/>
            <w:r w:rsidRPr="000E2B58">
              <w:rPr>
                <w:rFonts w:ascii="Arial Narrow" w:hAnsi="Arial Narrow" w:cstheme="minorHAnsi"/>
                <w:i/>
                <w:color w:val="FF0000"/>
              </w:rPr>
              <w:t>specif</w:t>
            </w:r>
            <w:r w:rsidR="00461398">
              <w:rPr>
                <w:rFonts w:ascii="Arial Narrow" w:hAnsi="Arial Narrow" w:cstheme="minorHAnsi"/>
                <w:i/>
                <w:color w:val="FF0000"/>
              </w:rPr>
              <w:t>ies</w:t>
            </w:r>
            <w:proofErr w:type="spellEnd"/>
            <w:r w:rsidRPr="000E2B58">
              <w:rPr>
                <w:rFonts w:ascii="Arial Narrow" w:hAnsi="Arial Narrow" w:cstheme="minorHAnsi"/>
                <w:i/>
                <w:color w:val="FF0000"/>
              </w:rPr>
              <w:t xml:space="preserve"> </w:t>
            </w:r>
            <w:proofErr w:type="spellStart"/>
            <w:r w:rsidRPr="000E2B58">
              <w:rPr>
                <w:rFonts w:ascii="Arial Narrow" w:hAnsi="Arial Narrow" w:cstheme="minorHAnsi"/>
                <w:i/>
                <w:color w:val="FF0000"/>
              </w:rPr>
              <w:t>the</w:t>
            </w:r>
            <w:proofErr w:type="spellEnd"/>
            <w:r w:rsidRPr="000E2B58">
              <w:rPr>
                <w:rFonts w:ascii="Arial Narrow" w:hAnsi="Arial Narrow" w:cstheme="minorHAnsi"/>
                <w:i/>
                <w:color w:val="FF0000"/>
              </w:rPr>
              <w:t xml:space="preserve"> type and model</w:t>
            </w:r>
            <w:r w:rsidR="00461398">
              <w:rPr>
                <w:rFonts w:ascii="Arial Narrow" w:hAnsi="Arial Narrow" w:cstheme="minorHAnsi"/>
                <w:i/>
                <w:color w:val="FF0000"/>
              </w:rPr>
              <w:t>.</w:t>
            </w:r>
          </w:p>
        </w:tc>
      </w:tr>
    </w:tbl>
    <w:p w14:paraId="3650C780" w14:textId="77777777" w:rsidR="000543D2" w:rsidRDefault="000543D2" w:rsidP="007D01EB">
      <w:pPr>
        <w:spacing w:after="120" w:line="240" w:lineRule="auto"/>
        <w:rPr>
          <w:rFonts w:asciiTheme="minorHAnsi" w:hAnsiTheme="minorHAnsi" w:cstheme="minorHAnsi"/>
          <w:b/>
          <w:u w:val="single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3960"/>
      </w:tblGrid>
      <w:tr w:rsidR="00D0230B" w:rsidRPr="002A3A7E" w14:paraId="4259FCCF" w14:textId="77777777" w:rsidTr="00D0230B">
        <w:tc>
          <w:tcPr>
            <w:tcW w:w="4540" w:type="dxa"/>
          </w:tcPr>
          <w:p w14:paraId="795D625B" w14:textId="1AEBE90B" w:rsidR="00D0230B" w:rsidRPr="002A3A7E" w:rsidRDefault="00CE727E" w:rsidP="00D0230B">
            <w:pPr>
              <w:spacing w:after="120" w:line="240" w:lineRule="auto"/>
              <w:rPr>
                <w:rFonts w:ascii="Arial Narrow" w:hAnsi="Arial Narrow" w:cstheme="minorHAnsi"/>
                <w:b/>
              </w:rPr>
            </w:pPr>
            <w:r w:rsidRPr="000E2B58">
              <w:rPr>
                <w:rFonts w:ascii="Arial Narrow" w:hAnsi="Arial Narrow" w:cstheme="minorHAnsi"/>
                <w:b/>
              </w:rPr>
              <w:t xml:space="preserve">Minimum </w:t>
            </w:r>
            <w:proofErr w:type="spellStart"/>
            <w:r w:rsidRPr="000E2B58">
              <w:rPr>
                <w:rFonts w:ascii="Arial Narrow" w:hAnsi="Arial Narrow" w:cstheme="minorHAnsi"/>
                <w:b/>
              </w:rPr>
              <w:t>required</w:t>
            </w:r>
            <w:proofErr w:type="spellEnd"/>
            <w:r w:rsidRPr="000E2B58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0E2B58">
              <w:rPr>
                <w:rFonts w:ascii="Arial Narrow" w:hAnsi="Arial Narrow" w:cstheme="minorHAnsi"/>
                <w:b/>
              </w:rPr>
              <w:t>technical</w:t>
            </w:r>
            <w:proofErr w:type="spellEnd"/>
            <w:r w:rsidRPr="000E2B58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0E2B58">
              <w:rPr>
                <w:rFonts w:ascii="Arial Narrow" w:hAnsi="Arial Narrow" w:cstheme="minorHAnsi"/>
                <w:b/>
              </w:rPr>
              <w:t>specifications</w:t>
            </w:r>
            <w:proofErr w:type="spellEnd"/>
          </w:p>
        </w:tc>
        <w:tc>
          <w:tcPr>
            <w:tcW w:w="3960" w:type="dxa"/>
          </w:tcPr>
          <w:p w14:paraId="0E93420F" w14:textId="48A40F77" w:rsidR="00D0230B" w:rsidRPr="002A3A7E" w:rsidRDefault="00CE727E" w:rsidP="00D0230B">
            <w:pPr>
              <w:spacing w:after="120" w:line="240" w:lineRule="auto"/>
              <w:rPr>
                <w:rFonts w:ascii="Arial Narrow" w:hAnsi="Arial Narrow" w:cstheme="minorHAnsi"/>
                <w:b/>
                <w:vertAlign w:val="superscript"/>
                <w:lang w:val="en-US"/>
              </w:rPr>
            </w:pPr>
            <w:proofErr w:type="spellStart"/>
            <w:r w:rsidRPr="005A759D">
              <w:rPr>
                <w:rFonts w:ascii="Arial Narrow" w:hAnsi="Arial Narrow" w:cstheme="minorHAnsi"/>
                <w:b/>
              </w:rPr>
              <w:t>Technical</w:t>
            </w:r>
            <w:proofErr w:type="spellEnd"/>
            <w:r w:rsidRPr="005A759D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5A759D">
              <w:rPr>
                <w:rFonts w:ascii="Arial Narrow" w:hAnsi="Arial Narrow" w:cstheme="minorHAnsi"/>
                <w:b/>
              </w:rPr>
              <w:t>parameters</w:t>
            </w:r>
            <w:proofErr w:type="spellEnd"/>
            <w:r w:rsidRPr="005A759D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5A759D">
              <w:rPr>
                <w:rFonts w:ascii="Arial Narrow" w:hAnsi="Arial Narrow" w:cstheme="minorHAnsi"/>
                <w:b/>
              </w:rPr>
              <w:t>offered</w:t>
            </w:r>
            <w:proofErr w:type="spellEnd"/>
            <w:r w:rsidRPr="005A759D">
              <w:rPr>
                <w:rFonts w:ascii="Arial Narrow" w:hAnsi="Arial Narrow" w:cstheme="minorHAnsi"/>
                <w:b/>
              </w:rPr>
              <w:t xml:space="preserve"> by </w:t>
            </w:r>
            <w:proofErr w:type="spellStart"/>
            <w:r w:rsidRPr="005A759D">
              <w:rPr>
                <w:rFonts w:ascii="Arial Narrow" w:hAnsi="Arial Narrow" w:cstheme="minorHAnsi"/>
                <w:b/>
              </w:rPr>
              <w:t>the</w:t>
            </w:r>
            <w:proofErr w:type="spellEnd"/>
            <w:r w:rsidRPr="005A759D">
              <w:rPr>
                <w:rFonts w:ascii="Arial Narrow" w:hAnsi="Arial Narrow" w:cstheme="minorHAnsi"/>
                <w:b/>
              </w:rPr>
              <w:t xml:space="preserve"> </w:t>
            </w:r>
            <w:proofErr w:type="spellStart"/>
            <w:r w:rsidRPr="005A759D">
              <w:rPr>
                <w:rFonts w:ascii="Arial Narrow" w:hAnsi="Arial Narrow" w:cstheme="minorHAnsi"/>
                <w:b/>
              </w:rPr>
              <w:t>supplier</w:t>
            </w:r>
            <w:proofErr w:type="spellEnd"/>
            <w:r>
              <w:rPr>
                <w:rFonts w:ascii="Arial Narrow" w:hAnsi="Arial Narrow" w:cstheme="minorHAnsi"/>
                <w:b/>
              </w:rPr>
              <w:t>*</w:t>
            </w:r>
          </w:p>
        </w:tc>
      </w:tr>
      <w:tr w:rsidR="00FC0E41" w:rsidRPr="002A3A7E" w14:paraId="34C85E36" w14:textId="77777777">
        <w:tc>
          <w:tcPr>
            <w:tcW w:w="4540" w:type="dxa"/>
          </w:tcPr>
          <w:p w14:paraId="7B20A72B" w14:textId="4E6FA570" w:rsidR="009B709A" w:rsidRPr="003E22B2" w:rsidRDefault="009B709A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3001B5">
              <w:rPr>
                <w:rFonts w:ascii="Arial Narrow" w:hAnsi="Arial Narrow" w:cstheme="minorHAnsi"/>
              </w:rPr>
              <w:t>Bottom-driven</w:t>
            </w:r>
            <w:proofErr w:type="spellEnd"/>
            <w:r w:rsidRPr="003001B5">
              <w:rPr>
                <w:rFonts w:ascii="Arial Narrow" w:hAnsi="Arial Narrow" w:cstheme="minorHAnsi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</w:rPr>
              <w:t>H</w:t>
            </w:r>
            <w:r w:rsidRPr="003001B5">
              <w:rPr>
                <w:rFonts w:ascii="Arial Narrow" w:hAnsi="Arial Narrow" w:cstheme="minorHAnsi"/>
              </w:rPr>
              <w:t>igh</w:t>
            </w:r>
            <w:proofErr w:type="spellEnd"/>
            <w:r w:rsidR="00461398">
              <w:rPr>
                <w:rFonts w:ascii="Arial Narrow" w:hAnsi="Arial Narrow" w:cstheme="minorHAnsi"/>
              </w:rPr>
              <w:t>-</w:t>
            </w:r>
            <w:r>
              <w:rPr>
                <w:rFonts w:ascii="Arial Narrow" w:hAnsi="Arial Narrow" w:cstheme="minorHAnsi"/>
              </w:rPr>
              <w:t>S</w:t>
            </w:r>
            <w:r w:rsidRPr="003001B5">
              <w:rPr>
                <w:rFonts w:ascii="Arial Narrow" w:hAnsi="Arial Narrow" w:cstheme="minorHAnsi"/>
              </w:rPr>
              <w:t xml:space="preserve">peed </w:t>
            </w:r>
            <w:r>
              <w:rPr>
                <w:rFonts w:ascii="Arial Narrow" w:hAnsi="Arial Narrow" w:cstheme="minorHAnsi"/>
              </w:rPr>
              <w:t>M</w:t>
            </w:r>
            <w:r w:rsidRPr="003001B5">
              <w:rPr>
                <w:rFonts w:ascii="Arial Narrow" w:hAnsi="Arial Narrow" w:cstheme="minorHAnsi"/>
              </w:rPr>
              <w:t>ixer</w:t>
            </w:r>
            <w:r>
              <w:rPr>
                <w:rFonts w:ascii="Arial Narrow" w:hAnsi="Arial Narrow" w:cstheme="minorHAnsi"/>
              </w:rPr>
              <w:t xml:space="preserve"> (HSM)</w:t>
            </w:r>
            <w:r w:rsidRPr="003001B5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001B5">
              <w:rPr>
                <w:rFonts w:ascii="Arial Narrow" w:hAnsi="Arial Narrow" w:cstheme="minorHAnsi"/>
              </w:rPr>
              <w:t>for</w:t>
            </w:r>
            <w:proofErr w:type="spellEnd"/>
            <w:r w:rsidRPr="003001B5">
              <w:rPr>
                <w:rFonts w:ascii="Arial Narrow" w:hAnsi="Arial Narrow" w:cstheme="minorHAnsi"/>
              </w:rPr>
              <w:t xml:space="preserve"> dry and </w:t>
            </w:r>
            <w:proofErr w:type="spellStart"/>
            <w:r w:rsidRPr="003001B5">
              <w:rPr>
                <w:rFonts w:ascii="Arial Narrow" w:hAnsi="Arial Narrow" w:cstheme="minorHAnsi"/>
              </w:rPr>
              <w:t>wet</w:t>
            </w:r>
            <w:proofErr w:type="spellEnd"/>
            <w:r w:rsidRPr="003001B5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001B5">
              <w:rPr>
                <w:rFonts w:ascii="Arial Narrow" w:hAnsi="Arial Narrow" w:cstheme="minorHAnsi"/>
              </w:rPr>
              <w:t>powder</w:t>
            </w:r>
            <w:proofErr w:type="spellEnd"/>
            <w:r w:rsidRPr="003001B5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001B5">
              <w:rPr>
                <w:rFonts w:ascii="Arial Narrow" w:hAnsi="Arial Narrow" w:cstheme="minorHAnsi"/>
              </w:rPr>
              <w:t>blending</w:t>
            </w:r>
            <w:proofErr w:type="spellEnd"/>
          </w:p>
        </w:tc>
        <w:tc>
          <w:tcPr>
            <w:tcW w:w="3960" w:type="dxa"/>
          </w:tcPr>
          <w:p w14:paraId="2EBA1BC7" w14:textId="76B5875F" w:rsidR="00FC0E41" w:rsidRPr="00CC7B37" w:rsidRDefault="00CE727E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  <w:i/>
                <w:iCs/>
                <w:color w:val="FF0000"/>
              </w:rPr>
            </w:pPr>
            <w:proofErr w:type="spellStart"/>
            <w:r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color w:val="FF0000"/>
              </w:rPr>
              <w:t>indicate</w:t>
            </w:r>
            <w:r w:rsidR="00461398">
              <w:rPr>
                <w:rFonts w:ascii="Arial Narrow" w:hAnsi="Arial Narrow"/>
                <w:i/>
                <w:iCs/>
                <w:color w:val="FF0000"/>
              </w:rPr>
              <w:t>s</w:t>
            </w:r>
            <w:proofErr w:type="spellEnd"/>
            <w:r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>
              <w:rPr>
                <w:rFonts w:ascii="Arial Narrow" w:hAnsi="Arial Narrow"/>
                <w:i/>
                <w:iCs/>
                <w:color w:val="FF0000"/>
              </w:rPr>
              <w:t>offer</w:t>
            </w:r>
            <w:r w:rsidR="00461398">
              <w:rPr>
                <w:rFonts w:ascii="Arial Narrow" w:hAnsi="Arial Narrow"/>
                <w:i/>
                <w:iCs/>
                <w:color w:val="FF0000"/>
              </w:rPr>
              <w:t>s</w:t>
            </w:r>
            <w:proofErr w:type="spellEnd"/>
            <w:r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="008C6A37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="008C6A37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FC0E41" w:rsidRPr="002A3A7E" w14:paraId="0014B585" w14:textId="77777777">
        <w:tc>
          <w:tcPr>
            <w:tcW w:w="4540" w:type="dxa"/>
            <w:vAlign w:val="center"/>
          </w:tcPr>
          <w:p w14:paraId="0AAAEACA" w14:textId="3D5510B2" w:rsidR="009B709A" w:rsidRPr="003E22B2" w:rsidRDefault="006C48A3" w:rsidP="009B709A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>F</w:t>
            </w:r>
            <w:r w:rsidR="009B709A" w:rsidRPr="00B42797">
              <w:rPr>
                <w:rFonts w:ascii="Arial Narrow" w:hAnsi="Arial Narrow" w:cstheme="minorHAnsi"/>
              </w:rPr>
              <w:t xml:space="preserve">luid </w:t>
            </w:r>
            <w:proofErr w:type="spellStart"/>
            <w:r w:rsidR="009B709A">
              <w:rPr>
                <w:rFonts w:ascii="Arial Narrow" w:hAnsi="Arial Narrow" w:cstheme="minorHAnsi"/>
              </w:rPr>
              <w:t>B</w:t>
            </w:r>
            <w:r w:rsidR="009B709A" w:rsidRPr="00B42797">
              <w:rPr>
                <w:rFonts w:ascii="Arial Narrow" w:hAnsi="Arial Narrow" w:cstheme="minorHAnsi"/>
              </w:rPr>
              <w:t>ed</w:t>
            </w:r>
            <w:proofErr w:type="spellEnd"/>
            <w:r w:rsidR="009B709A" w:rsidRPr="00B42797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="009B709A">
              <w:rPr>
                <w:rFonts w:ascii="Arial Narrow" w:hAnsi="Arial Narrow" w:cstheme="minorHAnsi"/>
              </w:rPr>
              <w:t>D</w:t>
            </w:r>
            <w:r w:rsidR="009B709A" w:rsidRPr="00B42797">
              <w:rPr>
                <w:rFonts w:ascii="Arial Narrow" w:hAnsi="Arial Narrow" w:cstheme="minorHAnsi"/>
              </w:rPr>
              <w:t>ryer</w:t>
            </w:r>
            <w:proofErr w:type="spellEnd"/>
            <w:r w:rsidR="009B709A">
              <w:rPr>
                <w:rFonts w:ascii="Arial Narrow" w:hAnsi="Arial Narrow" w:cstheme="minorHAnsi"/>
              </w:rPr>
              <w:t xml:space="preserve"> (FBD)</w:t>
            </w:r>
            <w:r w:rsidR="009B709A" w:rsidRPr="00B42797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="009B709A" w:rsidRPr="00B42797">
              <w:rPr>
                <w:rFonts w:ascii="Arial Narrow" w:hAnsi="Arial Narrow" w:cstheme="minorHAnsi"/>
              </w:rPr>
              <w:t>with</w:t>
            </w:r>
            <w:proofErr w:type="spellEnd"/>
            <w:r w:rsidR="009B709A" w:rsidRPr="00B42797">
              <w:rPr>
                <w:rFonts w:ascii="Arial Narrow" w:hAnsi="Arial Narrow" w:cstheme="minorHAnsi"/>
              </w:rPr>
              <w:t xml:space="preserve"> top and </w:t>
            </w:r>
            <w:proofErr w:type="spellStart"/>
            <w:r w:rsidR="009B709A" w:rsidRPr="00B42797">
              <w:rPr>
                <w:rFonts w:ascii="Arial Narrow" w:hAnsi="Arial Narrow" w:cstheme="minorHAnsi"/>
              </w:rPr>
              <w:t>bottom</w:t>
            </w:r>
            <w:proofErr w:type="spellEnd"/>
            <w:r w:rsidR="009B709A" w:rsidRPr="00B42797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="009B709A" w:rsidRPr="00B42797">
              <w:rPr>
                <w:rFonts w:ascii="Arial Narrow" w:hAnsi="Arial Narrow" w:cstheme="minorHAnsi"/>
              </w:rPr>
              <w:t>spray</w:t>
            </w:r>
            <w:proofErr w:type="spellEnd"/>
            <w:r w:rsidR="009B709A" w:rsidRPr="00B42797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="009B709A" w:rsidRPr="00B42797">
              <w:rPr>
                <w:rFonts w:ascii="Arial Narrow" w:hAnsi="Arial Narrow" w:cstheme="minorHAnsi"/>
              </w:rPr>
              <w:t>capability</w:t>
            </w:r>
            <w:proofErr w:type="spellEnd"/>
            <w:r w:rsidR="009B709A" w:rsidRPr="00B42797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="009B709A" w:rsidRPr="00B42797">
              <w:rPr>
                <w:rFonts w:ascii="Arial Narrow" w:hAnsi="Arial Narrow" w:cstheme="minorHAnsi"/>
              </w:rPr>
              <w:t>for</w:t>
            </w:r>
            <w:proofErr w:type="spellEnd"/>
            <w:r w:rsidR="009B709A" w:rsidRPr="00B42797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="009B709A" w:rsidRPr="00B42797">
              <w:rPr>
                <w:rFonts w:ascii="Arial Narrow" w:hAnsi="Arial Narrow" w:cstheme="minorHAnsi"/>
              </w:rPr>
              <w:t>granulation</w:t>
            </w:r>
            <w:proofErr w:type="spellEnd"/>
            <w:r w:rsidR="00B42797">
              <w:rPr>
                <w:rFonts w:ascii="Arial Narrow" w:hAnsi="Arial Narrow" w:cstheme="minorHAnsi"/>
              </w:rPr>
              <w:t xml:space="preserve">, </w:t>
            </w:r>
            <w:proofErr w:type="spellStart"/>
            <w:r w:rsidR="009B709A" w:rsidRPr="00347148">
              <w:rPr>
                <w:rFonts w:ascii="Arial Narrow" w:hAnsi="Arial Narrow" w:cstheme="minorHAnsi"/>
              </w:rPr>
              <w:t>coating</w:t>
            </w:r>
            <w:proofErr w:type="spellEnd"/>
            <w:r w:rsidR="009B709A" w:rsidRPr="00347148">
              <w:rPr>
                <w:rFonts w:ascii="Arial Narrow" w:hAnsi="Arial Narrow" w:cstheme="minorHAnsi"/>
              </w:rPr>
              <w:t xml:space="preserve"> </w:t>
            </w:r>
            <w:r w:rsidR="00B42797">
              <w:rPr>
                <w:rFonts w:ascii="Arial Narrow" w:hAnsi="Arial Narrow" w:cstheme="minorHAnsi"/>
              </w:rPr>
              <w:t xml:space="preserve">and </w:t>
            </w:r>
            <w:proofErr w:type="spellStart"/>
            <w:r w:rsidR="00B42797">
              <w:rPr>
                <w:rFonts w:ascii="Arial Narrow" w:hAnsi="Arial Narrow" w:cstheme="minorHAnsi"/>
              </w:rPr>
              <w:t>drying</w:t>
            </w:r>
            <w:proofErr w:type="spellEnd"/>
            <w:r w:rsidR="00B42797">
              <w:rPr>
                <w:rFonts w:ascii="Arial Narrow" w:hAnsi="Arial Narrow" w:cstheme="minorHAnsi"/>
              </w:rPr>
              <w:t xml:space="preserve"> </w:t>
            </w:r>
            <w:r w:rsidR="009B709A" w:rsidRPr="00347148">
              <w:rPr>
                <w:rFonts w:ascii="Arial Narrow" w:hAnsi="Arial Narrow" w:cstheme="minorHAnsi"/>
              </w:rPr>
              <w:t xml:space="preserve">solid </w:t>
            </w:r>
            <w:proofErr w:type="spellStart"/>
            <w:r w:rsidR="009B709A" w:rsidRPr="00347148">
              <w:rPr>
                <w:rFonts w:ascii="Arial Narrow" w:hAnsi="Arial Narrow" w:cstheme="minorHAnsi"/>
              </w:rPr>
              <w:lastRenderedPageBreak/>
              <w:t>dosage</w:t>
            </w:r>
            <w:proofErr w:type="spellEnd"/>
            <w:r w:rsidR="009B709A" w:rsidRPr="00347148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="009B709A" w:rsidRPr="00347148">
              <w:rPr>
                <w:rFonts w:ascii="Arial Narrow" w:hAnsi="Arial Narrow" w:cstheme="minorHAnsi"/>
              </w:rPr>
              <w:t>forms</w:t>
            </w:r>
            <w:proofErr w:type="spellEnd"/>
            <w:r w:rsidR="009B709A" w:rsidRPr="00347148">
              <w:rPr>
                <w:rFonts w:ascii="Arial Narrow" w:hAnsi="Arial Narrow" w:cstheme="minorHAnsi"/>
              </w:rPr>
              <w:t xml:space="preserve">, </w:t>
            </w:r>
            <w:proofErr w:type="spellStart"/>
            <w:r w:rsidR="009B709A" w:rsidRPr="00347148">
              <w:rPr>
                <w:rFonts w:ascii="Arial Narrow" w:hAnsi="Arial Narrow" w:cstheme="minorHAnsi"/>
              </w:rPr>
              <w:t>particularly</w:t>
            </w:r>
            <w:proofErr w:type="spellEnd"/>
            <w:r w:rsidR="009B709A" w:rsidRPr="00347148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="009B709A" w:rsidRPr="00347148">
              <w:rPr>
                <w:rFonts w:ascii="Arial Narrow" w:hAnsi="Arial Narrow" w:cstheme="minorHAnsi"/>
              </w:rPr>
              <w:t>microparticles</w:t>
            </w:r>
            <w:proofErr w:type="spellEnd"/>
            <w:r w:rsidR="009B709A" w:rsidRPr="00347148">
              <w:rPr>
                <w:rFonts w:ascii="Arial Narrow" w:hAnsi="Arial Narrow" w:cstheme="minorHAnsi"/>
              </w:rPr>
              <w:t xml:space="preserve"> and </w:t>
            </w:r>
            <w:proofErr w:type="spellStart"/>
            <w:r w:rsidR="009B709A" w:rsidRPr="00347148">
              <w:rPr>
                <w:rFonts w:ascii="Arial Narrow" w:hAnsi="Arial Narrow" w:cstheme="minorHAnsi"/>
              </w:rPr>
              <w:t>small</w:t>
            </w:r>
            <w:proofErr w:type="spellEnd"/>
            <w:r w:rsidR="009B709A" w:rsidRPr="00347148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="009B709A" w:rsidRPr="00347148">
              <w:rPr>
                <w:rFonts w:ascii="Arial Narrow" w:hAnsi="Arial Narrow" w:cstheme="minorHAnsi"/>
              </w:rPr>
              <w:t>tablets</w:t>
            </w:r>
            <w:proofErr w:type="spellEnd"/>
            <w:r w:rsidR="009B709A" w:rsidRPr="00347148">
              <w:rPr>
                <w:rFonts w:ascii="Arial Narrow" w:hAnsi="Arial Narrow" w:cstheme="minorHAnsi"/>
              </w:rPr>
              <w:t xml:space="preserve">, </w:t>
            </w:r>
            <w:proofErr w:type="spellStart"/>
            <w:r w:rsidR="009B709A" w:rsidRPr="00347148">
              <w:rPr>
                <w:rFonts w:ascii="Arial Narrow" w:hAnsi="Arial Narrow" w:cstheme="minorHAnsi"/>
              </w:rPr>
              <w:t>featuring</w:t>
            </w:r>
            <w:proofErr w:type="spellEnd"/>
            <w:r w:rsidR="009B709A" w:rsidRPr="00347148">
              <w:rPr>
                <w:rFonts w:ascii="Arial Narrow" w:hAnsi="Arial Narrow" w:cstheme="minorHAnsi"/>
              </w:rPr>
              <w:t xml:space="preserve"> a </w:t>
            </w:r>
            <w:proofErr w:type="spellStart"/>
            <w:r w:rsidR="009B709A" w:rsidRPr="00347148">
              <w:rPr>
                <w:rFonts w:ascii="Arial Narrow" w:hAnsi="Arial Narrow" w:cstheme="minorHAnsi"/>
              </w:rPr>
              <w:t>Wurster</w:t>
            </w:r>
            <w:proofErr w:type="spellEnd"/>
            <w:r w:rsidR="009B709A" w:rsidRPr="00347148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="009B709A" w:rsidRPr="00347148">
              <w:rPr>
                <w:rFonts w:ascii="Arial Narrow" w:hAnsi="Arial Narrow" w:cstheme="minorHAnsi"/>
              </w:rPr>
              <w:t>column</w:t>
            </w:r>
            <w:proofErr w:type="spellEnd"/>
            <w:r w:rsidR="009B709A" w:rsidRPr="00347148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59FDFE61" w14:textId="6D38F67D" w:rsidR="00FC0E41" w:rsidRPr="00CC7B37" w:rsidRDefault="006C48A3" w:rsidP="009C7B05">
            <w:pPr>
              <w:spacing w:after="120" w:line="240" w:lineRule="auto"/>
              <w:jc w:val="both"/>
              <w:rPr>
                <w:rFonts w:ascii="Arial Narrow" w:hAnsi="Arial Narrow" w:cstheme="minorHAnsi"/>
                <w:i/>
                <w:iCs/>
                <w:color w:val="FF0000"/>
              </w:rPr>
            </w:pPr>
            <w:proofErr w:type="spellStart"/>
            <w:r>
              <w:rPr>
                <w:rFonts w:ascii="Arial Narrow" w:hAnsi="Arial Narrow"/>
                <w:i/>
                <w:iCs/>
                <w:color w:val="FF0000"/>
              </w:rPr>
              <w:lastRenderedPageBreak/>
              <w:t>The</w:t>
            </w:r>
            <w:proofErr w:type="spellEnd"/>
            <w:r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color w:val="FF0000"/>
              </w:rPr>
              <w:t>indicate</w:t>
            </w:r>
            <w:r w:rsidR="00461398">
              <w:rPr>
                <w:rFonts w:ascii="Arial Narrow" w:hAnsi="Arial Narrow"/>
                <w:i/>
                <w:iCs/>
                <w:color w:val="FF0000"/>
              </w:rPr>
              <w:t>s</w:t>
            </w:r>
            <w:proofErr w:type="spellEnd"/>
            <w:r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>
              <w:rPr>
                <w:rFonts w:ascii="Arial Narrow" w:hAnsi="Arial Narrow"/>
                <w:i/>
                <w:iCs/>
                <w:color w:val="FF0000"/>
              </w:rPr>
              <w:t>offer</w:t>
            </w:r>
            <w:r w:rsidR="00461398">
              <w:rPr>
                <w:rFonts w:ascii="Arial Narrow" w:hAnsi="Arial Narrow"/>
                <w:i/>
                <w:iCs/>
                <w:color w:val="FF0000"/>
              </w:rPr>
              <w:t>s</w:t>
            </w:r>
            <w:proofErr w:type="spellEnd"/>
            <w:r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2A3A7E" w14:paraId="01916F38" w14:textId="77777777">
        <w:tc>
          <w:tcPr>
            <w:tcW w:w="4540" w:type="dxa"/>
          </w:tcPr>
          <w:p w14:paraId="1144765B" w14:textId="54B406B5" w:rsidR="00461398" w:rsidRPr="003E22B2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0D2F6B">
              <w:rPr>
                <w:rFonts w:ascii="Arial Narrow" w:hAnsi="Arial Narrow" w:cstheme="minorHAnsi"/>
              </w:rPr>
              <w:t>Closed-</w:t>
            </w:r>
            <w:r>
              <w:rPr>
                <w:rFonts w:ascii="Arial Narrow" w:hAnsi="Arial Narrow" w:cstheme="minorHAnsi"/>
              </w:rPr>
              <w:t>system</w:t>
            </w:r>
            <w:proofErr w:type="spellEnd"/>
            <w:r>
              <w:rPr>
                <w:rFonts w:ascii="Arial Narrow" w:hAnsi="Arial Narrow" w:cstheme="minorHAnsi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</w:rPr>
              <w:t>of</w:t>
            </w:r>
            <w:proofErr w:type="spellEnd"/>
            <w:r w:rsidRPr="000D2F6B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>P</w:t>
            </w:r>
            <w:r w:rsidRPr="000D2F6B">
              <w:rPr>
                <w:rFonts w:ascii="Arial Narrow" w:hAnsi="Arial Narrow" w:cstheme="minorHAnsi"/>
              </w:rPr>
              <w:t xml:space="preserve">an </w:t>
            </w:r>
            <w:proofErr w:type="spellStart"/>
            <w:r>
              <w:rPr>
                <w:rFonts w:ascii="Arial Narrow" w:hAnsi="Arial Narrow" w:cstheme="minorHAnsi"/>
              </w:rPr>
              <w:t>C</w:t>
            </w:r>
            <w:r w:rsidRPr="000D2F6B">
              <w:rPr>
                <w:rFonts w:ascii="Arial Narrow" w:hAnsi="Arial Narrow" w:cstheme="minorHAnsi"/>
              </w:rPr>
              <w:t>oater</w:t>
            </w:r>
            <w:proofErr w:type="spellEnd"/>
            <w:r w:rsidRPr="000D2F6B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 xml:space="preserve">(PC) </w:t>
            </w:r>
            <w:proofErr w:type="spellStart"/>
            <w:r w:rsidRPr="000D2F6B">
              <w:rPr>
                <w:rFonts w:ascii="Arial Narrow" w:hAnsi="Arial Narrow" w:cstheme="minorHAnsi"/>
              </w:rPr>
              <w:t>for</w:t>
            </w:r>
            <w:proofErr w:type="spellEnd"/>
            <w:r w:rsidRPr="000D2F6B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0D2F6B">
              <w:rPr>
                <w:rFonts w:ascii="Arial Narrow" w:hAnsi="Arial Narrow" w:cstheme="minorHAnsi"/>
              </w:rPr>
              <w:t>coating</w:t>
            </w:r>
            <w:proofErr w:type="spellEnd"/>
            <w:r w:rsidRPr="000D2F6B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0D2F6B">
              <w:rPr>
                <w:rFonts w:ascii="Arial Narrow" w:hAnsi="Arial Narrow" w:cstheme="minorHAnsi"/>
              </w:rPr>
              <w:t>tablets</w:t>
            </w:r>
            <w:proofErr w:type="spellEnd"/>
            <w:r w:rsidRPr="000D2F6B">
              <w:rPr>
                <w:rFonts w:ascii="Arial Narrow" w:hAnsi="Arial Narrow" w:cstheme="minorHAnsi"/>
              </w:rPr>
              <w:t xml:space="preserve"> and hard </w:t>
            </w:r>
            <w:proofErr w:type="spellStart"/>
            <w:r w:rsidRPr="000D2F6B">
              <w:rPr>
                <w:rFonts w:ascii="Arial Narrow" w:hAnsi="Arial Narrow" w:cstheme="minorHAnsi"/>
              </w:rPr>
              <w:t>capsules</w:t>
            </w:r>
            <w:proofErr w:type="spellEnd"/>
            <w:r w:rsidRPr="000D2F6B">
              <w:rPr>
                <w:rFonts w:ascii="Arial Narrow" w:hAnsi="Arial Narrow" w:cstheme="minorHAnsi"/>
              </w:rPr>
              <w:t xml:space="preserve">, </w:t>
            </w:r>
            <w:proofErr w:type="spellStart"/>
            <w:r w:rsidRPr="000D2F6B">
              <w:rPr>
                <w:rFonts w:ascii="Arial Narrow" w:hAnsi="Arial Narrow" w:cstheme="minorHAnsi"/>
              </w:rPr>
              <w:t>allowing</w:t>
            </w:r>
            <w:proofErr w:type="spellEnd"/>
            <w:r w:rsidRPr="000D2F6B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0D2F6B">
              <w:rPr>
                <w:rFonts w:ascii="Arial Narrow" w:hAnsi="Arial Narrow" w:cstheme="minorHAnsi"/>
              </w:rPr>
              <w:t>the</w:t>
            </w:r>
            <w:proofErr w:type="spellEnd"/>
            <w:r w:rsidRPr="000D2F6B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0D2F6B">
              <w:rPr>
                <w:rFonts w:ascii="Arial Narrow" w:hAnsi="Arial Narrow" w:cstheme="minorHAnsi"/>
              </w:rPr>
              <w:t>application</w:t>
            </w:r>
            <w:proofErr w:type="spellEnd"/>
            <w:r w:rsidRPr="000D2F6B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0D2F6B">
              <w:rPr>
                <w:rFonts w:ascii="Arial Narrow" w:hAnsi="Arial Narrow" w:cstheme="minorHAnsi"/>
              </w:rPr>
              <w:t>of</w:t>
            </w:r>
            <w:proofErr w:type="spellEnd"/>
            <w:r w:rsidRPr="000D2F6B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0D2F6B">
              <w:rPr>
                <w:rFonts w:ascii="Arial Narrow" w:hAnsi="Arial Narrow" w:cstheme="minorHAnsi"/>
              </w:rPr>
              <w:t>coatings</w:t>
            </w:r>
            <w:proofErr w:type="spellEnd"/>
            <w:r w:rsidRPr="000D2F6B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0D2F6B">
              <w:rPr>
                <w:rFonts w:ascii="Arial Narrow" w:hAnsi="Arial Narrow" w:cstheme="minorHAnsi"/>
              </w:rPr>
              <w:t>through</w:t>
            </w:r>
            <w:proofErr w:type="spellEnd"/>
            <w:r w:rsidRPr="000D2F6B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0D2F6B">
              <w:rPr>
                <w:rFonts w:ascii="Arial Narrow" w:hAnsi="Arial Narrow" w:cstheme="minorHAnsi"/>
              </w:rPr>
              <w:t>spraying</w:t>
            </w:r>
            <w:proofErr w:type="spellEnd"/>
            <w:r w:rsidRPr="000D2F6B">
              <w:rPr>
                <w:rFonts w:ascii="Arial Narrow" w:hAnsi="Arial Narrow" w:cstheme="minorHAnsi"/>
              </w:rPr>
              <w:t xml:space="preserve"> and </w:t>
            </w:r>
            <w:proofErr w:type="spellStart"/>
            <w:r w:rsidRPr="000D2F6B">
              <w:rPr>
                <w:rFonts w:ascii="Arial Narrow" w:hAnsi="Arial Narrow" w:cstheme="minorHAnsi"/>
              </w:rPr>
              <w:t>drying</w:t>
            </w:r>
            <w:proofErr w:type="spellEnd"/>
            <w:r w:rsidRPr="000D2F6B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0D2F6B">
              <w:rPr>
                <w:rFonts w:ascii="Arial Narrow" w:hAnsi="Arial Narrow" w:cstheme="minorHAnsi"/>
              </w:rPr>
              <w:t>processes</w:t>
            </w:r>
            <w:proofErr w:type="spellEnd"/>
            <w:r w:rsidRPr="000D2F6B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0A7D3CC8" w14:textId="1180971B" w:rsidR="00461398" w:rsidRPr="00CC7B37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2A3A7E" w14:paraId="618BF52A" w14:textId="77777777" w:rsidTr="00D0230B">
        <w:tc>
          <w:tcPr>
            <w:tcW w:w="4540" w:type="dxa"/>
            <w:vAlign w:val="center"/>
          </w:tcPr>
          <w:p w14:paraId="009EC9C3" w14:textId="69F6D352" w:rsidR="00461398" w:rsidRPr="003E22B2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347148">
              <w:rPr>
                <w:rFonts w:ascii="Arial Narrow" w:hAnsi="Arial Narrow" w:cstheme="minorHAnsi"/>
              </w:rPr>
              <w:t>Combined</w:t>
            </w:r>
            <w:proofErr w:type="spellEnd"/>
            <w:r w:rsidRPr="00347148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47148">
              <w:rPr>
                <w:rFonts w:ascii="Arial Narrow" w:hAnsi="Arial Narrow" w:cstheme="minorHAnsi"/>
              </w:rPr>
              <w:t>processing</w:t>
            </w:r>
            <w:proofErr w:type="spellEnd"/>
            <w:r w:rsidRPr="00347148">
              <w:rPr>
                <w:rFonts w:ascii="Arial Narrow" w:hAnsi="Arial Narrow" w:cstheme="minorHAnsi"/>
              </w:rPr>
              <w:t xml:space="preserve"> unit </w:t>
            </w:r>
            <w:proofErr w:type="spellStart"/>
            <w:r w:rsidRPr="00347148">
              <w:rPr>
                <w:rFonts w:ascii="Arial Narrow" w:hAnsi="Arial Narrow" w:cstheme="minorHAnsi"/>
              </w:rPr>
              <w:t>for</w:t>
            </w:r>
            <w:proofErr w:type="spellEnd"/>
            <w:r w:rsidRPr="00347148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47148">
              <w:rPr>
                <w:rFonts w:ascii="Arial Narrow" w:hAnsi="Arial Narrow" w:cstheme="minorHAnsi"/>
              </w:rPr>
              <w:t>at</w:t>
            </w:r>
            <w:proofErr w:type="spellEnd"/>
            <w:r w:rsidRPr="00347148">
              <w:rPr>
                <w:rFonts w:ascii="Arial Narrow" w:hAnsi="Arial Narrow" w:cstheme="minorHAnsi"/>
              </w:rPr>
              <w:t xml:space="preserve"> least </w:t>
            </w:r>
            <w:r>
              <w:rPr>
                <w:rFonts w:ascii="Arial Narrow" w:hAnsi="Arial Narrow" w:cstheme="minorHAnsi"/>
              </w:rPr>
              <w:t>FBD</w:t>
            </w:r>
            <w:r w:rsidRPr="00347148">
              <w:rPr>
                <w:rFonts w:ascii="Arial Narrow" w:hAnsi="Arial Narrow" w:cstheme="minorHAnsi"/>
              </w:rPr>
              <w:t xml:space="preserve"> and </w:t>
            </w:r>
            <w:r>
              <w:rPr>
                <w:rFonts w:ascii="Arial Narrow" w:hAnsi="Arial Narrow" w:cstheme="minorHAnsi"/>
              </w:rPr>
              <w:t>PC</w:t>
            </w:r>
            <w:r w:rsidRPr="00347148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47148">
              <w:rPr>
                <w:rFonts w:ascii="Arial Narrow" w:hAnsi="Arial Narrow" w:cstheme="minorHAnsi"/>
              </w:rPr>
              <w:t>modules</w:t>
            </w:r>
            <w:proofErr w:type="spellEnd"/>
            <w:r w:rsidRPr="00347148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47148">
              <w:rPr>
                <w:rFonts w:ascii="Arial Narrow" w:hAnsi="Arial Narrow" w:cstheme="minorHAnsi"/>
              </w:rPr>
              <w:t>with</w:t>
            </w:r>
            <w:proofErr w:type="spellEnd"/>
            <w:r w:rsidRPr="00347148">
              <w:rPr>
                <w:rFonts w:ascii="Arial Narrow" w:hAnsi="Arial Narrow" w:cstheme="minorHAnsi"/>
              </w:rPr>
              <w:t xml:space="preserve"> motor</w:t>
            </w:r>
            <w:r>
              <w:rPr>
                <w:rFonts w:ascii="Arial Narrow" w:hAnsi="Arial Narrow" w:cstheme="minorHAnsi"/>
              </w:rPr>
              <w:t>/</w:t>
            </w:r>
            <w:proofErr w:type="spellStart"/>
            <w:r>
              <w:rPr>
                <w:rFonts w:ascii="Arial Narrow" w:hAnsi="Arial Narrow" w:cstheme="minorHAnsi"/>
              </w:rPr>
              <w:t>engine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, </w:t>
            </w:r>
            <w:proofErr w:type="spellStart"/>
            <w:r w:rsidRPr="00C22DD9">
              <w:rPr>
                <w:rFonts w:ascii="Arial Narrow" w:hAnsi="Arial Narrow" w:cstheme="minorHAnsi"/>
              </w:rPr>
              <w:t>control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, air </w:t>
            </w:r>
            <w:proofErr w:type="spellStart"/>
            <w:r>
              <w:rPr>
                <w:rFonts w:ascii="Arial Narrow" w:hAnsi="Arial Narrow" w:cstheme="minorHAnsi"/>
              </w:rPr>
              <w:t>handling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, and </w:t>
            </w:r>
            <w:proofErr w:type="spellStart"/>
            <w:r w:rsidRPr="00C22DD9">
              <w:rPr>
                <w:rFonts w:ascii="Arial Narrow" w:hAnsi="Arial Narrow" w:cstheme="minorHAnsi"/>
              </w:rPr>
              <w:t>spray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2DD9">
              <w:rPr>
                <w:rFonts w:ascii="Arial Narrow" w:hAnsi="Arial Narrow" w:cstheme="minorHAnsi"/>
              </w:rPr>
              <w:t>functions</w:t>
            </w:r>
            <w:proofErr w:type="spellEnd"/>
            <w:r w:rsidRPr="00C22DD9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66AEF8CE" w14:textId="41F31FF6" w:rsidR="00461398" w:rsidRPr="00CC7B37" w:rsidRDefault="00461398" w:rsidP="00461398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871C25" w14:paraId="4AAC3CE9" w14:textId="77777777" w:rsidTr="00871C25">
        <w:tc>
          <w:tcPr>
            <w:tcW w:w="4540" w:type="dxa"/>
            <w:vAlign w:val="center"/>
          </w:tcPr>
          <w:p w14:paraId="0E964A69" w14:textId="4F0D35C5" w:rsidR="00461398" w:rsidRPr="00871C25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C22DD9">
              <w:rPr>
                <w:rFonts w:ascii="Arial Narrow" w:hAnsi="Arial Narrow" w:cstheme="minorHAnsi"/>
              </w:rPr>
              <w:t>The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2DD9">
              <w:rPr>
                <w:rFonts w:ascii="Arial Narrow" w:hAnsi="Arial Narrow" w:cstheme="minorHAnsi"/>
              </w:rPr>
              <w:t>chamber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2DD9">
              <w:rPr>
                <w:rFonts w:ascii="Arial Narrow" w:hAnsi="Arial Narrow" w:cstheme="minorHAnsi"/>
              </w:rPr>
              <w:t>volume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2DD9">
              <w:rPr>
                <w:rFonts w:ascii="Arial Narrow" w:hAnsi="Arial Narrow" w:cstheme="minorHAnsi"/>
              </w:rPr>
              <w:t>of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2DD9">
              <w:rPr>
                <w:rFonts w:ascii="Arial Narrow" w:hAnsi="Arial Narrow" w:cstheme="minorHAnsi"/>
              </w:rPr>
              <w:t>the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>HSM</w:t>
            </w:r>
            <w:r w:rsidRPr="00C22DD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2DD9">
              <w:rPr>
                <w:rFonts w:ascii="Arial Narrow" w:hAnsi="Arial Narrow" w:cstheme="minorHAnsi"/>
              </w:rPr>
              <w:t>is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2DD9">
              <w:rPr>
                <w:rFonts w:ascii="Arial Narrow" w:hAnsi="Arial Narrow" w:cstheme="minorHAnsi"/>
              </w:rPr>
              <w:t>between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4 and </w:t>
            </w:r>
            <w:r>
              <w:rPr>
                <w:rFonts w:ascii="Arial Narrow" w:hAnsi="Arial Narrow" w:cstheme="minorHAnsi"/>
              </w:rPr>
              <w:t>8</w:t>
            </w:r>
            <w:r w:rsidRPr="007D46F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7D46F9">
              <w:rPr>
                <w:rFonts w:ascii="Arial Narrow" w:hAnsi="Arial Narrow" w:cstheme="minorHAnsi"/>
              </w:rPr>
              <w:t>liters</w:t>
            </w:r>
            <w:proofErr w:type="spellEnd"/>
            <w:r w:rsidRPr="007D46F9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36B14B8D" w14:textId="42B8C493" w:rsidR="00461398" w:rsidRPr="00871C25" w:rsidRDefault="00461398" w:rsidP="00461398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871C25" w14:paraId="6E1EA13E" w14:textId="77777777" w:rsidTr="00871C25">
        <w:tc>
          <w:tcPr>
            <w:tcW w:w="4540" w:type="dxa"/>
            <w:vAlign w:val="center"/>
          </w:tcPr>
          <w:p w14:paraId="5897C264" w14:textId="46909DAB" w:rsidR="00461398" w:rsidRPr="00871C25" w:rsidDel="006728B3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C22DD9">
              <w:rPr>
                <w:rFonts w:ascii="Arial Narrow" w:hAnsi="Arial Narrow" w:cstheme="minorHAnsi"/>
              </w:rPr>
              <w:t>The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 xml:space="preserve">HSM </w:t>
            </w:r>
            <w:proofErr w:type="spellStart"/>
            <w:r w:rsidRPr="00C22DD9">
              <w:rPr>
                <w:rFonts w:ascii="Arial Narrow" w:hAnsi="Arial Narrow" w:cstheme="minorHAnsi"/>
              </w:rPr>
              <w:t>includes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a </w:t>
            </w:r>
            <w:proofErr w:type="spellStart"/>
            <w:r w:rsidRPr="00C22DD9">
              <w:rPr>
                <w:rFonts w:ascii="Arial Narrow" w:hAnsi="Arial Narrow" w:cstheme="minorHAnsi"/>
              </w:rPr>
              <w:t>comprehensive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2DD9">
              <w:rPr>
                <w:rFonts w:ascii="Arial Narrow" w:hAnsi="Arial Narrow" w:cstheme="minorHAnsi"/>
              </w:rPr>
              <w:t>spray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2DD9">
              <w:rPr>
                <w:rFonts w:ascii="Arial Narrow" w:hAnsi="Arial Narrow" w:cstheme="minorHAnsi"/>
              </w:rPr>
              <w:t>system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2DD9">
              <w:rPr>
                <w:rFonts w:ascii="Arial Narrow" w:hAnsi="Arial Narrow" w:cstheme="minorHAnsi"/>
              </w:rPr>
              <w:t>composed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2DD9">
              <w:rPr>
                <w:rFonts w:ascii="Arial Narrow" w:hAnsi="Arial Narrow" w:cstheme="minorHAnsi"/>
              </w:rPr>
              <w:t>of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a </w:t>
            </w:r>
            <w:proofErr w:type="spellStart"/>
            <w:r w:rsidRPr="00C22DD9">
              <w:rPr>
                <w:rFonts w:ascii="Arial Narrow" w:hAnsi="Arial Narrow" w:cstheme="minorHAnsi"/>
              </w:rPr>
              <w:t>nozzle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and a pump.</w:t>
            </w:r>
          </w:p>
        </w:tc>
        <w:tc>
          <w:tcPr>
            <w:tcW w:w="3960" w:type="dxa"/>
          </w:tcPr>
          <w:p w14:paraId="5109556A" w14:textId="2BD99E1A" w:rsidR="00461398" w:rsidRPr="00871C25" w:rsidRDefault="00461398" w:rsidP="00461398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556A46" w14:paraId="624C479C" w14:textId="77777777" w:rsidTr="00384302">
        <w:tc>
          <w:tcPr>
            <w:tcW w:w="4540" w:type="dxa"/>
            <w:vAlign w:val="center"/>
          </w:tcPr>
          <w:p w14:paraId="450C1416" w14:textId="5503B985" w:rsidR="00461398" w:rsidRPr="001C2AA9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7D46F9">
              <w:rPr>
                <w:rFonts w:ascii="Arial Narrow" w:hAnsi="Arial Narrow" w:cstheme="minorHAnsi"/>
              </w:rPr>
              <w:t>Regulation</w:t>
            </w:r>
            <w:proofErr w:type="spellEnd"/>
            <w:r w:rsidRPr="007D46F9">
              <w:rPr>
                <w:rFonts w:ascii="Arial Narrow" w:hAnsi="Arial Narrow" w:cstheme="minorHAnsi"/>
              </w:rPr>
              <w:t xml:space="preserve"> and </w:t>
            </w:r>
            <w:proofErr w:type="spellStart"/>
            <w:r w:rsidRPr="007D46F9">
              <w:rPr>
                <w:rFonts w:ascii="Arial Narrow" w:hAnsi="Arial Narrow" w:cstheme="minorHAnsi"/>
              </w:rPr>
              <w:t>measurement</w:t>
            </w:r>
            <w:proofErr w:type="spellEnd"/>
            <w:r w:rsidRPr="007D46F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7D46F9">
              <w:rPr>
                <w:rFonts w:ascii="Arial Narrow" w:hAnsi="Arial Narrow" w:cstheme="minorHAnsi"/>
              </w:rPr>
              <w:t>of</w:t>
            </w:r>
            <w:proofErr w:type="spellEnd"/>
            <w:r w:rsidRPr="007D46F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7D46F9">
              <w:rPr>
                <w:rFonts w:ascii="Arial Narrow" w:hAnsi="Arial Narrow" w:cstheme="minorHAnsi"/>
              </w:rPr>
              <w:t>the</w:t>
            </w:r>
            <w:proofErr w:type="spellEnd"/>
            <w:r w:rsidRPr="007D46F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7D46F9">
              <w:rPr>
                <w:rFonts w:ascii="Arial Narrow" w:hAnsi="Arial Narrow" w:cstheme="minorHAnsi"/>
              </w:rPr>
              <w:t>rotational</w:t>
            </w:r>
            <w:proofErr w:type="spellEnd"/>
            <w:r w:rsidRPr="007D46F9">
              <w:rPr>
                <w:rFonts w:ascii="Arial Narrow" w:hAnsi="Arial Narrow" w:cstheme="minorHAnsi"/>
              </w:rPr>
              <w:t xml:space="preserve"> speed </w:t>
            </w:r>
            <w:proofErr w:type="spellStart"/>
            <w:r w:rsidRPr="007D46F9">
              <w:rPr>
                <w:rFonts w:ascii="Arial Narrow" w:hAnsi="Arial Narrow" w:cstheme="minorHAnsi"/>
              </w:rPr>
              <w:t>of</w:t>
            </w:r>
            <w:proofErr w:type="spellEnd"/>
            <w:r w:rsidRPr="007D46F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7D46F9">
              <w:rPr>
                <w:rFonts w:ascii="Arial Narrow" w:hAnsi="Arial Narrow" w:cstheme="minorHAnsi"/>
              </w:rPr>
              <w:t>both</w:t>
            </w:r>
            <w:proofErr w:type="spellEnd"/>
            <w:r w:rsidRPr="007D46F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7D46F9">
              <w:rPr>
                <w:rFonts w:ascii="Arial Narrow" w:hAnsi="Arial Narrow" w:cstheme="minorHAnsi"/>
              </w:rPr>
              <w:t>impeller</w:t>
            </w:r>
            <w:proofErr w:type="spellEnd"/>
            <w:r>
              <w:rPr>
                <w:rFonts w:ascii="Arial Narrow" w:hAnsi="Arial Narrow" w:cstheme="minorHAnsi"/>
              </w:rPr>
              <w:t xml:space="preserve"> and </w:t>
            </w:r>
            <w:proofErr w:type="spellStart"/>
            <w:r>
              <w:rPr>
                <w:rFonts w:ascii="Arial Narrow" w:hAnsi="Arial Narrow" w:cstheme="minorHAnsi"/>
              </w:rPr>
              <w:t>chopper</w:t>
            </w:r>
            <w:proofErr w:type="spellEnd"/>
            <w:r w:rsidRPr="007D46F9">
              <w:rPr>
                <w:rFonts w:ascii="Arial Narrow" w:hAnsi="Arial Narrow" w:cstheme="minorHAnsi"/>
              </w:rPr>
              <w:t xml:space="preserve"> in </w:t>
            </w:r>
            <w:r>
              <w:rPr>
                <w:rFonts w:ascii="Arial Narrow" w:hAnsi="Arial Narrow" w:cstheme="minorHAnsi"/>
              </w:rPr>
              <w:t>a</w:t>
            </w:r>
            <w:r w:rsidRPr="007D46F9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>HSM</w:t>
            </w:r>
            <w:r w:rsidRPr="007D46F9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7B6B669B" w14:textId="648BE464" w:rsidR="00461398" w:rsidRPr="001C2AA9" w:rsidRDefault="00461398" w:rsidP="00461398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871C25" w14:paraId="02D41D9A" w14:textId="77777777" w:rsidTr="00871C25">
        <w:tc>
          <w:tcPr>
            <w:tcW w:w="4540" w:type="dxa"/>
            <w:vAlign w:val="center"/>
          </w:tcPr>
          <w:p w14:paraId="2FE34351" w14:textId="55DA7987" w:rsidR="00461398" w:rsidRPr="00871C25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7D46F9">
              <w:rPr>
                <w:rFonts w:ascii="Arial Narrow" w:hAnsi="Arial Narrow" w:cstheme="minorHAnsi"/>
              </w:rPr>
              <w:t>Measurement</w:t>
            </w:r>
            <w:proofErr w:type="spellEnd"/>
            <w:r w:rsidRPr="007D46F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7D46F9">
              <w:rPr>
                <w:rFonts w:ascii="Arial Narrow" w:hAnsi="Arial Narrow" w:cstheme="minorHAnsi"/>
              </w:rPr>
              <w:t>of</w:t>
            </w:r>
            <w:proofErr w:type="spellEnd"/>
            <w:r w:rsidRPr="007D46F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7D46F9">
              <w:rPr>
                <w:rFonts w:ascii="Arial Narrow" w:hAnsi="Arial Narrow" w:cstheme="minorHAnsi"/>
              </w:rPr>
              <w:t>the</w:t>
            </w:r>
            <w:proofErr w:type="spellEnd"/>
            <w:r w:rsidRPr="007D46F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7D46F9">
              <w:rPr>
                <w:rFonts w:ascii="Arial Narrow" w:hAnsi="Arial Narrow" w:cstheme="minorHAnsi"/>
              </w:rPr>
              <w:t>torque</w:t>
            </w:r>
            <w:proofErr w:type="spellEnd"/>
            <w:r w:rsidRPr="007D46F9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>resistence (</w:t>
            </w:r>
            <w:proofErr w:type="spellStart"/>
            <w:r>
              <w:rPr>
                <w:rFonts w:ascii="Arial Narrow" w:hAnsi="Arial Narrow" w:cstheme="minorHAnsi"/>
              </w:rPr>
              <w:t>Ampere</w:t>
            </w:r>
            <w:proofErr w:type="spellEnd"/>
            <w:r>
              <w:rPr>
                <w:rFonts w:ascii="Arial Narrow" w:hAnsi="Arial Narrow" w:cstheme="minorHAnsi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</w:rPr>
              <w:t>load</w:t>
            </w:r>
            <w:proofErr w:type="spellEnd"/>
            <w:r>
              <w:rPr>
                <w:rFonts w:ascii="Arial Narrow" w:hAnsi="Arial Narrow" w:cstheme="minorHAnsi"/>
              </w:rPr>
              <w:t>)</w:t>
            </w:r>
            <w:r w:rsidRPr="007D46F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7D46F9">
              <w:rPr>
                <w:rFonts w:ascii="Arial Narrow" w:hAnsi="Arial Narrow" w:cstheme="minorHAnsi"/>
              </w:rPr>
              <w:t>of</w:t>
            </w:r>
            <w:proofErr w:type="spellEnd"/>
            <w:r w:rsidRPr="007D46F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7D46F9">
              <w:rPr>
                <w:rFonts w:ascii="Arial Narrow" w:hAnsi="Arial Narrow" w:cstheme="minorHAnsi"/>
              </w:rPr>
              <w:t>the</w:t>
            </w:r>
            <w:proofErr w:type="spellEnd"/>
            <w:r w:rsidRPr="007D46F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7D46F9">
              <w:rPr>
                <w:rFonts w:ascii="Arial Narrow" w:hAnsi="Arial Narrow" w:cstheme="minorHAnsi"/>
              </w:rPr>
              <w:t>impeller</w:t>
            </w:r>
            <w:proofErr w:type="spellEnd"/>
            <w:r w:rsidRPr="007D46F9">
              <w:rPr>
                <w:rFonts w:ascii="Arial Narrow" w:hAnsi="Arial Narrow" w:cstheme="minorHAnsi"/>
              </w:rPr>
              <w:t xml:space="preserve"> in a </w:t>
            </w:r>
            <w:r>
              <w:rPr>
                <w:rFonts w:ascii="Arial Narrow" w:hAnsi="Arial Narrow" w:cstheme="minorHAnsi"/>
              </w:rPr>
              <w:t>HSM</w:t>
            </w:r>
            <w:r w:rsidRPr="007D46F9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3C9A3445" w14:textId="6CB3530E" w:rsidR="00461398" w:rsidRPr="00871C25" w:rsidRDefault="00461398" w:rsidP="00461398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871C25" w14:paraId="0CD76EA2" w14:textId="77777777" w:rsidTr="00871C25">
        <w:tc>
          <w:tcPr>
            <w:tcW w:w="4540" w:type="dxa"/>
            <w:vAlign w:val="center"/>
          </w:tcPr>
          <w:p w14:paraId="078558A6" w14:textId="7CFD9F61" w:rsidR="00461398" w:rsidRPr="00871C25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C22DD9">
              <w:rPr>
                <w:rFonts w:ascii="Arial Narrow" w:hAnsi="Arial Narrow" w:cstheme="minorHAnsi"/>
              </w:rPr>
              <w:t>The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2DD9">
              <w:rPr>
                <w:rFonts w:ascii="Arial Narrow" w:hAnsi="Arial Narrow" w:cstheme="minorHAnsi"/>
              </w:rPr>
              <w:t>chamber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2DD9">
              <w:rPr>
                <w:rFonts w:ascii="Arial Narrow" w:hAnsi="Arial Narrow" w:cstheme="minorHAnsi"/>
              </w:rPr>
              <w:t>volume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2DD9">
              <w:rPr>
                <w:rFonts w:ascii="Arial Narrow" w:hAnsi="Arial Narrow" w:cstheme="minorHAnsi"/>
              </w:rPr>
              <w:t>of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2DD9">
              <w:rPr>
                <w:rFonts w:ascii="Arial Narrow" w:hAnsi="Arial Narrow" w:cstheme="minorHAnsi"/>
              </w:rPr>
              <w:t>the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>FBD</w:t>
            </w:r>
            <w:r w:rsidRPr="00C22DD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2DD9">
              <w:rPr>
                <w:rFonts w:ascii="Arial Narrow" w:hAnsi="Arial Narrow" w:cstheme="minorHAnsi"/>
              </w:rPr>
              <w:t>is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2DD9">
              <w:rPr>
                <w:rFonts w:ascii="Arial Narrow" w:hAnsi="Arial Narrow" w:cstheme="minorHAnsi"/>
              </w:rPr>
              <w:t>between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4 and </w:t>
            </w:r>
            <w:r>
              <w:rPr>
                <w:rFonts w:ascii="Arial Narrow" w:hAnsi="Arial Narrow" w:cstheme="minorHAnsi"/>
              </w:rPr>
              <w:t>10</w:t>
            </w:r>
            <w:r w:rsidRPr="007D46F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7D46F9">
              <w:rPr>
                <w:rFonts w:ascii="Arial Narrow" w:hAnsi="Arial Narrow" w:cstheme="minorHAnsi"/>
              </w:rPr>
              <w:t>liters</w:t>
            </w:r>
            <w:proofErr w:type="spellEnd"/>
            <w:r w:rsidRPr="007D46F9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21A688B6" w14:textId="5674532E" w:rsidR="00461398" w:rsidRPr="00871C25" w:rsidRDefault="00461398" w:rsidP="00461398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871C25" w14:paraId="5E42DAF0" w14:textId="77777777" w:rsidTr="00871C25">
        <w:tc>
          <w:tcPr>
            <w:tcW w:w="4540" w:type="dxa"/>
            <w:vAlign w:val="center"/>
          </w:tcPr>
          <w:p w14:paraId="76FFE42F" w14:textId="458CA675" w:rsidR="00461398" w:rsidRPr="00871C25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892339">
              <w:rPr>
                <w:rFonts w:ascii="Arial Narrow" w:hAnsi="Arial Narrow" w:cstheme="minorHAnsi"/>
              </w:rPr>
              <w:t>The</w:t>
            </w:r>
            <w:proofErr w:type="spellEnd"/>
            <w:r w:rsidRPr="00892339">
              <w:rPr>
                <w:rFonts w:ascii="Arial Narrow" w:hAnsi="Arial Narrow" w:cstheme="minorHAnsi"/>
              </w:rPr>
              <w:t xml:space="preserve"> FBD</w:t>
            </w:r>
            <w:r>
              <w:rPr>
                <w:rFonts w:ascii="Arial Narrow" w:hAnsi="Arial Narrow" w:cstheme="minorHAnsi"/>
              </w:rPr>
              <w:t xml:space="preserve"> module</w:t>
            </w:r>
            <w:r w:rsidRPr="0089233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892339">
              <w:rPr>
                <w:rFonts w:ascii="Arial Narrow" w:hAnsi="Arial Narrow" w:cstheme="minorHAnsi"/>
              </w:rPr>
              <w:t>includes</w:t>
            </w:r>
            <w:proofErr w:type="spellEnd"/>
            <w:r w:rsidRPr="00892339">
              <w:rPr>
                <w:rFonts w:ascii="Arial Narrow" w:hAnsi="Arial Narrow" w:cstheme="minorHAnsi"/>
              </w:rPr>
              <w:t xml:space="preserve"> a </w:t>
            </w:r>
            <w:proofErr w:type="spellStart"/>
            <w:r w:rsidRPr="00892339">
              <w:rPr>
                <w:rFonts w:ascii="Arial Narrow" w:hAnsi="Arial Narrow" w:cstheme="minorHAnsi"/>
              </w:rPr>
              <w:t>Wurster</w:t>
            </w:r>
            <w:proofErr w:type="spellEnd"/>
            <w:r w:rsidRPr="0089233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892339">
              <w:rPr>
                <w:rFonts w:ascii="Arial Narrow" w:hAnsi="Arial Narrow" w:cstheme="minorHAnsi"/>
              </w:rPr>
              <w:t>coating</w:t>
            </w:r>
            <w:proofErr w:type="spellEnd"/>
            <w:r w:rsidRPr="00892339">
              <w:rPr>
                <w:rFonts w:ascii="Arial Narrow" w:hAnsi="Arial Narrow" w:cstheme="minorHAnsi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</w:rPr>
              <w:t>system</w:t>
            </w:r>
            <w:proofErr w:type="spellEnd"/>
            <w:r>
              <w:rPr>
                <w:rFonts w:ascii="Arial Narrow" w:hAnsi="Arial Narrow" w:cstheme="minorHAnsi"/>
              </w:rPr>
              <w:t xml:space="preserve"> (</w:t>
            </w:r>
            <w:proofErr w:type="spellStart"/>
            <w:r>
              <w:rPr>
                <w:rFonts w:ascii="Arial Narrow" w:hAnsi="Arial Narrow" w:cstheme="minorHAnsi"/>
              </w:rPr>
              <w:t>column</w:t>
            </w:r>
            <w:proofErr w:type="spellEnd"/>
            <w:r>
              <w:rPr>
                <w:rFonts w:ascii="Arial Narrow" w:hAnsi="Arial Narrow" w:cstheme="minorHAnsi"/>
              </w:rPr>
              <w:t>)</w:t>
            </w:r>
            <w:r w:rsidRPr="0089233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892339">
              <w:rPr>
                <w:rFonts w:ascii="Arial Narrow" w:hAnsi="Arial Narrow" w:cstheme="minorHAnsi"/>
              </w:rPr>
              <w:t>or</w:t>
            </w:r>
            <w:proofErr w:type="spellEnd"/>
            <w:r w:rsidRPr="0089233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892339">
              <w:rPr>
                <w:rFonts w:ascii="Arial Narrow" w:hAnsi="Arial Narrow" w:cstheme="minorHAnsi"/>
              </w:rPr>
              <w:t>an</w:t>
            </w:r>
            <w:proofErr w:type="spellEnd"/>
            <w:r w:rsidRPr="0089233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892339">
              <w:rPr>
                <w:rFonts w:ascii="Arial Narrow" w:hAnsi="Arial Narrow" w:cstheme="minorHAnsi"/>
              </w:rPr>
              <w:t>equivalent</w:t>
            </w:r>
            <w:proofErr w:type="spellEnd"/>
            <w:r w:rsidRPr="00892339">
              <w:rPr>
                <w:rFonts w:ascii="Arial Narrow" w:hAnsi="Arial Narrow" w:cstheme="minorHAnsi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</w:rPr>
              <w:t>device</w:t>
            </w:r>
            <w:proofErr w:type="spellEnd"/>
            <w:r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51E1CB58" w14:textId="0F6BC068" w:rsidR="00461398" w:rsidRPr="00871C25" w:rsidRDefault="00461398" w:rsidP="00461398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871C25" w14:paraId="59D28649" w14:textId="77777777" w:rsidTr="00871C25">
        <w:tc>
          <w:tcPr>
            <w:tcW w:w="4540" w:type="dxa"/>
            <w:vAlign w:val="center"/>
          </w:tcPr>
          <w:p w14:paraId="4EE87097" w14:textId="4C928D93" w:rsidR="00461398" w:rsidRPr="00871C25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FBD </w:t>
            </w:r>
            <w:proofErr w:type="spellStart"/>
            <w:r>
              <w:rPr>
                <w:rFonts w:ascii="Arial Narrow" w:hAnsi="Arial Narrow" w:cstheme="minorHAnsi"/>
              </w:rPr>
              <w:t>with</w:t>
            </w:r>
            <w:proofErr w:type="spellEnd"/>
            <w:r>
              <w:rPr>
                <w:rFonts w:ascii="Arial Narrow" w:hAnsi="Arial Narrow" w:cstheme="minorHAnsi"/>
              </w:rPr>
              <w:t xml:space="preserve"> a</w:t>
            </w:r>
            <w:r w:rsidRPr="001738B1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1738B1">
              <w:rPr>
                <w:rFonts w:ascii="Arial Narrow" w:hAnsi="Arial Narrow" w:cstheme="minorHAnsi"/>
              </w:rPr>
              <w:t>filter</w:t>
            </w:r>
            <w:proofErr w:type="spellEnd"/>
            <w:r w:rsidRPr="001738B1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 xml:space="preserve">unit </w:t>
            </w:r>
            <w:proofErr w:type="spellStart"/>
            <w:r w:rsidRPr="008E268B">
              <w:rPr>
                <w:rFonts w:ascii="Arial Narrow" w:hAnsi="Arial Narrow" w:cstheme="minorHAnsi"/>
              </w:rPr>
              <w:t>equipped</w:t>
            </w:r>
            <w:proofErr w:type="spellEnd"/>
            <w:r w:rsidRPr="008E268B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8E268B">
              <w:rPr>
                <w:rFonts w:ascii="Arial Narrow" w:hAnsi="Arial Narrow" w:cstheme="minorHAnsi"/>
              </w:rPr>
              <w:t>with</w:t>
            </w:r>
            <w:proofErr w:type="spellEnd"/>
            <w:r w:rsidRPr="008E268B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8E268B">
              <w:rPr>
                <w:rFonts w:ascii="Arial Narrow" w:hAnsi="Arial Narrow" w:cstheme="minorHAnsi"/>
              </w:rPr>
              <w:t>an</w:t>
            </w:r>
            <w:proofErr w:type="spellEnd"/>
            <w:r w:rsidRPr="008E268B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8E268B">
              <w:rPr>
                <w:rFonts w:ascii="Arial Narrow" w:hAnsi="Arial Narrow" w:cstheme="minorHAnsi"/>
              </w:rPr>
              <w:t>automated</w:t>
            </w:r>
            <w:proofErr w:type="spellEnd"/>
            <w:r w:rsidRPr="008E268B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8E268B">
              <w:rPr>
                <w:rFonts w:ascii="Arial Narrow" w:hAnsi="Arial Narrow" w:cstheme="minorHAnsi"/>
              </w:rPr>
              <w:t>cleaning</w:t>
            </w:r>
            <w:proofErr w:type="spellEnd"/>
            <w:r w:rsidRPr="008E268B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8E268B">
              <w:rPr>
                <w:rFonts w:ascii="Arial Narrow" w:hAnsi="Arial Narrow" w:cstheme="minorHAnsi"/>
              </w:rPr>
              <w:t>system</w:t>
            </w:r>
            <w:proofErr w:type="spellEnd"/>
            <w:r w:rsidRPr="008E268B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4634273F" w14:textId="100E54D5" w:rsidR="00461398" w:rsidRPr="00871C25" w:rsidRDefault="00461398" w:rsidP="00461398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871C25" w14:paraId="2344313C" w14:textId="77777777" w:rsidTr="00871C25">
        <w:tc>
          <w:tcPr>
            <w:tcW w:w="4540" w:type="dxa"/>
            <w:vAlign w:val="center"/>
          </w:tcPr>
          <w:p w14:paraId="16A148BE" w14:textId="615F46CE" w:rsidR="00461398" w:rsidRPr="00871C25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>
              <w:rPr>
                <w:rFonts w:ascii="Arial Narrow" w:hAnsi="Arial Narrow" w:cstheme="minorHAnsi"/>
              </w:rPr>
              <w:t xml:space="preserve">FBD </w:t>
            </w:r>
            <w:proofErr w:type="spellStart"/>
            <w:r>
              <w:rPr>
                <w:rFonts w:ascii="Arial Narrow" w:hAnsi="Arial Narrow" w:cstheme="minorHAnsi"/>
              </w:rPr>
              <w:t>f</w:t>
            </w:r>
            <w:r w:rsidRPr="001738B1">
              <w:rPr>
                <w:rFonts w:ascii="Arial Narrow" w:hAnsi="Arial Narrow" w:cstheme="minorHAnsi"/>
              </w:rPr>
              <w:t>ilters</w:t>
            </w:r>
            <w:proofErr w:type="spellEnd"/>
            <w:r w:rsidRPr="001738B1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1738B1">
              <w:rPr>
                <w:rFonts w:ascii="Arial Narrow" w:hAnsi="Arial Narrow" w:cstheme="minorHAnsi"/>
              </w:rPr>
              <w:t>designed</w:t>
            </w:r>
            <w:proofErr w:type="spellEnd"/>
            <w:r w:rsidRPr="001738B1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1738B1">
              <w:rPr>
                <w:rFonts w:ascii="Arial Narrow" w:hAnsi="Arial Narrow" w:cstheme="minorHAnsi"/>
              </w:rPr>
              <w:t>for</w:t>
            </w:r>
            <w:proofErr w:type="spellEnd"/>
            <w:r w:rsidRPr="001738B1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1738B1">
              <w:rPr>
                <w:rFonts w:ascii="Arial Narrow" w:hAnsi="Arial Narrow" w:cstheme="minorHAnsi"/>
              </w:rPr>
              <w:t>handling</w:t>
            </w:r>
            <w:proofErr w:type="spellEnd"/>
            <w:r w:rsidRPr="001738B1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1738B1">
              <w:rPr>
                <w:rFonts w:ascii="Arial Narrow" w:hAnsi="Arial Narrow" w:cstheme="minorHAnsi"/>
              </w:rPr>
              <w:t>powders</w:t>
            </w:r>
            <w:proofErr w:type="spellEnd"/>
            <w:r w:rsidRPr="001738B1">
              <w:rPr>
                <w:rFonts w:ascii="Arial Narrow" w:hAnsi="Arial Narrow" w:cstheme="minorHAnsi"/>
              </w:rPr>
              <w:t xml:space="preserve">, </w:t>
            </w:r>
            <w:proofErr w:type="spellStart"/>
            <w:r w:rsidRPr="001738B1">
              <w:rPr>
                <w:rFonts w:ascii="Arial Narrow" w:hAnsi="Arial Narrow" w:cstheme="minorHAnsi"/>
              </w:rPr>
              <w:t>agglomerates</w:t>
            </w:r>
            <w:proofErr w:type="spellEnd"/>
            <w:r w:rsidRPr="001738B1">
              <w:rPr>
                <w:rFonts w:ascii="Arial Narrow" w:hAnsi="Arial Narrow" w:cstheme="minorHAnsi"/>
              </w:rPr>
              <w:t xml:space="preserve">, and </w:t>
            </w:r>
            <w:r>
              <w:rPr>
                <w:rFonts w:ascii="Arial Narrow" w:hAnsi="Arial Narrow" w:cstheme="minorHAnsi"/>
              </w:rPr>
              <w:t>dosed forms</w:t>
            </w:r>
            <w:r w:rsidRPr="00223A2B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44704CEE" w14:textId="75FE1303" w:rsidR="00461398" w:rsidRPr="00871C25" w:rsidRDefault="00461398" w:rsidP="00461398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871C25" w14:paraId="6493D2ED" w14:textId="77777777" w:rsidTr="00871C25">
        <w:tc>
          <w:tcPr>
            <w:tcW w:w="4540" w:type="dxa"/>
            <w:vAlign w:val="center"/>
          </w:tcPr>
          <w:p w14:paraId="0A219E6C" w14:textId="01AC8CD1" w:rsidR="00461398" w:rsidRPr="00871C25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 w:rsidRPr="00223A2B">
              <w:rPr>
                <w:rFonts w:ascii="Arial Narrow" w:hAnsi="Arial Narrow" w:cstheme="minorHAnsi"/>
              </w:rPr>
              <w:t xml:space="preserve">At least </w:t>
            </w:r>
            <w:proofErr w:type="spellStart"/>
            <w:r w:rsidRPr="00223A2B">
              <w:rPr>
                <w:rFonts w:ascii="Arial Narrow" w:hAnsi="Arial Narrow" w:cstheme="minorHAnsi"/>
              </w:rPr>
              <w:t>two</w:t>
            </w:r>
            <w:proofErr w:type="spellEnd"/>
            <w:r w:rsidRPr="00223A2B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23A2B">
              <w:rPr>
                <w:rFonts w:ascii="Arial Narrow" w:hAnsi="Arial Narrow" w:cstheme="minorHAnsi"/>
              </w:rPr>
              <w:t>spray</w:t>
            </w:r>
            <w:proofErr w:type="spellEnd"/>
            <w:r w:rsidRPr="00223A2B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23A2B">
              <w:rPr>
                <w:rFonts w:ascii="Arial Narrow" w:hAnsi="Arial Narrow" w:cstheme="minorHAnsi"/>
              </w:rPr>
              <w:t>nozzle</w:t>
            </w:r>
            <w:proofErr w:type="spellEnd"/>
            <w:r w:rsidRPr="00223A2B">
              <w:rPr>
                <w:rFonts w:ascii="Arial Narrow" w:hAnsi="Arial Narrow" w:cstheme="minorHAnsi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</w:rPr>
              <w:t>positions</w:t>
            </w:r>
            <w:proofErr w:type="spellEnd"/>
            <w:r w:rsidRPr="00A22CFA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A22CFA">
              <w:rPr>
                <w:rFonts w:ascii="Arial Narrow" w:hAnsi="Arial Narrow" w:cstheme="minorHAnsi"/>
              </w:rPr>
              <w:t>for</w:t>
            </w:r>
            <w:proofErr w:type="spellEnd"/>
            <w:r w:rsidRPr="00A22CFA">
              <w:rPr>
                <w:rFonts w:ascii="Arial Narrow" w:hAnsi="Arial Narrow" w:cstheme="minorHAnsi"/>
              </w:rPr>
              <w:t xml:space="preserve"> top </w:t>
            </w:r>
            <w:proofErr w:type="spellStart"/>
            <w:r w:rsidRPr="00A22CFA">
              <w:rPr>
                <w:rFonts w:ascii="Arial Narrow" w:hAnsi="Arial Narrow" w:cstheme="minorHAnsi"/>
              </w:rPr>
              <w:t>spraying</w:t>
            </w:r>
            <w:proofErr w:type="spellEnd"/>
            <w:r w:rsidRPr="00A22CFA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>in FBD</w:t>
            </w:r>
            <w:r w:rsidRPr="00A22CFA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46C73D9F" w14:textId="50B3C1E5" w:rsidR="00461398" w:rsidRPr="00871C25" w:rsidRDefault="00461398" w:rsidP="00461398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871C25" w14:paraId="1D538FD0" w14:textId="77777777" w:rsidTr="00871C25">
        <w:tc>
          <w:tcPr>
            <w:tcW w:w="4540" w:type="dxa"/>
            <w:vAlign w:val="center"/>
          </w:tcPr>
          <w:p w14:paraId="2B9DB7F8" w14:textId="11A49801" w:rsidR="00461398" w:rsidRPr="00871C25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>
              <w:rPr>
                <w:rFonts w:ascii="Arial Narrow" w:hAnsi="Arial Narrow" w:cstheme="minorHAnsi"/>
              </w:rPr>
              <w:t>T</w:t>
            </w:r>
            <w:r w:rsidRPr="00C22DD9">
              <w:rPr>
                <w:rFonts w:ascii="Arial Narrow" w:hAnsi="Arial Narrow" w:cstheme="minorHAnsi"/>
              </w:rPr>
              <w:t>he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2DD9">
              <w:rPr>
                <w:rFonts w:ascii="Arial Narrow" w:hAnsi="Arial Narrow" w:cstheme="minorHAnsi"/>
              </w:rPr>
              <w:t>chamber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2DD9">
              <w:rPr>
                <w:rFonts w:ascii="Arial Narrow" w:hAnsi="Arial Narrow" w:cstheme="minorHAnsi"/>
              </w:rPr>
              <w:t>volume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2DD9">
              <w:rPr>
                <w:rFonts w:ascii="Arial Narrow" w:hAnsi="Arial Narrow" w:cstheme="minorHAnsi"/>
              </w:rPr>
              <w:t>of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2DD9">
              <w:rPr>
                <w:rFonts w:ascii="Arial Narrow" w:hAnsi="Arial Narrow" w:cstheme="minorHAnsi"/>
              </w:rPr>
              <w:t>the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>PC module</w:t>
            </w:r>
            <w:r w:rsidRPr="00C22DD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2DD9">
              <w:rPr>
                <w:rFonts w:ascii="Arial Narrow" w:hAnsi="Arial Narrow" w:cstheme="minorHAnsi"/>
              </w:rPr>
              <w:t>is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2DD9">
              <w:rPr>
                <w:rFonts w:ascii="Arial Narrow" w:hAnsi="Arial Narrow" w:cstheme="minorHAnsi"/>
              </w:rPr>
              <w:t>between</w:t>
            </w:r>
            <w:proofErr w:type="spellEnd"/>
            <w:r w:rsidRPr="00C22DD9">
              <w:rPr>
                <w:rFonts w:ascii="Arial Narrow" w:hAnsi="Arial Narrow" w:cstheme="minorHAnsi"/>
              </w:rPr>
              <w:t xml:space="preserve"> 4 and </w:t>
            </w:r>
            <w:r>
              <w:rPr>
                <w:rFonts w:ascii="Arial Narrow" w:hAnsi="Arial Narrow" w:cstheme="minorHAnsi"/>
              </w:rPr>
              <w:t>10</w:t>
            </w:r>
            <w:r w:rsidRPr="007D46F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7D46F9">
              <w:rPr>
                <w:rFonts w:ascii="Arial Narrow" w:hAnsi="Arial Narrow" w:cstheme="minorHAnsi"/>
              </w:rPr>
              <w:t>liters</w:t>
            </w:r>
            <w:proofErr w:type="spellEnd"/>
            <w:r w:rsidRPr="007D46F9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5CA76827" w14:textId="0F62B35D" w:rsidR="00461398" w:rsidRPr="00871C25" w:rsidRDefault="00461398" w:rsidP="00461398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871C25" w14:paraId="0E72134A" w14:textId="77777777" w:rsidTr="00871C25">
        <w:tc>
          <w:tcPr>
            <w:tcW w:w="4540" w:type="dxa"/>
            <w:vAlign w:val="center"/>
          </w:tcPr>
          <w:p w14:paraId="1E065D46" w14:textId="0EC22B51" w:rsidR="00461398" w:rsidRPr="00871C25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223A2B">
              <w:rPr>
                <w:rFonts w:ascii="Arial Narrow" w:hAnsi="Arial Narrow" w:cstheme="minorHAnsi"/>
              </w:rPr>
              <w:t>Perforated</w:t>
            </w:r>
            <w:proofErr w:type="spellEnd"/>
            <w:r w:rsidRPr="00223A2B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>pan/</w:t>
            </w:r>
            <w:proofErr w:type="spellStart"/>
            <w:r>
              <w:rPr>
                <w:rFonts w:ascii="Arial Narrow" w:hAnsi="Arial Narrow" w:cstheme="minorHAnsi"/>
              </w:rPr>
              <w:t>drum</w:t>
            </w:r>
            <w:proofErr w:type="spellEnd"/>
            <w:r>
              <w:rPr>
                <w:rFonts w:ascii="Arial Narrow" w:hAnsi="Arial Narrow" w:cstheme="minorHAnsi"/>
              </w:rPr>
              <w:t xml:space="preserve"> in </w:t>
            </w:r>
            <w:proofErr w:type="spellStart"/>
            <w:r>
              <w:rPr>
                <w:rFonts w:ascii="Arial Narrow" w:hAnsi="Arial Narrow" w:cstheme="minorHAnsi"/>
              </w:rPr>
              <w:t>the</w:t>
            </w:r>
            <w:proofErr w:type="spellEnd"/>
            <w:r>
              <w:rPr>
                <w:rFonts w:ascii="Arial Narrow" w:hAnsi="Arial Narrow" w:cstheme="minorHAnsi"/>
              </w:rPr>
              <w:t xml:space="preserve"> PC.</w:t>
            </w:r>
          </w:p>
        </w:tc>
        <w:tc>
          <w:tcPr>
            <w:tcW w:w="3960" w:type="dxa"/>
          </w:tcPr>
          <w:p w14:paraId="7535079D" w14:textId="67D7FB4B" w:rsidR="00461398" w:rsidRPr="00871C25" w:rsidRDefault="00461398" w:rsidP="00461398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2A3A7E" w14:paraId="226E285F" w14:textId="77777777" w:rsidTr="00871C25">
        <w:tc>
          <w:tcPr>
            <w:tcW w:w="4540" w:type="dxa"/>
            <w:vAlign w:val="center"/>
          </w:tcPr>
          <w:p w14:paraId="40D9D776" w14:textId="23177BC2" w:rsidR="00461398" w:rsidRPr="00871C25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223A2B">
              <w:rPr>
                <w:rFonts w:ascii="Arial Narrow" w:hAnsi="Arial Narrow" w:cstheme="minorHAnsi"/>
              </w:rPr>
              <w:t>Regulation</w:t>
            </w:r>
            <w:proofErr w:type="spellEnd"/>
            <w:r w:rsidRPr="00223A2B">
              <w:rPr>
                <w:rFonts w:ascii="Arial Narrow" w:hAnsi="Arial Narrow" w:cstheme="minorHAnsi"/>
              </w:rPr>
              <w:t xml:space="preserve"> and </w:t>
            </w:r>
            <w:proofErr w:type="spellStart"/>
            <w:r w:rsidRPr="00223A2B">
              <w:rPr>
                <w:rFonts w:ascii="Arial Narrow" w:hAnsi="Arial Narrow" w:cstheme="minorHAnsi"/>
              </w:rPr>
              <w:t>measurement</w:t>
            </w:r>
            <w:proofErr w:type="spellEnd"/>
            <w:r w:rsidRPr="00223A2B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23A2B">
              <w:rPr>
                <w:rFonts w:ascii="Arial Narrow" w:hAnsi="Arial Narrow" w:cstheme="minorHAnsi"/>
              </w:rPr>
              <w:t>of</w:t>
            </w:r>
            <w:proofErr w:type="spellEnd"/>
            <w:r w:rsidRPr="00223A2B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23A2B">
              <w:rPr>
                <w:rFonts w:ascii="Arial Narrow" w:hAnsi="Arial Narrow" w:cstheme="minorHAnsi"/>
              </w:rPr>
              <w:t>the</w:t>
            </w:r>
            <w:proofErr w:type="spellEnd"/>
            <w:r w:rsidRPr="00223A2B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23A2B">
              <w:rPr>
                <w:rFonts w:ascii="Arial Narrow" w:hAnsi="Arial Narrow" w:cstheme="minorHAnsi"/>
              </w:rPr>
              <w:t>rotational</w:t>
            </w:r>
            <w:proofErr w:type="spellEnd"/>
            <w:r w:rsidRPr="00223A2B">
              <w:rPr>
                <w:rFonts w:ascii="Arial Narrow" w:hAnsi="Arial Narrow" w:cstheme="minorHAnsi"/>
              </w:rPr>
              <w:t xml:space="preserve"> speed </w:t>
            </w:r>
            <w:proofErr w:type="spellStart"/>
            <w:r w:rsidRPr="00223A2B">
              <w:rPr>
                <w:rFonts w:ascii="Arial Narrow" w:hAnsi="Arial Narrow" w:cstheme="minorHAnsi"/>
              </w:rPr>
              <w:t>of</w:t>
            </w:r>
            <w:proofErr w:type="spellEnd"/>
            <w:r w:rsidRPr="00223A2B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23A2B">
              <w:rPr>
                <w:rFonts w:ascii="Arial Narrow" w:hAnsi="Arial Narrow" w:cstheme="minorHAnsi"/>
              </w:rPr>
              <w:t>the</w:t>
            </w:r>
            <w:proofErr w:type="spellEnd"/>
            <w:r w:rsidRPr="00223A2B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>PC.</w:t>
            </w:r>
          </w:p>
        </w:tc>
        <w:tc>
          <w:tcPr>
            <w:tcW w:w="3960" w:type="dxa"/>
          </w:tcPr>
          <w:p w14:paraId="002B9134" w14:textId="4C537B2B" w:rsidR="00461398" w:rsidRPr="00CC7B37" w:rsidRDefault="00461398" w:rsidP="00461398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2A3A7E" w14:paraId="359EB575" w14:textId="77777777" w:rsidTr="0047460A">
        <w:tc>
          <w:tcPr>
            <w:tcW w:w="4540" w:type="dxa"/>
            <w:vAlign w:val="center"/>
          </w:tcPr>
          <w:p w14:paraId="52A6E955" w14:textId="54835DBA" w:rsidR="00461398" w:rsidRPr="003E22B2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0D54A8">
              <w:rPr>
                <w:rFonts w:ascii="Arial Narrow" w:hAnsi="Arial Narrow" w:cstheme="minorHAnsi"/>
              </w:rPr>
              <w:t>Measurement</w:t>
            </w:r>
            <w:proofErr w:type="spellEnd"/>
            <w:r w:rsidRPr="000D54A8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0D54A8">
              <w:rPr>
                <w:rFonts w:ascii="Arial Narrow" w:hAnsi="Arial Narrow" w:cstheme="minorHAnsi"/>
              </w:rPr>
              <w:t>of</w:t>
            </w:r>
            <w:proofErr w:type="spellEnd"/>
            <w:r w:rsidRPr="000D54A8">
              <w:rPr>
                <w:rFonts w:ascii="Arial Narrow" w:hAnsi="Arial Narrow" w:cstheme="minorHAnsi"/>
              </w:rPr>
              <w:t xml:space="preserve"> air </w:t>
            </w:r>
            <w:proofErr w:type="spellStart"/>
            <w:r w:rsidRPr="000D54A8">
              <w:rPr>
                <w:rFonts w:ascii="Arial Narrow" w:hAnsi="Arial Narrow" w:cstheme="minorHAnsi"/>
              </w:rPr>
              <w:t>pressure</w:t>
            </w:r>
            <w:proofErr w:type="spellEnd"/>
            <w:r w:rsidRPr="000D54A8">
              <w:rPr>
                <w:rFonts w:ascii="Arial Narrow" w:hAnsi="Arial Narrow" w:cstheme="minorHAnsi"/>
              </w:rPr>
              <w:t xml:space="preserve"> and </w:t>
            </w:r>
            <w:proofErr w:type="spellStart"/>
            <w:r w:rsidRPr="000D54A8">
              <w:rPr>
                <w:rFonts w:ascii="Arial Narrow" w:hAnsi="Arial Narrow" w:cstheme="minorHAnsi"/>
              </w:rPr>
              <w:t>flow</w:t>
            </w:r>
            <w:proofErr w:type="spellEnd"/>
            <w:r w:rsidRPr="000D54A8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0D54A8">
              <w:rPr>
                <w:rFonts w:ascii="Arial Narrow" w:hAnsi="Arial Narrow" w:cstheme="minorHAnsi"/>
              </w:rPr>
              <w:t>rate</w:t>
            </w:r>
            <w:proofErr w:type="spellEnd"/>
            <w:r w:rsidRPr="000D54A8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0D54A8">
              <w:rPr>
                <w:rFonts w:ascii="Arial Narrow" w:hAnsi="Arial Narrow" w:cstheme="minorHAnsi"/>
              </w:rPr>
              <w:t>at</w:t>
            </w:r>
            <w:proofErr w:type="spellEnd"/>
            <w:r w:rsidRPr="000D54A8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0D54A8">
              <w:rPr>
                <w:rFonts w:ascii="Arial Narrow" w:hAnsi="Arial Narrow" w:cstheme="minorHAnsi"/>
              </w:rPr>
              <w:t>both</w:t>
            </w:r>
            <w:proofErr w:type="spellEnd"/>
            <w:r w:rsidRPr="000D54A8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0D54A8">
              <w:rPr>
                <w:rFonts w:ascii="Arial Narrow" w:hAnsi="Arial Narrow" w:cstheme="minorHAnsi"/>
              </w:rPr>
              <w:t>the</w:t>
            </w:r>
            <w:proofErr w:type="spellEnd"/>
            <w:r w:rsidRPr="000D54A8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0D54A8">
              <w:rPr>
                <w:rFonts w:ascii="Arial Narrow" w:hAnsi="Arial Narrow" w:cstheme="minorHAnsi"/>
              </w:rPr>
              <w:t>inlet</w:t>
            </w:r>
            <w:proofErr w:type="spellEnd"/>
            <w:r w:rsidRPr="000D54A8">
              <w:rPr>
                <w:rFonts w:ascii="Arial Narrow" w:hAnsi="Arial Narrow" w:cstheme="minorHAnsi"/>
              </w:rPr>
              <w:t xml:space="preserve"> and outlet </w:t>
            </w:r>
            <w:proofErr w:type="spellStart"/>
            <w:r w:rsidRPr="000D54A8">
              <w:rPr>
                <w:rFonts w:ascii="Arial Narrow" w:hAnsi="Arial Narrow" w:cstheme="minorHAnsi"/>
              </w:rPr>
              <w:t>of</w:t>
            </w:r>
            <w:proofErr w:type="spellEnd"/>
            <w:r w:rsidRPr="000D54A8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0D54A8">
              <w:rPr>
                <w:rFonts w:ascii="Arial Narrow" w:hAnsi="Arial Narrow" w:cstheme="minorHAnsi"/>
              </w:rPr>
              <w:t>the</w:t>
            </w:r>
            <w:proofErr w:type="spellEnd"/>
            <w:r w:rsidRPr="000D54A8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0D54A8">
              <w:rPr>
                <w:rFonts w:ascii="Arial Narrow" w:hAnsi="Arial Narrow" w:cstheme="minorHAnsi"/>
              </w:rPr>
              <w:t>supplied</w:t>
            </w:r>
            <w:proofErr w:type="spellEnd"/>
            <w:r w:rsidRPr="000D54A8">
              <w:rPr>
                <w:rFonts w:ascii="Arial Narrow" w:hAnsi="Arial Narrow" w:cstheme="minorHAnsi"/>
              </w:rPr>
              <w:t xml:space="preserve"> air </w:t>
            </w:r>
            <w:proofErr w:type="spellStart"/>
            <w:r w:rsidRPr="000D54A8">
              <w:rPr>
                <w:rFonts w:ascii="Arial Narrow" w:hAnsi="Arial Narrow" w:cstheme="minorHAnsi"/>
              </w:rPr>
              <w:t>for</w:t>
            </w:r>
            <w:proofErr w:type="spellEnd"/>
            <w:r w:rsidRPr="000D54A8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0D54A8">
              <w:rPr>
                <w:rFonts w:ascii="Arial Narrow" w:hAnsi="Arial Narrow" w:cstheme="minorHAnsi"/>
              </w:rPr>
              <w:t>the</w:t>
            </w:r>
            <w:proofErr w:type="spellEnd"/>
            <w:r w:rsidRPr="000D54A8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 xml:space="preserve">FBD </w:t>
            </w:r>
            <w:r w:rsidRPr="000D54A8">
              <w:rPr>
                <w:rFonts w:ascii="Arial Narrow" w:hAnsi="Arial Narrow" w:cstheme="minorHAnsi"/>
              </w:rPr>
              <w:t xml:space="preserve">and </w:t>
            </w:r>
            <w:r>
              <w:rPr>
                <w:rFonts w:ascii="Arial Narrow" w:hAnsi="Arial Narrow" w:cstheme="minorHAnsi"/>
              </w:rPr>
              <w:t>PC</w:t>
            </w:r>
            <w:r w:rsidRPr="000D54A8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0D54A8">
              <w:rPr>
                <w:rFonts w:ascii="Arial Narrow" w:hAnsi="Arial Narrow" w:cstheme="minorHAnsi"/>
              </w:rPr>
              <w:t>modules</w:t>
            </w:r>
            <w:proofErr w:type="spellEnd"/>
            <w:r w:rsidRPr="000D54A8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68523A98" w14:textId="20EB4612" w:rsidR="00461398" w:rsidRPr="00CC7B37" w:rsidRDefault="00461398" w:rsidP="00461398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2A3A7E" w14:paraId="41F7A950" w14:textId="77777777" w:rsidTr="00A611B2">
        <w:tc>
          <w:tcPr>
            <w:tcW w:w="4540" w:type="dxa"/>
            <w:vAlign w:val="center"/>
          </w:tcPr>
          <w:p w14:paraId="62686CF4" w14:textId="4001650C" w:rsidR="00461398" w:rsidRPr="003E22B2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C210D0">
              <w:rPr>
                <w:rFonts w:ascii="Arial Narrow" w:hAnsi="Arial Narrow" w:cstheme="minorHAnsi"/>
              </w:rPr>
              <w:t>Operating</w:t>
            </w:r>
            <w:proofErr w:type="spellEnd"/>
            <w:r w:rsidRPr="00C210D0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10D0">
              <w:rPr>
                <w:rFonts w:ascii="Arial Narrow" w:hAnsi="Arial Narrow" w:cstheme="minorHAnsi"/>
              </w:rPr>
              <w:t>temperature</w:t>
            </w:r>
            <w:proofErr w:type="spellEnd"/>
            <w:r w:rsidRPr="00C210D0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10D0">
              <w:rPr>
                <w:rFonts w:ascii="Arial Narrow" w:hAnsi="Arial Narrow" w:cstheme="minorHAnsi"/>
              </w:rPr>
              <w:t>range</w:t>
            </w:r>
            <w:proofErr w:type="spellEnd"/>
            <w:r w:rsidRPr="00C210D0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10D0">
              <w:rPr>
                <w:rFonts w:ascii="Arial Narrow" w:hAnsi="Arial Narrow" w:cstheme="minorHAnsi"/>
              </w:rPr>
              <w:t>for</w:t>
            </w:r>
            <w:proofErr w:type="spellEnd"/>
            <w:r w:rsidRPr="00C210D0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C210D0">
              <w:rPr>
                <w:rFonts w:ascii="Arial Narrow" w:hAnsi="Arial Narrow" w:cstheme="minorHAnsi"/>
              </w:rPr>
              <w:t>modules</w:t>
            </w:r>
            <w:proofErr w:type="spellEnd"/>
            <w:r w:rsidRPr="00C210D0">
              <w:rPr>
                <w:rFonts w:ascii="Arial Narrow" w:hAnsi="Arial Narrow" w:cstheme="minorHAnsi"/>
              </w:rPr>
              <w:t xml:space="preserve"> (FBD and PC) </w:t>
            </w:r>
            <w:proofErr w:type="spellStart"/>
            <w:r w:rsidRPr="00C210D0">
              <w:rPr>
                <w:rFonts w:ascii="Arial Narrow" w:hAnsi="Arial Narrow" w:cstheme="minorHAnsi"/>
              </w:rPr>
              <w:t>is</w:t>
            </w:r>
            <w:proofErr w:type="spellEnd"/>
            <w:r w:rsidRPr="00C210D0">
              <w:rPr>
                <w:rFonts w:ascii="Arial Narrow" w:hAnsi="Arial Narrow" w:cstheme="minorHAnsi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</w:rPr>
              <w:t>at</w:t>
            </w:r>
            <w:proofErr w:type="spellEnd"/>
            <w:r>
              <w:rPr>
                <w:rFonts w:ascii="Arial Narrow" w:hAnsi="Arial Narrow" w:cstheme="minorHAnsi"/>
              </w:rPr>
              <w:t xml:space="preserve"> least </w:t>
            </w:r>
            <w:proofErr w:type="spellStart"/>
            <w:r>
              <w:rPr>
                <w:rFonts w:ascii="Arial Narrow" w:hAnsi="Arial Narrow" w:cstheme="minorHAnsi"/>
              </w:rPr>
              <w:t>from</w:t>
            </w:r>
            <w:proofErr w:type="spellEnd"/>
            <w:r w:rsidRPr="00C210D0">
              <w:rPr>
                <w:rFonts w:ascii="Arial Narrow" w:hAnsi="Arial Narrow" w:cstheme="minorHAnsi"/>
              </w:rPr>
              <w:t xml:space="preserve"> 25</w:t>
            </w:r>
            <w:r>
              <w:rPr>
                <w:rFonts w:ascii="Arial Narrow" w:hAnsi="Arial Narrow" w:cstheme="minorHAnsi"/>
              </w:rPr>
              <w:t xml:space="preserve"> to </w:t>
            </w:r>
            <w:r w:rsidRPr="00C210D0">
              <w:rPr>
                <w:rFonts w:ascii="Arial Narrow" w:hAnsi="Arial Narrow" w:cstheme="minorHAnsi"/>
              </w:rPr>
              <w:t>80 °C.</w:t>
            </w:r>
          </w:p>
        </w:tc>
        <w:tc>
          <w:tcPr>
            <w:tcW w:w="3960" w:type="dxa"/>
          </w:tcPr>
          <w:p w14:paraId="5B28A967" w14:textId="7F650149" w:rsidR="00461398" w:rsidRPr="00CC7B37" w:rsidRDefault="00461398" w:rsidP="00461398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2A3A7E" w14:paraId="4D6B3008" w14:textId="77777777" w:rsidTr="008867C3">
        <w:tc>
          <w:tcPr>
            <w:tcW w:w="4540" w:type="dxa"/>
            <w:vAlign w:val="center"/>
          </w:tcPr>
          <w:p w14:paraId="7F580E59" w14:textId="0091F4C4" w:rsidR="00461398" w:rsidRPr="003E22B2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371034">
              <w:rPr>
                <w:rFonts w:ascii="Arial Narrow" w:hAnsi="Arial Narrow" w:cstheme="minorHAnsi"/>
              </w:rPr>
              <w:t>Measurement</w:t>
            </w:r>
            <w:proofErr w:type="spellEnd"/>
            <w:r w:rsidRPr="00371034">
              <w:rPr>
                <w:rFonts w:ascii="Arial Narrow" w:hAnsi="Arial Narrow" w:cstheme="minorHAnsi"/>
              </w:rPr>
              <w:t xml:space="preserve"> and user-</w:t>
            </w:r>
            <w:proofErr w:type="spellStart"/>
            <w:r w:rsidRPr="00371034">
              <w:rPr>
                <w:rFonts w:ascii="Arial Narrow" w:hAnsi="Arial Narrow" w:cstheme="minorHAnsi"/>
              </w:rPr>
              <w:t>adjustable</w:t>
            </w:r>
            <w:proofErr w:type="spellEnd"/>
            <w:r w:rsidRPr="0037103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71034">
              <w:rPr>
                <w:rFonts w:ascii="Arial Narrow" w:hAnsi="Arial Narrow" w:cstheme="minorHAnsi"/>
              </w:rPr>
              <w:t>settings</w:t>
            </w:r>
            <w:proofErr w:type="spellEnd"/>
            <w:r w:rsidRPr="0037103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71034">
              <w:rPr>
                <w:rFonts w:ascii="Arial Narrow" w:hAnsi="Arial Narrow" w:cstheme="minorHAnsi"/>
              </w:rPr>
              <w:t>of</w:t>
            </w:r>
            <w:proofErr w:type="spellEnd"/>
            <w:r w:rsidRPr="0037103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71034">
              <w:rPr>
                <w:rFonts w:ascii="Arial Narrow" w:hAnsi="Arial Narrow" w:cstheme="minorHAnsi"/>
              </w:rPr>
              <w:t>atomizing</w:t>
            </w:r>
            <w:proofErr w:type="spellEnd"/>
            <w:r w:rsidRPr="00371034">
              <w:rPr>
                <w:rFonts w:ascii="Arial Narrow" w:hAnsi="Arial Narrow" w:cstheme="minorHAnsi"/>
              </w:rPr>
              <w:t xml:space="preserve"> air </w:t>
            </w:r>
            <w:proofErr w:type="spellStart"/>
            <w:r w:rsidRPr="00371034">
              <w:rPr>
                <w:rFonts w:ascii="Arial Narrow" w:hAnsi="Arial Narrow" w:cstheme="minorHAnsi"/>
              </w:rPr>
              <w:t>for</w:t>
            </w:r>
            <w:proofErr w:type="spellEnd"/>
            <w:r w:rsidRPr="0037103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71034">
              <w:rPr>
                <w:rFonts w:ascii="Arial Narrow" w:hAnsi="Arial Narrow" w:cstheme="minorHAnsi"/>
              </w:rPr>
              <w:t>both</w:t>
            </w:r>
            <w:proofErr w:type="spellEnd"/>
            <w:r w:rsidRPr="0037103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71034">
              <w:rPr>
                <w:rFonts w:ascii="Arial Narrow" w:hAnsi="Arial Narrow" w:cstheme="minorHAnsi"/>
              </w:rPr>
              <w:t>the</w:t>
            </w:r>
            <w:proofErr w:type="spellEnd"/>
            <w:r w:rsidRPr="00371034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>FBD</w:t>
            </w:r>
            <w:r w:rsidRPr="00371034">
              <w:rPr>
                <w:rFonts w:ascii="Arial Narrow" w:hAnsi="Arial Narrow" w:cstheme="minorHAnsi"/>
              </w:rPr>
              <w:t xml:space="preserve"> and </w:t>
            </w:r>
            <w:r>
              <w:rPr>
                <w:rFonts w:ascii="Arial Narrow" w:hAnsi="Arial Narrow" w:cstheme="minorHAnsi"/>
              </w:rPr>
              <w:t>PC</w:t>
            </w:r>
            <w:r w:rsidRPr="0037103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371034">
              <w:rPr>
                <w:rFonts w:ascii="Arial Narrow" w:hAnsi="Arial Narrow" w:cstheme="minorHAnsi"/>
              </w:rPr>
              <w:t>modules</w:t>
            </w:r>
            <w:proofErr w:type="spellEnd"/>
            <w:r w:rsidRPr="00371034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702B6FC1" w14:textId="549FE552" w:rsidR="00461398" w:rsidRPr="00CC7B37" w:rsidRDefault="00461398" w:rsidP="00461398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2A3A7E" w14:paraId="54054457" w14:textId="77777777" w:rsidTr="003D379F">
        <w:tc>
          <w:tcPr>
            <w:tcW w:w="4540" w:type="dxa"/>
            <w:vAlign w:val="center"/>
          </w:tcPr>
          <w:p w14:paraId="07852D36" w14:textId="606DC7DF" w:rsidR="00461398" w:rsidRPr="003E22B2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r w:rsidRPr="00D251A4">
              <w:rPr>
                <w:rFonts w:ascii="Arial Narrow" w:hAnsi="Arial Narrow" w:cstheme="minorHAnsi"/>
              </w:rPr>
              <w:t xml:space="preserve">A </w:t>
            </w:r>
            <w:proofErr w:type="spellStart"/>
            <w:r w:rsidRPr="00D251A4">
              <w:rPr>
                <w:rFonts w:ascii="Arial Narrow" w:hAnsi="Arial Narrow" w:cstheme="minorHAnsi"/>
              </w:rPr>
              <w:t>sampling</w:t>
            </w:r>
            <w:proofErr w:type="spellEnd"/>
            <w:r w:rsidRPr="00D251A4">
              <w:rPr>
                <w:rFonts w:ascii="Arial Narrow" w:hAnsi="Arial Narrow" w:cstheme="minorHAnsi"/>
              </w:rPr>
              <w:t xml:space="preserve"> point and </w:t>
            </w:r>
            <w:proofErr w:type="spellStart"/>
            <w:r w:rsidRPr="00D251A4">
              <w:rPr>
                <w:rFonts w:ascii="Arial Narrow" w:hAnsi="Arial Narrow" w:cstheme="minorHAnsi"/>
              </w:rPr>
              <w:t>probe</w:t>
            </w:r>
            <w:proofErr w:type="spellEnd"/>
            <w:r w:rsidRPr="00D251A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D251A4">
              <w:rPr>
                <w:rFonts w:ascii="Arial Narrow" w:hAnsi="Arial Narrow" w:cstheme="minorHAnsi"/>
              </w:rPr>
              <w:t>that</w:t>
            </w:r>
            <w:proofErr w:type="spellEnd"/>
            <w:r w:rsidRPr="00D251A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D251A4">
              <w:rPr>
                <w:rFonts w:ascii="Arial Narrow" w:hAnsi="Arial Narrow" w:cstheme="minorHAnsi"/>
              </w:rPr>
              <w:t>allow</w:t>
            </w:r>
            <w:proofErr w:type="spellEnd"/>
            <w:r w:rsidRPr="00D251A4">
              <w:rPr>
                <w:rFonts w:ascii="Arial Narrow" w:hAnsi="Arial Narrow" w:cstheme="minorHAnsi"/>
              </w:rPr>
              <w:t xml:space="preserve"> sample </w:t>
            </w:r>
            <w:proofErr w:type="spellStart"/>
            <w:r w:rsidRPr="00D251A4">
              <w:rPr>
                <w:rFonts w:ascii="Arial Narrow" w:hAnsi="Arial Narrow" w:cstheme="minorHAnsi"/>
              </w:rPr>
              <w:t>collection</w:t>
            </w:r>
            <w:proofErr w:type="spellEnd"/>
            <w:r w:rsidRPr="00D251A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D251A4">
              <w:rPr>
                <w:rFonts w:ascii="Arial Narrow" w:hAnsi="Arial Narrow" w:cstheme="minorHAnsi"/>
              </w:rPr>
              <w:t>without</w:t>
            </w:r>
            <w:proofErr w:type="spellEnd"/>
            <w:r w:rsidRPr="00D251A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D251A4">
              <w:rPr>
                <w:rFonts w:ascii="Arial Narrow" w:hAnsi="Arial Narrow" w:cstheme="minorHAnsi"/>
              </w:rPr>
              <w:t>interrupting</w:t>
            </w:r>
            <w:proofErr w:type="spellEnd"/>
            <w:r w:rsidRPr="00D251A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D251A4">
              <w:rPr>
                <w:rFonts w:ascii="Arial Narrow" w:hAnsi="Arial Narrow" w:cstheme="minorHAnsi"/>
              </w:rPr>
              <w:t>the</w:t>
            </w:r>
            <w:proofErr w:type="spellEnd"/>
            <w:r w:rsidRPr="00D251A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D251A4">
              <w:rPr>
                <w:rFonts w:ascii="Arial Narrow" w:hAnsi="Arial Narrow" w:cstheme="minorHAnsi"/>
              </w:rPr>
              <w:t>process</w:t>
            </w:r>
            <w:proofErr w:type="spellEnd"/>
            <w:r w:rsidRPr="00D251A4">
              <w:rPr>
                <w:rFonts w:ascii="Arial Narrow" w:hAnsi="Arial Narrow" w:cstheme="minorHAnsi"/>
              </w:rPr>
              <w:t xml:space="preserve"> in </w:t>
            </w:r>
            <w:proofErr w:type="spellStart"/>
            <w:r w:rsidRPr="00D251A4">
              <w:rPr>
                <w:rFonts w:ascii="Arial Narrow" w:hAnsi="Arial Narrow" w:cstheme="minorHAnsi"/>
              </w:rPr>
              <w:t>both</w:t>
            </w:r>
            <w:proofErr w:type="spellEnd"/>
            <w:r w:rsidRPr="00D251A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D251A4">
              <w:rPr>
                <w:rFonts w:ascii="Arial Narrow" w:hAnsi="Arial Narrow" w:cstheme="minorHAnsi"/>
              </w:rPr>
              <w:t>the</w:t>
            </w:r>
            <w:proofErr w:type="spellEnd"/>
            <w:r w:rsidRPr="00D251A4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>FBD</w:t>
            </w:r>
            <w:r w:rsidRPr="00FD72B2">
              <w:rPr>
                <w:rFonts w:ascii="Arial Narrow" w:hAnsi="Arial Narrow" w:cstheme="minorHAnsi"/>
              </w:rPr>
              <w:t xml:space="preserve"> and </w:t>
            </w:r>
            <w:r>
              <w:rPr>
                <w:rFonts w:ascii="Arial Narrow" w:hAnsi="Arial Narrow" w:cstheme="minorHAnsi"/>
              </w:rPr>
              <w:t>PC</w:t>
            </w:r>
            <w:r w:rsidRPr="00FD72B2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FD72B2">
              <w:rPr>
                <w:rFonts w:ascii="Arial Narrow" w:hAnsi="Arial Narrow" w:cstheme="minorHAnsi"/>
              </w:rPr>
              <w:t>modules</w:t>
            </w:r>
            <w:proofErr w:type="spellEnd"/>
            <w:r w:rsidRPr="00FD72B2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1B2420A6" w14:textId="066ADDCB" w:rsidR="00461398" w:rsidRPr="00CC7B37" w:rsidRDefault="00461398" w:rsidP="00461398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2A3A7E" w14:paraId="6F4193E1" w14:textId="77777777" w:rsidTr="000D5456">
        <w:tc>
          <w:tcPr>
            <w:tcW w:w="4540" w:type="dxa"/>
            <w:vAlign w:val="center"/>
          </w:tcPr>
          <w:p w14:paraId="646ABAE6" w14:textId="09AA35C3" w:rsidR="00461398" w:rsidRPr="003E22B2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6E09E4">
              <w:rPr>
                <w:rFonts w:ascii="Arial Narrow" w:hAnsi="Arial Narrow" w:cstheme="minorHAnsi"/>
              </w:rPr>
              <w:t>Measurement</w:t>
            </w:r>
            <w:proofErr w:type="spellEnd"/>
            <w:r w:rsidRPr="006E09E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6E09E4">
              <w:rPr>
                <w:rFonts w:ascii="Arial Narrow" w:hAnsi="Arial Narrow" w:cstheme="minorHAnsi"/>
              </w:rPr>
              <w:t>of</w:t>
            </w:r>
            <w:proofErr w:type="spellEnd"/>
            <w:r w:rsidRPr="006E09E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6E09E4">
              <w:rPr>
                <w:rFonts w:ascii="Arial Narrow" w:hAnsi="Arial Narrow" w:cstheme="minorHAnsi"/>
              </w:rPr>
              <w:t>product</w:t>
            </w:r>
            <w:proofErr w:type="spellEnd"/>
            <w:r w:rsidRPr="006E09E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6E09E4">
              <w:rPr>
                <w:rFonts w:ascii="Arial Narrow" w:hAnsi="Arial Narrow" w:cstheme="minorHAnsi"/>
              </w:rPr>
              <w:t>temperature</w:t>
            </w:r>
            <w:proofErr w:type="spellEnd"/>
            <w:r w:rsidRPr="006E09E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6E09E4">
              <w:rPr>
                <w:rFonts w:ascii="Arial Narrow" w:hAnsi="Arial Narrow" w:cstheme="minorHAnsi"/>
              </w:rPr>
              <w:t>within</w:t>
            </w:r>
            <w:proofErr w:type="spellEnd"/>
            <w:r w:rsidRPr="006E09E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6E09E4">
              <w:rPr>
                <w:rFonts w:ascii="Arial Narrow" w:hAnsi="Arial Narrow" w:cstheme="minorHAnsi"/>
              </w:rPr>
              <w:t>the</w:t>
            </w:r>
            <w:proofErr w:type="spellEnd"/>
            <w:r w:rsidRPr="006E09E4">
              <w:rPr>
                <w:rFonts w:ascii="Arial Narrow" w:hAnsi="Arial Narrow" w:cstheme="minorHAnsi"/>
              </w:rPr>
              <w:t xml:space="preserve"> FBD and PC </w:t>
            </w:r>
            <w:proofErr w:type="spellStart"/>
            <w:r w:rsidRPr="006E09E4">
              <w:rPr>
                <w:rFonts w:ascii="Arial Narrow" w:hAnsi="Arial Narrow" w:cstheme="minorHAnsi"/>
              </w:rPr>
              <w:t>modules</w:t>
            </w:r>
            <w:proofErr w:type="spellEnd"/>
            <w:r w:rsidRPr="006E09E4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6D910389" w14:textId="344A2EC8" w:rsidR="00461398" w:rsidRPr="00CC7B37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2A3A7E" w14:paraId="0E7E9D6F" w14:textId="77777777" w:rsidTr="00474657">
        <w:tc>
          <w:tcPr>
            <w:tcW w:w="4540" w:type="dxa"/>
            <w:vAlign w:val="center"/>
          </w:tcPr>
          <w:p w14:paraId="7EBCB030" w14:textId="3752FADE" w:rsidR="00461398" w:rsidRPr="003E22B2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6E09E4">
              <w:rPr>
                <w:rFonts w:ascii="Arial Narrow" w:hAnsi="Arial Narrow" w:cstheme="minorHAnsi"/>
              </w:rPr>
              <w:t>Measurement</w:t>
            </w:r>
            <w:proofErr w:type="spellEnd"/>
            <w:r w:rsidRPr="006E09E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6E09E4">
              <w:rPr>
                <w:rFonts w:ascii="Arial Narrow" w:hAnsi="Arial Narrow" w:cstheme="minorHAnsi"/>
              </w:rPr>
              <w:t>of</w:t>
            </w:r>
            <w:proofErr w:type="spellEnd"/>
            <w:r w:rsidRPr="006E09E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6E09E4">
              <w:rPr>
                <w:rFonts w:ascii="Arial Narrow" w:hAnsi="Arial Narrow" w:cstheme="minorHAnsi"/>
              </w:rPr>
              <w:t>both</w:t>
            </w:r>
            <w:proofErr w:type="spellEnd"/>
            <w:r w:rsidRPr="006E09E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6E09E4">
              <w:rPr>
                <w:rFonts w:ascii="Arial Narrow" w:hAnsi="Arial Narrow" w:cstheme="minorHAnsi"/>
              </w:rPr>
              <w:t>inlet</w:t>
            </w:r>
            <w:proofErr w:type="spellEnd"/>
            <w:r w:rsidRPr="006E09E4">
              <w:rPr>
                <w:rFonts w:ascii="Arial Narrow" w:hAnsi="Arial Narrow" w:cstheme="minorHAnsi"/>
              </w:rPr>
              <w:t xml:space="preserve"> and outlet air </w:t>
            </w:r>
            <w:proofErr w:type="spellStart"/>
            <w:r w:rsidRPr="006E09E4">
              <w:rPr>
                <w:rFonts w:ascii="Arial Narrow" w:hAnsi="Arial Narrow" w:cstheme="minorHAnsi"/>
              </w:rPr>
              <w:t>temperatures</w:t>
            </w:r>
            <w:proofErr w:type="spellEnd"/>
            <w:r w:rsidRPr="006E09E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6E09E4">
              <w:rPr>
                <w:rFonts w:ascii="Arial Narrow" w:hAnsi="Arial Narrow" w:cstheme="minorHAnsi"/>
              </w:rPr>
              <w:t>within</w:t>
            </w:r>
            <w:proofErr w:type="spellEnd"/>
            <w:r w:rsidRPr="006E09E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6E09E4">
              <w:rPr>
                <w:rFonts w:ascii="Arial Narrow" w:hAnsi="Arial Narrow" w:cstheme="minorHAnsi"/>
              </w:rPr>
              <w:t>the</w:t>
            </w:r>
            <w:proofErr w:type="spellEnd"/>
            <w:r w:rsidRPr="006E09E4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>FBD</w:t>
            </w:r>
            <w:r w:rsidRPr="006E09E4">
              <w:rPr>
                <w:rFonts w:ascii="Arial Narrow" w:hAnsi="Arial Narrow" w:cstheme="minorHAnsi"/>
              </w:rPr>
              <w:t xml:space="preserve"> and </w:t>
            </w:r>
            <w:r>
              <w:rPr>
                <w:rFonts w:ascii="Arial Narrow" w:hAnsi="Arial Narrow" w:cstheme="minorHAnsi"/>
              </w:rPr>
              <w:t>PC</w:t>
            </w:r>
            <w:r w:rsidRPr="006E09E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6E09E4">
              <w:rPr>
                <w:rFonts w:ascii="Arial Narrow" w:hAnsi="Arial Narrow" w:cstheme="minorHAnsi"/>
              </w:rPr>
              <w:t>modules</w:t>
            </w:r>
            <w:proofErr w:type="spellEnd"/>
            <w:r w:rsidRPr="006E09E4">
              <w:rPr>
                <w:rFonts w:ascii="Arial Narrow" w:hAnsi="Arial Narrow" w:cstheme="minorHAnsi"/>
              </w:rPr>
              <w:t>.</w:t>
            </w:r>
            <w:r w:rsidRPr="0040676F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3960" w:type="dxa"/>
          </w:tcPr>
          <w:p w14:paraId="27C011FB" w14:textId="79561E92" w:rsidR="00461398" w:rsidRPr="00CC7B37" w:rsidRDefault="00461398" w:rsidP="00461398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2A3A7E" w14:paraId="65818DDF" w14:textId="77777777" w:rsidTr="00474657">
        <w:tc>
          <w:tcPr>
            <w:tcW w:w="4540" w:type="dxa"/>
            <w:vAlign w:val="center"/>
          </w:tcPr>
          <w:p w14:paraId="2A6A573C" w14:textId="44E01F78" w:rsidR="00461398" w:rsidRPr="003E22B2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FC0069">
              <w:rPr>
                <w:rFonts w:ascii="Arial Narrow" w:hAnsi="Arial Narrow" w:cstheme="minorHAnsi"/>
              </w:rPr>
              <w:t>Dedicated</w:t>
            </w:r>
            <w:proofErr w:type="spellEnd"/>
            <w:r w:rsidRPr="00FC0069">
              <w:rPr>
                <w:rFonts w:ascii="Arial Narrow" w:hAnsi="Arial Narrow" w:cstheme="minorHAnsi"/>
              </w:rPr>
              <w:t xml:space="preserve"> pump </w:t>
            </w:r>
            <w:proofErr w:type="spellStart"/>
            <w:r w:rsidRPr="00FC0069">
              <w:rPr>
                <w:rFonts w:ascii="Arial Narrow" w:hAnsi="Arial Narrow" w:cstheme="minorHAnsi"/>
              </w:rPr>
              <w:t>for</w:t>
            </w:r>
            <w:proofErr w:type="spellEnd"/>
            <w:r w:rsidRPr="00FC006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FC0069">
              <w:rPr>
                <w:rFonts w:ascii="Arial Narrow" w:hAnsi="Arial Narrow" w:cstheme="minorHAnsi"/>
              </w:rPr>
              <w:t>liquid</w:t>
            </w:r>
            <w:proofErr w:type="spellEnd"/>
            <w:r w:rsidRPr="00FC0069">
              <w:rPr>
                <w:rFonts w:ascii="Arial Narrow" w:hAnsi="Arial Narrow" w:cstheme="minorHAnsi"/>
              </w:rPr>
              <w:t xml:space="preserve"> media </w:t>
            </w:r>
            <w:proofErr w:type="spellStart"/>
            <w:r w:rsidRPr="00FC0069">
              <w:rPr>
                <w:rFonts w:ascii="Arial Narrow" w:hAnsi="Arial Narrow" w:cstheme="minorHAnsi"/>
              </w:rPr>
              <w:t>supply</w:t>
            </w:r>
            <w:proofErr w:type="spellEnd"/>
            <w:r w:rsidRPr="00FC0069">
              <w:rPr>
                <w:rFonts w:ascii="Arial Narrow" w:hAnsi="Arial Narrow" w:cstheme="minorHAnsi"/>
              </w:rPr>
              <w:t xml:space="preserve"> to </w:t>
            </w:r>
            <w:proofErr w:type="spellStart"/>
            <w:r w:rsidRPr="00FC0069">
              <w:rPr>
                <w:rFonts w:ascii="Arial Narrow" w:hAnsi="Arial Narrow" w:cstheme="minorHAnsi"/>
              </w:rPr>
              <w:t>all</w:t>
            </w:r>
            <w:proofErr w:type="spellEnd"/>
            <w:r w:rsidRPr="00FC0069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FC0069">
              <w:rPr>
                <w:rFonts w:ascii="Arial Narrow" w:hAnsi="Arial Narrow" w:cstheme="minorHAnsi"/>
              </w:rPr>
              <w:t>equipment</w:t>
            </w:r>
            <w:proofErr w:type="spellEnd"/>
            <w:r w:rsidRPr="00FC0069">
              <w:rPr>
                <w:rFonts w:ascii="Arial Narrow" w:hAnsi="Arial Narrow" w:cstheme="minorHAnsi"/>
              </w:rPr>
              <w:t xml:space="preserve"> (HSM, FBA a</w:t>
            </w:r>
            <w:r>
              <w:rPr>
                <w:rFonts w:ascii="Arial Narrow" w:hAnsi="Arial Narrow" w:cstheme="minorHAnsi"/>
              </w:rPr>
              <w:t>n</w:t>
            </w:r>
            <w:r w:rsidRPr="00FC0069">
              <w:rPr>
                <w:rFonts w:ascii="Arial Narrow" w:hAnsi="Arial Narrow" w:cstheme="minorHAnsi"/>
              </w:rPr>
              <w:t>d PC)</w:t>
            </w:r>
            <w:r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4CA15D35" w14:textId="60A8F34C" w:rsidR="00461398" w:rsidRPr="00CC7B37" w:rsidRDefault="00461398" w:rsidP="00461398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2A3A7E" w14:paraId="2953ED31" w14:textId="77777777" w:rsidTr="00A23EFE">
        <w:tc>
          <w:tcPr>
            <w:tcW w:w="4540" w:type="dxa"/>
            <w:vAlign w:val="center"/>
          </w:tcPr>
          <w:p w14:paraId="3638EDDA" w14:textId="1A5B7A9E" w:rsidR="00461398" w:rsidRPr="003E22B2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ED48D4">
              <w:rPr>
                <w:rFonts w:ascii="Arial Narrow" w:hAnsi="Arial Narrow" w:cstheme="minorHAnsi"/>
              </w:rPr>
              <w:t>The</w:t>
            </w:r>
            <w:proofErr w:type="spellEnd"/>
            <w:r w:rsidRPr="00ED48D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ED48D4">
              <w:rPr>
                <w:rFonts w:ascii="Arial Narrow" w:hAnsi="Arial Narrow" w:cstheme="minorHAnsi"/>
              </w:rPr>
              <w:t>capability</w:t>
            </w:r>
            <w:proofErr w:type="spellEnd"/>
            <w:r w:rsidRPr="00ED48D4">
              <w:rPr>
                <w:rFonts w:ascii="Arial Narrow" w:hAnsi="Arial Narrow" w:cstheme="minorHAnsi"/>
              </w:rPr>
              <w:t xml:space="preserve"> to </w:t>
            </w:r>
            <w:proofErr w:type="spellStart"/>
            <w:r w:rsidRPr="00ED48D4">
              <w:rPr>
                <w:rFonts w:ascii="Arial Narrow" w:hAnsi="Arial Narrow" w:cstheme="minorHAnsi"/>
              </w:rPr>
              <w:t>expand</w:t>
            </w:r>
            <w:proofErr w:type="spellEnd"/>
            <w:r w:rsidRPr="00ED48D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ED48D4">
              <w:rPr>
                <w:rFonts w:ascii="Arial Narrow" w:hAnsi="Arial Narrow" w:cstheme="minorHAnsi"/>
              </w:rPr>
              <w:t>the</w:t>
            </w:r>
            <w:proofErr w:type="spellEnd"/>
            <w:r w:rsidRPr="00ED48D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ED48D4">
              <w:rPr>
                <w:rFonts w:ascii="Arial Narrow" w:hAnsi="Arial Narrow" w:cstheme="minorHAnsi"/>
              </w:rPr>
              <w:t>equipment</w:t>
            </w:r>
            <w:proofErr w:type="spellEnd"/>
            <w:r w:rsidRPr="00ED48D4">
              <w:rPr>
                <w:rFonts w:ascii="Arial Narrow" w:hAnsi="Arial Narrow" w:cstheme="minorHAnsi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</w:rPr>
              <w:t>for</w:t>
            </w:r>
            <w:proofErr w:type="spellEnd"/>
            <w:r w:rsidRPr="00ED48D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ED48D4">
              <w:rPr>
                <w:rFonts w:ascii="Arial Narrow" w:hAnsi="Arial Narrow" w:cstheme="minorHAnsi"/>
              </w:rPr>
              <w:t>the</w:t>
            </w:r>
            <w:proofErr w:type="spellEnd"/>
            <w:r w:rsidRPr="00ED48D4">
              <w:rPr>
                <w:rFonts w:ascii="Arial Narrow" w:hAnsi="Arial Narrow" w:cstheme="minorHAnsi"/>
              </w:rPr>
              <w:t xml:space="preserve"> use </w:t>
            </w:r>
            <w:proofErr w:type="spellStart"/>
            <w:r w:rsidRPr="00ED48D4">
              <w:rPr>
                <w:rFonts w:ascii="Arial Narrow" w:hAnsi="Arial Narrow" w:cstheme="minorHAnsi"/>
              </w:rPr>
              <w:t>of</w:t>
            </w:r>
            <w:proofErr w:type="spellEnd"/>
            <w:r w:rsidRPr="00ED48D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ED48D4">
              <w:rPr>
                <w:rFonts w:ascii="Arial Narrow" w:hAnsi="Arial Narrow" w:cstheme="minorHAnsi"/>
              </w:rPr>
              <w:t>explosive</w:t>
            </w:r>
            <w:proofErr w:type="spellEnd"/>
            <w:r w:rsidRPr="00ED48D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ED48D4">
              <w:rPr>
                <w:rFonts w:ascii="Arial Narrow" w:hAnsi="Arial Narrow" w:cstheme="minorHAnsi"/>
              </w:rPr>
              <w:t>organic</w:t>
            </w:r>
            <w:proofErr w:type="spellEnd"/>
            <w:r w:rsidRPr="00ED48D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ED48D4">
              <w:rPr>
                <w:rFonts w:ascii="Arial Narrow" w:hAnsi="Arial Narrow" w:cstheme="minorHAnsi"/>
              </w:rPr>
              <w:t>solvents</w:t>
            </w:r>
            <w:proofErr w:type="spellEnd"/>
            <w:r w:rsidRPr="00ED48D4">
              <w:rPr>
                <w:rFonts w:ascii="Arial Narrow" w:hAnsi="Arial Narrow" w:cstheme="minorHAnsi"/>
              </w:rPr>
              <w:t xml:space="preserve"> in FBD and PC </w:t>
            </w:r>
            <w:proofErr w:type="spellStart"/>
            <w:r w:rsidRPr="00ED48D4">
              <w:rPr>
                <w:rFonts w:ascii="Arial Narrow" w:hAnsi="Arial Narrow" w:cstheme="minorHAnsi"/>
              </w:rPr>
              <w:t>processes</w:t>
            </w:r>
            <w:proofErr w:type="spellEnd"/>
            <w:r w:rsidRPr="00ED48D4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4109A035" w14:textId="7D12D2E3" w:rsidR="00461398" w:rsidRPr="00CC7B37" w:rsidRDefault="00461398" w:rsidP="00461398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2A3A7E" w14:paraId="585487CD" w14:textId="77777777" w:rsidTr="00D0230B">
        <w:tc>
          <w:tcPr>
            <w:tcW w:w="4540" w:type="dxa"/>
            <w:vAlign w:val="center"/>
          </w:tcPr>
          <w:p w14:paraId="497E28C0" w14:textId="4AC24129" w:rsidR="00461398" w:rsidRPr="003E22B2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DA3C50">
              <w:rPr>
                <w:rFonts w:ascii="Arial Narrow" w:hAnsi="Arial Narrow" w:cstheme="minorHAnsi"/>
              </w:rPr>
              <w:t>The</w:t>
            </w:r>
            <w:proofErr w:type="spellEnd"/>
            <w:r w:rsidRPr="00DA3C50">
              <w:rPr>
                <w:rFonts w:ascii="Arial Narrow" w:hAnsi="Arial Narrow" w:cstheme="minorHAnsi"/>
              </w:rPr>
              <w:t xml:space="preserve"> maximum </w:t>
            </w:r>
            <w:proofErr w:type="spellStart"/>
            <w:r w:rsidRPr="00DA3C50">
              <w:rPr>
                <w:rFonts w:ascii="Arial Narrow" w:hAnsi="Arial Narrow" w:cstheme="minorHAnsi"/>
              </w:rPr>
              <w:t>weight</w:t>
            </w:r>
            <w:proofErr w:type="spellEnd"/>
            <w:r w:rsidRPr="00DA3C50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DA3C50">
              <w:rPr>
                <w:rFonts w:ascii="Arial Narrow" w:hAnsi="Arial Narrow" w:cstheme="minorHAnsi"/>
              </w:rPr>
              <w:t>for</w:t>
            </w:r>
            <w:proofErr w:type="spellEnd"/>
            <w:r w:rsidRPr="00DA3C50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DA3C50">
              <w:rPr>
                <w:rFonts w:ascii="Arial Narrow" w:hAnsi="Arial Narrow" w:cstheme="minorHAnsi"/>
              </w:rPr>
              <w:t>each</w:t>
            </w:r>
            <w:proofErr w:type="spellEnd"/>
            <w:r w:rsidRPr="00DA3C50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DA3C50">
              <w:rPr>
                <w:rFonts w:ascii="Arial Narrow" w:hAnsi="Arial Narrow" w:cstheme="minorHAnsi"/>
              </w:rPr>
              <w:t>individual</w:t>
            </w:r>
            <w:proofErr w:type="spellEnd"/>
            <w:r w:rsidRPr="00DA3C50">
              <w:rPr>
                <w:rFonts w:ascii="Arial Narrow" w:hAnsi="Arial Narrow" w:cstheme="minorHAnsi"/>
              </w:rPr>
              <w:t xml:space="preserve"> unit</w:t>
            </w:r>
            <w:r>
              <w:rPr>
                <w:rFonts w:ascii="Arial Narrow" w:hAnsi="Arial Narrow" w:cstheme="minorHAnsi"/>
              </w:rPr>
              <w:t xml:space="preserve"> (HSM; FBD; PC) </w:t>
            </w:r>
            <w:proofErr w:type="spellStart"/>
            <w:r w:rsidRPr="00DA3C50">
              <w:rPr>
                <w:rFonts w:ascii="Arial Narrow" w:hAnsi="Arial Narrow" w:cstheme="minorHAnsi"/>
              </w:rPr>
              <w:t>is</w:t>
            </w:r>
            <w:proofErr w:type="spellEnd"/>
            <w:r w:rsidRPr="00DA3C50">
              <w:rPr>
                <w:rFonts w:ascii="Arial Narrow" w:hAnsi="Arial Narrow" w:cstheme="minorHAnsi"/>
              </w:rPr>
              <w:t xml:space="preserve"> 1000 kg.</w:t>
            </w:r>
            <w:r w:rsidRPr="001412DD">
              <w:rPr>
                <w:rFonts w:eastAsia="Times New Roman" w:cs="Times New Roman"/>
                <w:sz w:val="24"/>
                <w:szCs w:val="24"/>
                <w:lang w:eastAsia="cs-CZ"/>
              </w:rPr>
              <w:t xml:space="preserve">  </w:t>
            </w:r>
          </w:p>
        </w:tc>
        <w:tc>
          <w:tcPr>
            <w:tcW w:w="3960" w:type="dxa"/>
          </w:tcPr>
          <w:p w14:paraId="07EE342E" w14:textId="3E7572EB" w:rsidR="00461398" w:rsidRPr="00CC7B37" w:rsidRDefault="00461398" w:rsidP="00461398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2A3A7E" w14:paraId="448853DC" w14:textId="77777777" w:rsidTr="00D0230B">
        <w:tc>
          <w:tcPr>
            <w:tcW w:w="4540" w:type="dxa"/>
            <w:vAlign w:val="center"/>
          </w:tcPr>
          <w:p w14:paraId="2DBA6467" w14:textId="3984A666" w:rsidR="00461398" w:rsidRPr="003E22B2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DA3C50">
              <w:rPr>
                <w:rFonts w:ascii="Arial Narrow" w:hAnsi="Arial Narrow" w:cstheme="minorHAnsi"/>
              </w:rPr>
              <w:t>The</w:t>
            </w:r>
            <w:proofErr w:type="spellEnd"/>
            <w:r w:rsidRPr="00DA3C50">
              <w:rPr>
                <w:rFonts w:ascii="Arial Narrow" w:hAnsi="Arial Narrow" w:cstheme="minorHAnsi"/>
              </w:rPr>
              <w:t xml:space="preserve"> maximum </w:t>
            </w:r>
            <w:proofErr w:type="spellStart"/>
            <w:r w:rsidRPr="00DA3C50">
              <w:rPr>
                <w:rFonts w:ascii="Arial Narrow" w:hAnsi="Arial Narrow" w:cstheme="minorHAnsi"/>
              </w:rPr>
              <w:t>height</w:t>
            </w:r>
            <w:proofErr w:type="spellEnd"/>
            <w:r w:rsidRPr="00DA3C50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DA3C50">
              <w:rPr>
                <w:rFonts w:ascii="Arial Narrow" w:hAnsi="Arial Narrow" w:cstheme="minorHAnsi"/>
              </w:rPr>
              <w:t>for</w:t>
            </w:r>
            <w:proofErr w:type="spellEnd"/>
            <w:r w:rsidRPr="00DA3C50">
              <w:rPr>
                <w:rFonts w:ascii="Arial Narrow" w:hAnsi="Arial Narrow" w:cstheme="minorHAnsi"/>
              </w:rPr>
              <w:t xml:space="preserve"> any part </w:t>
            </w:r>
            <w:proofErr w:type="spellStart"/>
            <w:r w:rsidRPr="00DA3C50">
              <w:rPr>
                <w:rFonts w:ascii="Arial Narrow" w:hAnsi="Arial Narrow" w:cstheme="minorHAnsi"/>
              </w:rPr>
              <w:t>of</w:t>
            </w:r>
            <w:proofErr w:type="spellEnd"/>
            <w:r w:rsidRPr="00DA3C50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DA3C50">
              <w:rPr>
                <w:rFonts w:ascii="Arial Narrow" w:hAnsi="Arial Narrow" w:cstheme="minorHAnsi"/>
              </w:rPr>
              <w:t>the</w:t>
            </w:r>
            <w:proofErr w:type="spellEnd"/>
            <w:r w:rsidRPr="00DA3C50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DA3C50">
              <w:rPr>
                <w:rFonts w:ascii="Arial Narrow" w:hAnsi="Arial Narrow" w:cstheme="minorHAnsi"/>
              </w:rPr>
              <w:t>equipment</w:t>
            </w:r>
            <w:proofErr w:type="spellEnd"/>
            <w:r w:rsidRPr="00DA3C50">
              <w:rPr>
                <w:rFonts w:ascii="Arial Narrow" w:hAnsi="Arial Narrow" w:cstheme="minorHAnsi"/>
              </w:rPr>
              <w:t xml:space="preserve"> </w:t>
            </w:r>
            <w:r>
              <w:rPr>
                <w:rFonts w:ascii="Arial Narrow" w:hAnsi="Arial Narrow" w:cstheme="minorHAnsi"/>
              </w:rPr>
              <w:t xml:space="preserve">(HSM; FBD; PC) </w:t>
            </w:r>
            <w:proofErr w:type="spellStart"/>
            <w:r w:rsidRPr="00DA3C50">
              <w:rPr>
                <w:rFonts w:ascii="Arial Narrow" w:hAnsi="Arial Narrow" w:cstheme="minorHAnsi"/>
              </w:rPr>
              <w:t>is</w:t>
            </w:r>
            <w:proofErr w:type="spellEnd"/>
            <w:r w:rsidRPr="00DA3C50">
              <w:rPr>
                <w:rFonts w:ascii="Arial Narrow" w:hAnsi="Arial Narrow" w:cstheme="minorHAnsi"/>
              </w:rPr>
              <w:t xml:space="preserve"> 2 </w:t>
            </w:r>
            <w:proofErr w:type="spellStart"/>
            <w:r w:rsidRPr="00DA3C50">
              <w:rPr>
                <w:rFonts w:ascii="Arial Narrow" w:hAnsi="Arial Narrow" w:cstheme="minorHAnsi"/>
              </w:rPr>
              <w:t>meters</w:t>
            </w:r>
            <w:proofErr w:type="spellEnd"/>
            <w:r w:rsidRPr="00DA3C50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62AA90F8" w14:textId="6A1B87AD" w:rsidR="00461398" w:rsidRPr="00CC7B37" w:rsidRDefault="00461398" w:rsidP="00461398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2A3A7E" w14:paraId="1B312DDF" w14:textId="77777777" w:rsidTr="00D0230B">
        <w:tc>
          <w:tcPr>
            <w:tcW w:w="4540" w:type="dxa"/>
            <w:vAlign w:val="center"/>
          </w:tcPr>
          <w:p w14:paraId="56D2AEFF" w14:textId="4A1FE931" w:rsidR="00461398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7156E4">
              <w:rPr>
                <w:rFonts w:ascii="Arial Narrow" w:hAnsi="Arial Narrow" w:cstheme="minorHAnsi"/>
              </w:rPr>
              <w:t>The</w:t>
            </w:r>
            <w:proofErr w:type="spellEnd"/>
            <w:r w:rsidRPr="007156E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7156E4">
              <w:rPr>
                <w:rFonts w:ascii="Arial Narrow" w:hAnsi="Arial Narrow" w:cstheme="minorHAnsi"/>
              </w:rPr>
              <w:t>equipment</w:t>
            </w:r>
            <w:proofErr w:type="spellEnd"/>
            <w:r w:rsidRPr="007156E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7156E4">
              <w:rPr>
                <w:rFonts w:ascii="Arial Narrow" w:hAnsi="Arial Narrow" w:cstheme="minorHAnsi"/>
              </w:rPr>
              <w:t>can</w:t>
            </w:r>
            <w:proofErr w:type="spellEnd"/>
            <w:r w:rsidRPr="007156E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7156E4">
              <w:rPr>
                <w:rFonts w:ascii="Arial Narrow" w:hAnsi="Arial Narrow" w:cstheme="minorHAnsi"/>
              </w:rPr>
              <w:t>be</w:t>
            </w:r>
            <w:proofErr w:type="spellEnd"/>
            <w:r w:rsidRPr="007156E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7156E4">
              <w:rPr>
                <w:rFonts w:ascii="Arial Narrow" w:hAnsi="Arial Narrow" w:cstheme="minorHAnsi"/>
              </w:rPr>
              <w:t>modularly</w:t>
            </w:r>
            <w:proofErr w:type="spellEnd"/>
            <w:r w:rsidRPr="007156E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7156E4">
              <w:rPr>
                <w:rFonts w:ascii="Arial Narrow" w:hAnsi="Arial Narrow" w:cstheme="minorHAnsi"/>
              </w:rPr>
              <w:t>expanded</w:t>
            </w:r>
            <w:proofErr w:type="spellEnd"/>
            <w:r w:rsidRPr="007156E4">
              <w:rPr>
                <w:rFonts w:ascii="Arial Narrow" w:hAnsi="Arial Narrow" w:cstheme="minorHAnsi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</w:rPr>
              <w:t>with</w:t>
            </w:r>
            <w:proofErr w:type="spellEnd"/>
            <w:r>
              <w:rPr>
                <w:rFonts w:ascii="Arial Narrow" w:hAnsi="Arial Narrow" w:cstheme="minorHAnsi"/>
              </w:rPr>
              <w:t xml:space="preserve"> </w:t>
            </w:r>
            <w:r w:rsidRPr="00A529B6">
              <w:rPr>
                <w:rFonts w:ascii="Arial Narrow" w:hAnsi="Arial Narrow" w:cstheme="minorHAnsi"/>
              </w:rPr>
              <w:t xml:space="preserve">a </w:t>
            </w:r>
            <w:proofErr w:type="spellStart"/>
            <w:r w:rsidRPr="00A529B6">
              <w:rPr>
                <w:rFonts w:ascii="Arial Narrow" w:hAnsi="Arial Narrow" w:cstheme="minorHAnsi"/>
              </w:rPr>
              <w:t>sieving</w:t>
            </w:r>
            <w:proofErr w:type="spellEnd"/>
            <w:r w:rsidRPr="00A529B6">
              <w:rPr>
                <w:rFonts w:ascii="Arial Narrow" w:hAnsi="Arial Narrow" w:cstheme="minorHAnsi"/>
              </w:rPr>
              <w:t xml:space="preserve"> and </w:t>
            </w:r>
            <w:proofErr w:type="spellStart"/>
            <w:r w:rsidRPr="00A529B6">
              <w:rPr>
                <w:rFonts w:ascii="Arial Narrow" w:hAnsi="Arial Narrow" w:cstheme="minorHAnsi"/>
              </w:rPr>
              <w:t>mixing</w:t>
            </w:r>
            <w:proofErr w:type="spellEnd"/>
            <w:r w:rsidRPr="00A529B6">
              <w:rPr>
                <w:rFonts w:ascii="Arial Narrow" w:hAnsi="Arial Narrow" w:cstheme="minorHAnsi"/>
              </w:rPr>
              <w:t xml:space="preserve"> module</w:t>
            </w:r>
            <w:r w:rsidRPr="007156E4">
              <w:rPr>
                <w:rFonts w:ascii="Arial Narrow" w:hAnsi="Arial Narrow" w:cstheme="minorHAnsi"/>
              </w:rPr>
              <w:t xml:space="preserve"> </w:t>
            </w:r>
            <w:r w:rsidRPr="00A529B6">
              <w:rPr>
                <w:rFonts w:ascii="Arial Narrow" w:hAnsi="Arial Narrow" w:cstheme="minorHAnsi"/>
              </w:rPr>
              <w:t xml:space="preserve">in </w:t>
            </w:r>
            <w:proofErr w:type="spellStart"/>
            <w:r w:rsidRPr="00A529B6">
              <w:rPr>
                <w:rFonts w:ascii="Arial Narrow" w:hAnsi="Arial Narrow" w:cstheme="minorHAnsi"/>
              </w:rPr>
              <w:t>the</w:t>
            </w:r>
            <w:proofErr w:type="spellEnd"/>
            <w:r w:rsidRPr="00A529B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A529B6">
              <w:rPr>
                <w:rFonts w:ascii="Arial Narrow" w:hAnsi="Arial Narrow" w:cstheme="minorHAnsi"/>
              </w:rPr>
              <w:t>future</w:t>
            </w:r>
            <w:proofErr w:type="spellEnd"/>
            <w:r w:rsidRPr="00A529B6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6B90559C" w14:textId="19588B87" w:rsidR="00461398" w:rsidRPr="00CC7B37" w:rsidRDefault="00461398" w:rsidP="00461398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2A3A7E" w14:paraId="1BC5AE19" w14:textId="77777777">
        <w:tc>
          <w:tcPr>
            <w:tcW w:w="4540" w:type="dxa"/>
            <w:vAlign w:val="center"/>
          </w:tcPr>
          <w:p w14:paraId="4856305A" w14:textId="772AE806" w:rsidR="00461398" w:rsidRPr="003E22B2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>
              <w:rPr>
                <w:rFonts w:ascii="Arial Narrow" w:hAnsi="Arial Narrow" w:cstheme="minorHAnsi"/>
              </w:rPr>
              <w:t>Each</w:t>
            </w:r>
            <w:proofErr w:type="spellEnd"/>
            <w:r>
              <w:rPr>
                <w:rFonts w:ascii="Arial Narrow" w:hAnsi="Arial Narrow" w:cstheme="minorHAnsi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</w:rPr>
              <w:t>aquipment</w:t>
            </w:r>
            <w:proofErr w:type="spellEnd"/>
            <w:r>
              <w:rPr>
                <w:rFonts w:ascii="Arial Narrow" w:hAnsi="Arial Narrow" w:cstheme="minorHAnsi"/>
              </w:rPr>
              <w:t xml:space="preserve"> (HSM; FBD; PC) </w:t>
            </w:r>
            <w:proofErr w:type="spellStart"/>
            <w:r>
              <w:rPr>
                <w:rFonts w:ascii="Arial Narrow" w:hAnsi="Arial Narrow" w:cstheme="minorHAnsi"/>
              </w:rPr>
              <w:t>is</w:t>
            </w:r>
            <w:proofErr w:type="spellEnd"/>
            <w:r>
              <w:rPr>
                <w:rFonts w:ascii="Arial Narrow" w:hAnsi="Arial Narrow" w:cstheme="minorHAnsi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</w:rPr>
              <w:t>suitable</w:t>
            </w:r>
            <w:proofErr w:type="spellEnd"/>
            <w:r>
              <w:rPr>
                <w:rFonts w:ascii="Arial Narrow" w:hAnsi="Arial Narrow" w:cstheme="minorHAnsi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</w:rPr>
              <w:t>for</w:t>
            </w:r>
            <w:proofErr w:type="spellEnd"/>
            <w:r>
              <w:rPr>
                <w:rFonts w:ascii="Arial Narrow" w:hAnsi="Arial Narrow" w:cstheme="minorHAnsi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</w:rPr>
              <w:t>drug</w:t>
            </w:r>
            <w:proofErr w:type="spellEnd"/>
            <w:r>
              <w:rPr>
                <w:rFonts w:ascii="Arial Narrow" w:hAnsi="Arial Narrow" w:cstheme="minorHAnsi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</w:rPr>
              <w:t>production</w:t>
            </w:r>
            <w:proofErr w:type="spellEnd"/>
            <w:r>
              <w:rPr>
                <w:rFonts w:ascii="Arial Narrow" w:hAnsi="Arial Narrow" w:cstheme="minorHAnsi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</w:rPr>
              <w:t>under</w:t>
            </w:r>
            <w:proofErr w:type="spellEnd"/>
            <w:r>
              <w:rPr>
                <w:rFonts w:ascii="Arial Narrow" w:hAnsi="Arial Narrow" w:cstheme="minorHAnsi"/>
              </w:rPr>
              <w:t xml:space="preserve"> GMP </w:t>
            </w:r>
            <w:proofErr w:type="spellStart"/>
            <w:r>
              <w:rPr>
                <w:rFonts w:ascii="Arial Narrow" w:hAnsi="Arial Narrow" w:cstheme="minorHAnsi"/>
              </w:rPr>
              <w:t>conditions</w:t>
            </w:r>
            <w:proofErr w:type="spellEnd"/>
            <w:r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2D89D539" w14:textId="56C29421" w:rsidR="00461398" w:rsidRPr="00CC7B37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2A3A7E" w14:paraId="49FF8893" w14:textId="77777777">
        <w:tc>
          <w:tcPr>
            <w:tcW w:w="4540" w:type="dxa"/>
            <w:vAlign w:val="center"/>
          </w:tcPr>
          <w:p w14:paraId="144E8DAB" w14:textId="793AB77F" w:rsidR="00461398" w:rsidRPr="003E22B2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E35684">
              <w:rPr>
                <w:rFonts w:ascii="Arial Narrow" w:hAnsi="Arial Narrow" w:cstheme="minorHAnsi"/>
              </w:rPr>
              <w:t>The</w:t>
            </w:r>
            <w:proofErr w:type="spellEnd"/>
            <w:r w:rsidRPr="00E3568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E35684">
              <w:rPr>
                <w:rFonts w:ascii="Arial Narrow" w:hAnsi="Arial Narrow" w:cstheme="minorHAnsi"/>
              </w:rPr>
              <w:t>supplier</w:t>
            </w:r>
            <w:proofErr w:type="spellEnd"/>
            <w:r w:rsidRPr="00E3568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E35684">
              <w:rPr>
                <w:rFonts w:ascii="Arial Narrow" w:hAnsi="Arial Narrow" w:cstheme="minorHAnsi"/>
              </w:rPr>
              <w:t>will</w:t>
            </w:r>
            <w:proofErr w:type="spellEnd"/>
            <w:r w:rsidRPr="00E3568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E35684">
              <w:rPr>
                <w:rFonts w:ascii="Arial Narrow" w:hAnsi="Arial Narrow" w:cstheme="minorHAnsi"/>
              </w:rPr>
              <w:t>provide</w:t>
            </w:r>
            <w:proofErr w:type="spellEnd"/>
            <w:r w:rsidRPr="00E3568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E35684">
              <w:rPr>
                <w:rFonts w:ascii="Arial Narrow" w:hAnsi="Arial Narrow" w:cstheme="minorHAnsi"/>
              </w:rPr>
              <w:t>installation</w:t>
            </w:r>
            <w:proofErr w:type="spellEnd"/>
            <w:r w:rsidRPr="00E3568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E35684">
              <w:rPr>
                <w:rFonts w:ascii="Arial Narrow" w:hAnsi="Arial Narrow" w:cstheme="minorHAnsi"/>
              </w:rPr>
              <w:t>qualification</w:t>
            </w:r>
            <w:proofErr w:type="spellEnd"/>
            <w:r w:rsidRPr="00E35684">
              <w:rPr>
                <w:rFonts w:ascii="Arial Narrow" w:hAnsi="Arial Narrow" w:cstheme="minorHAnsi"/>
              </w:rPr>
              <w:t xml:space="preserve"> (IQ) and </w:t>
            </w:r>
            <w:proofErr w:type="spellStart"/>
            <w:r w:rsidRPr="00E35684">
              <w:rPr>
                <w:rFonts w:ascii="Arial Narrow" w:hAnsi="Arial Narrow" w:cstheme="minorHAnsi"/>
              </w:rPr>
              <w:t>operational</w:t>
            </w:r>
            <w:proofErr w:type="spellEnd"/>
            <w:r w:rsidRPr="00E35684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E35684">
              <w:rPr>
                <w:rFonts w:ascii="Arial Narrow" w:hAnsi="Arial Narrow" w:cstheme="minorHAnsi"/>
              </w:rPr>
              <w:t>qualification</w:t>
            </w:r>
            <w:proofErr w:type="spellEnd"/>
            <w:r w:rsidRPr="00E35684">
              <w:rPr>
                <w:rFonts w:ascii="Arial Narrow" w:hAnsi="Arial Narrow" w:cstheme="minorHAnsi"/>
              </w:rPr>
              <w:t xml:space="preserve"> (OQ).</w:t>
            </w:r>
          </w:p>
        </w:tc>
        <w:tc>
          <w:tcPr>
            <w:tcW w:w="3960" w:type="dxa"/>
          </w:tcPr>
          <w:p w14:paraId="249D84E2" w14:textId="48F770DB" w:rsidR="00461398" w:rsidRPr="00CC7B37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2A3A7E" w14:paraId="628E8167" w14:textId="77777777" w:rsidTr="00D0230B">
        <w:tc>
          <w:tcPr>
            <w:tcW w:w="4540" w:type="dxa"/>
            <w:vAlign w:val="center"/>
          </w:tcPr>
          <w:p w14:paraId="0AE93844" w14:textId="1FE1C7EF" w:rsidR="00461398" w:rsidRPr="003E22B2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2065B6">
              <w:rPr>
                <w:rFonts w:ascii="Arial Narrow" w:hAnsi="Arial Narrow" w:cstheme="minorHAnsi"/>
              </w:rPr>
              <w:t>The</w:t>
            </w:r>
            <w:proofErr w:type="spellEnd"/>
            <w:r w:rsidRPr="002065B6">
              <w:rPr>
                <w:rFonts w:ascii="Arial Narrow" w:hAnsi="Arial Narrow" w:cstheme="minorHAnsi"/>
              </w:rPr>
              <w:t xml:space="preserve"> </w:t>
            </w:r>
            <w:proofErr w:type="spellStart"/>
            <w:r>
              <w:rPr>
                <w:rFonts w:ascii="Arial Narrow" w:hAnsi="Arial Narrow" w:cstheme="minorHAnsi"/>
              </w:rPr>
              <w:t>equipment</w:t>
            </w:r>
            <w:proofErr w:type="spellEnd"/>
            <w:r>
              <w:rPr>
                <w:rFonts w:ascii="Arial Narrow" w:hAnsi="Arial Narrow" w:cstheme="minorHAnsi"/>
              </w:rPr>
              <w:t xml:space="preserve"> (HSM; FBD; PC)</w:t>
            </w:r>
            <w:r w:rsidRPr="002065B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065B6">
              <w:rPr>
                <w:rFonts w:ascii="Arial Narrow" w:hAnsi="Arial Narrow" w:cstheme="minorHAnsi"/>
              </w:rPr>
              <w:t>is</w:t>
            </w:r>
            <w:proofErr w:type="spellEnd"/>
            <w:r w:rsidRPr="002065B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065B6">
              <w:rPr>
                <w:rFonts w:ascii="Arial Narrow" w:hAnsi="Arial Narrow" w:cstheme="minorHAnsi"/>
              </w:rPr>
              <w:t>equipped</w:t>
            </w:r>
            <w:proofErr w:type="spellEnd"/>
            <w:r w:rsidRPr="002065B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065B6">
              <w:rPr>
                <w:rFonts w:ascii="Arial Narrow" w:hAnsi="Arial Narrow" w:cstheme="minorHAnsi"/>
              </w:rPr>
              <w:t>with</w:t>
            </w:r>
            <w:proofErr w:type="spellEnd"/>
            <w:r w:rsidRPr="002065B6">
              <w:rPr>
                <w:rFonts w:ascii="Arial Narrow" w:hAnsi="Arial Narrow" w:cstheme="minorHAnsi"/>
              </w:rPr>
              <w:t xml:space="preserve"> a </w:t>
            </w:r>
            <w:proofErr w:type="spellStart"/>
            <w:r w:rsidRPr="002065B6">
              <w:rPr>
                <w:rFonts w:ascii="Arial Narrow" w:hAnsi="Arial Narrow" w:cstheme="minorHAnsi"/>
              </w:rPr>
              <w:t>control</w:t>
            </w:r>
            <w:proofErr w:type="spellEnd"/>
            <w:r w:rsidRPr="002065B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065B6">
              <w:rPr>
                <w:rFonts w:ascii="Arial Narrow" w:hAnsi="Arial Narrow" w:cstheme="minorHAnsi"/>
              </w:rPr>
              <w:t>system</w:t>
            </w:r>
            <w:proofErr w:type="spellEnd"/>
            <w:r w:rsidRPr="002065B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065B6">
              <w:rPr>
                <w:rFonts w:ascii="Arial Narrow" w:hAnsi="Arial Narrow" w:cstheme="minorHAnsi"/>
              </w:rPr>
              <w:t>that</w:t>
            </w:r>
            <w:proofErr w:type="spellEnd"/>
            <w:r w:rsidRPr="002065B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065B6">
              <w:rPr>
                <w:rFonts w:ascii="Arial Narrow" w:hAnsi="Arial Narrow" w:cstheme="minorHAnsi"/>
              </w:rPr>
              <w:t>allows</w:t>
            </w:r>
            <w:proofErr w:type="spellEnd"/>
            <w:r w:rsidRPr="002065B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065B6">
              <w:rPr>
                <w:rFonts w:ascii="Arial Narrow" w:hAnsi="Arial Narrow" w:cstheme="minorHAnsi"/>
              </w:rPr>
              <w:t>recipe</w:t>
            </w:r>
            <w:proofErr w:type="spellEnd"/>
            <w:r w:rsidRPr="002065B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065B6">
              <w:rPr>
                <w:rFonts w:ascii="Arial Narrow" w:hAnsi="Arial Narrow" w:cstheme="minorHAnsi"/>
              </w:rPr>
              <w:t>storage</w:t>
            </w:r>
            <w:proofErr w:type="spellEnd"/>
            <w:r w:rsidRPr="002065B6">
              <w:rPr>
                <w:rFonts w:ascii="Arial Narrow" w:hAnsi="Arial Narrow" w:cstheme="minorHAnsi"/>
              </w:rPr>
              <w:t xml:space="preserve"> and </w:t>
            </w:r>
            <w:proofErr w:type="spellStart"/>
            <w:r w:rsidRPr="002065B6">
              <w:rPr>
                <w:rFonts w:ascii="Arial Narrow" w:hAnsi="Arial Narrow" w:cstheme="minorHAnsi"/>
              </w:rPr>
              <w:t>touchscreen</w:t>
            </w:r>
            <w:proofErr w:type="spellEnd"/>
            <w:r w:rsidRPr="002065B6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2065B6">
              <w:rPr>
                <w:rFonts w:ascii="Arial Narrow" w:hAnsi="Arial Narrow" w:cstheme="minorHAnsi"/>
              </w:rPr>
              <w:t>operation</w:t>
            </w:r>
            <w:proofErr w:type="spellEnd"/>
            <w:r w:rsidRPr="002065B6">
              <w:rPr>
                <w:rFonts w:ascii="Arial Narrow" w:hAnsi="Arial Narrow" w:cstheme="minorHAnsi"/>
              </w:rPr>
              <w:t>.</w:t>
            </w:r>
          </w:p>
        </w:tc>
        <w:tc>
          <w:tcPr>
            <w:tcW w:w="3960" w:type="dxa"/>
          </w:tcPr>
          <w:p w14:paraId="30204F49" w14:textId="4C22E8AD" w:rsidR="00461398" w:rsidRPr="00CC7B37" w:rsidRDefault="00461398" w:rsidP="00461398">
            <w:pPr>
              <w:spacing w:after="120" w:line="240" w:lineRule="auto"/>
              <w:jc w:val="both"/>
              <w:rPr>
                <w:rFonts w:ascii="Arial Narrow" w:hAnsi="Arial Narrow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  <w:tr w:rsidR="00461398" w:rsidRPr="002A3A7E" w14:paraId="1117CBCE" w14:textId="77777777" w:rsidTr="00D0230B">
        <w:tc>
          <w:tcPr>
            <w:tcW w:w="4540" w:type="dxa"/>
            <w:vAlign w:val="center"/>
          </w:tcPr>
          <w:p w14:paraId="5ED1E209" w14:textId="281CF932" w:rsidR="00461398" w:rsidRPr="003E22B2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</w:rPr>
            </w:pPr>
            <w:proofErr w:type="spellStart"/>
            <w:r w:rsidRPr="00484612">
              <w:rPr>
                <w:rFonts w:ascii="Arial Narrow" w:hAnsi="Arial Narrow" w:cstheme="minorHAnsi"/>
              </w:rPr>
              <w:t>The</w:t>
            </w:r>
            <w:proofErr w:type="spellEnd"/>
            <w:r w:rsidRPr="00484612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484612">
              <w:rPr>
                <w:rFonts w:ascii="Arial Narrow" w:hAnsi="Arial Narrow" w:cstheme="minorHAnsi"/>
              </w:rPr>
              <w:t>control</w:t>
            </w:r>
            <w:proofErr w:type="spellEnd"/>
            <w:r w:rsidRPr="00484612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484612">
              <w:rPr>
                <w:rFonts w:ascii="Arial Narrow" w:hAnsi="Arial Narrow" w:cstheme="minorHAnsi"/>
              </w:rPr>
              <w:t>system</w:t>
            </w:r>
            <w:proofErr w:type="spellEnd"/>
            <w:r w:rsidRPr="00484612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484612">
              <w:rPr>
                <w:rFonts w:ascii="Arial Narrow" w:hAnsi="Arial Narrow" w:cstheme="minorHAnsi"/>
              </w:rPr>
              <w:t>allows</w:t>
            </w:r>
            <w:proofErr w:type="spellEnd"/>
            <w:r w:rsidRPr="00484612">
              <w:rPr>
                <w:rFonts w:ascii="Arial Narrow" w:hAnsi="Arial Narrow" w:cstheme="minorHAnsi"/>
              </w:rPr>
              <w:t xml:space="preserve"> </w:t>
            </w:r>
            <w:proofErr w:type="spellStart"/>
            <w:r w:rsidRPr="00484612">
              <w:rPr>
                <w:rFonts w:ascii="Arial Narrow" w:hAnsi="Arial Narrow" w:cstheme="minorHAnsi"/>
              </w:rPr>
              <w:t>backups</w:t>
            </w:r>
            <w:proofErr w:type="spellEnd"/>
            <w:r w:rsidRPr="00484612">
              <w:rPr>
                <w:rFonts w:ascii="Arial Narrow" w:hAnsi="Arial Narrow" w:cstheme="minorHAnsi"/>
              </w:rPr>
              <w:t xml:space="preserve"> to USB drive </w:t>
            </w:r>
            <w:proofErr w:type="spellStart"/>
            <w:r w:rsidRPr="00484612">
              <w:rPr>
                <w:rFonts w:ascii="Arial Narrow" w:hAnsi="Arial Narrow" w:cstheme="minorHAnsi"/>
              </w:rPr>
              <w:t>or</w:t>
            </w:r>
            <w:proofErr w:type="spellEnd"/>
            <w:r w:rsidRPr="00484612">
              <w:rPr>
                <w:rFonts w:ascii="Arial Narrow" w:hAnsi="Arial Narrow" w:cstheme="minorHAnsi"/>
              </w:rPr>
              <w:t xml:space="preserve"> PC.</w:t>
            </w:r>
          </w:p>
        </w:tc>
        <w:tc>
          <w:tcPr>
            <w:tcW w:w="3960" w:type="dxa"/>
          </w:tcPr>
          <w:p w14:paraId="34D95828" w14:textId="5D00F6BD" w:rsidR="00461398" w:rsidRPr="00CC7B37" w:rsidRDefault="00461398" w:rsidP="00461398">
            <w:pPr>
              <w:spacing w:after="120" w:line="240" w:lineRule="auto"/>
              <w:jc w:val="both"/>
              <w:rPr>
                <w:rFonts w:ascii="Arial Narrow" w:hAnsi="Arial Narrow" w:cstheme="minorHAnsi"/>
                <w:i/>
                <w:iCs/>
                <w:color w:val="FF0000"/>
              </w:rPr>
            </w:pP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The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supplier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indicates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YES/NO and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offers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a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technical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 xml:space="preserve"> 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solution</w:t>
            </w:r>
            <w:proofErr w:type="spellEnd"/>
            <w:r w:rsidRPr="00086591">
              <w:rPr>
                <w:rFonts w:ascii="Arial Narrow" w:hAnsi="Arial Narrow"/>
                <w:i/>
                <w:iCs/>
                <w:color w:val="FF0000"/>
              </w:rPr>
              <w:t>/</w:t>
            </w:r>
            <w:proofErr w:type="spellStart"/>
            <w:r w:rsidRPr="00086591">
              <w:rPr>
                <w:rFonts w:ascii="Arial Narrow" w:hAnsi="Arial Narrow"/>
                <w:i/>
                <w:iCs/>
                <w:color w:val="FF0000"/>
              </w:rPr>
              <w:t>specification</w:t>
            </w:r>
            <w:proofErr w:type="spellEnd"/>
          </w:p>
        </w:tc>
      </w:tr>
    </w:tbl>
    <w:p w14:paraId="2DE04357" w14:textId="0F70D062" w:rsidR="00D0230B" w:rsidRDefault="00D0230B" w:rsidP="007614B3">
      <w:pPr>
        <w:spacing w:after="120" w:line="240" w:lineRule="auto"/>
        <w:jc w:val="both"/>
        <w:rPr>
          <w:rFonts w:ascii="Arial Narrow" w:hAnsi="Arial Narrow" w:cstheme="minorHAnsi"/>
          <w:b/>
          <w:iCs/>
        </w:rPr>
      </w:pPr>
    </w:p>
    <w:p w14:paraId="151EC180" w14:textId="3CE090A6" w:rsidR="007614B3" w:rsidRPr="003E1883" w:rsidRDefault="007614B3" w:rsidP="00D06E42">
      <w:pPr>
        <w:spacing w:after="120" w:line="240" w:lineRule="auto"/>
        <w:jc w:val="both"/>
        <w:rPr>
          <w:rFonts w:ascii="Arial Narrow" w:hAnsi="Arial Narrow" w:cstheme="minorHAnsi"/>
          <w:b/>
          <w:iCs/>
        </w:rPr>
      </w:pPr>
      <w:r w:rsidRPr="003E1883">
        <w:rPr>
          <w:rFonts w:ascii="Arial Narrow" w:hAnsi="Arial Narrow" w:cstheme="minorHAnsi"/>
          <w:b/>
          <w:iCs/>
        </w:rPr>
        <w:t xml:space="preserve">* </w:t>
      </w:r>
      <w:proofErr w:type="spellStart"/>
      <w:r w:rsidRPr="003E1883">
        <w:rPr>
          <w:rFonts w:ascii="Arial Narrow" w:hAnsi="Arial Narrow" w:cstheme="minorHAnsi"/>
          <w:b/>
          <w:iCs/>
        </w:rPr>
        <w:t>The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 </w:t>
      </w:r>
      <w:proofErr w:type="spellStart"/>
      <w:r w:rsidRPr="003E1883">
        <w:rPr>
          <w:rFonts w:ascii="Arial Narrow" w:hAnsi="Arial Narrow" w:cstheme="minorHAnsi"/>
          <w:b/>
          <w:iCs/>
        </w:rPr>
        <w:t>supplier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 </w:t>
      </w:r>
      <w:proofErr w:type="spellStart"/>
      <w:r w:rsidRPr="003E1883">
        <w:rPr>
          <w:rFonts w:ascii="Arial Narrow" w:hAnsi="Arial Narrow" w:cstheme="minorHAnsi"/>
          <w:b/>
          <w:iCs/>
        </w:rPr>
        <w:t>is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 </w:t>
      </w:r>
      <w:proofErr w:type="spellStart"/>
      <w:r w:rsidRPr="003E1883">
        <w:rPr>
          <w:rFonts w:ascii="Arial Narrow" w:hAnsi="Arial Narrow" w:cstheme="minorHAnsi"/>
          <w:b/>
          <w:iCs/>
        </w:rPr>
        <w:t>required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 to </w:t>
      </w:r>
      <w:proofErr w:type="spellStart"/>
      <w:r w:rsidRPr="003E1883">
        <w:rPr>
          <w:rFonts w:ascii="Arial Narrow" w:hAnsi="Arial Narrow" w:cstheme="minorHAnsi"/>
          <w:b/>
          <w:iCs/>
        </w:rPr>
        <w:t>indicate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 YES/NO and </w:t>
      </w:r>
      <w:proofErr w:type="spellStart"/>
      <w:r w:rsidRPr="003E1883">
        <w:rPr>
          <w:rFonts w:ascii="Arial Narrow" w:hAnsi="Arial Narrow" w:cstheme="minorHAnsi"/>
          <w:b/>
          <w:iCs/>
        </w:rPr>
        <w:t>provide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 </w:t>
      </w:r>
      <w:proofErr w:type="spellStart"/>
      <w:r w:rsidRPr="003E1883">
        <w:rPr>
          <w:rFonts w:ascii="Arial Narrow" w:hAnsi="Arial Narrow" w:cstheme="minorHAnsi"/>
          <w:b/>
          <w:iCs/>
        </w:rPr>
        <w:t>the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 </w:t>
      </w:r>
      <w:proofErr w:type="spellStart"/>
      <w:r w:rsidRPr="003E1883">
        <w:rPr>
          <w:rFonts w:ascii="Arial Narrow" w:hAnsi="Arial Narrow" w:cstheme="minorHAnsi"/>
          <w:b/>
          <w:iCs/>
        </w:rPr>
        <w:t>requested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 </w:t>
      </w:r>
      <w:proofErr w:type="spellStart"/>
      <w:r w:rsidRPr="003E1883">
        <w:rPr>
          <w:rFonts w:ascii="Arial Narrow" w:hAnsi="Arial Narrow" w:cstheme="minorHAnsi"/>
          <w:b/>
          <w:iCs/>
        </w:rPr>
        <w:t>information</w:t>
      </w:r>
      <w:proofErr w:type="spellEnd"/>
      <w:r w:rsidRPr="003E1883">
        <w:rPr>
          <w:rFonts w:ascii="Arial Narrow" w:hAnsi="Arial Narrow" w:cstheme="minorHAnsi"/>
          <w:b/>
          <w:iCs/>
        </w:rPr>
        <w:t>.</w:t>
      </w:r>
    </w:p>
    <w:p w14:paraId="06145318" w14:textId="13FA984C" w:rsidR="007614B3" w:rsidRPr="002A3A7E" w:rsidRDefault="007614B3" w:rsidP="00D06E42">
      <w:pPr>
        <w:spacing w:after="120" w:line="240" w:lineRule="auto"/>
        <w:jc w:val="both"/>
        <w:rPr>
          <w:rFonts w:ascii="Arial Narrow" w:hAnsi="Arial Narrow" w:cstheme="minorHAnsi"/>
          <w:b/>
          <w:iCs/>
        </w:rPr>
      </w:pPr>
      <w:proofErr w:type="spellStart"/>
      <w:r w:rsidRPr="003E1883">
        <w:rPr>
          <w:rFonts w:ascii="Arial Narrow" w:hAnsi="Arial Narrow" w:cstheme="minorHAnsi"/>
          <w:b/>
          <w:iCs/>
        </w:rPr>
        <w:t>The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 </w:t>
      </w:r>
      <w:proofErr w:type="spellStart"/>
      <w:r w:rsidRPr="003E1883">
        <w:rPr>
          <w:rFonts w:ascii="Arial Narrow" w:hAnsi="Arial Narrow" w:cstheme="minorHAnsi"/>
          <w:b/>
          <w:iCs/>
        </w:rPr>
        <w:t>supplier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 </w:t>
      </w:r>
      <w:proofErr w:type="spellStart"/>
      <w:r w:rsidRPr="003E1883">
        <w:rPr>
          <w:rFonts w:ascii="Arial Narrow" w:hAnsi="Arial Narrow" w:cstheme="minorHAnsi"/>
          <w:b/>
          <w:iCs/>
        </w:rPr>
        <w:t>is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 </w:t>
      </w:r>
      <w:proofErr w:type="spellStart"/>
      <w:r w:rsidRPr="003E1883">
        <w:rPr>
          <w:rFonts w:ascii="Arial Narrow" w:hAnsi="Arial Narrow" w:cstheme="minorHAnsi"/>
          <w:b/>
          <w:iCs/>
        </w:rPr>
        <w:t>obligated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 to </w:t>
      </w:r>
      <w:proofErr w:type="spellStart"/>
      <w:r w:rsidRPr="003E1883">
        <w:rPr>
          <w:rFonts w:ascii="Arial Narrow" w:hAnsi="Arial Narrow" w:cstheme="minorHAnsi"/>
          <w:b/>
          <w:iCs/>
        </w:rPr>
        <w:t>submit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, in </w:t>
      </w:r>
      <w:proofErr w:type="spellStart"/>
      <w:r w:rsidRPr="003E1883">
        <w:rPr>
          <w:rFonts w:ascii="Arial Narrow" w:hAnsi="Arial Narrow" w:cstheme="minorHAnsi"/>
          <w:b/>
          <w:iCs/>
        </w:rPr>
        <w:t>addition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 to </w:t>
      </w:r>
      <w:proofErr w:type="spellStart"/>
      <w:r w:rsidRPr="003E1883">
        <w:rPr>
          <w:rFonts w:ascii="Arial Narrow" w:hAnsi="Arial Narrow" w:cstheme="minorHAnsi"/>
          <w:b/>
          <w:iCs/>
        </w:rPr>
        <w:t>the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 </w:t>
      </w:r>
      <w:proofErr w:type="spellStart"/>
      <w:r w:rsidRPr="003E1883">
        <w:rPr>
          <w:rFonts w:ascii="Arial Narrow" w:hAnsi="Arial Narrow" w:cstheme="minorHAnsi"/>
          <w:b/>
          <w:iCs/>
        </w:rPr>
        <w:t>technical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 </w:t>
      </w:r>
      <w:proofErr w:type="spellStart"/>
      <w:r w:rsidRPr="003E1883">
        <w:rPr>
          <w:rFonts w:ascii="Arial Narrow" w:hAnsi="Arial Narrow" w:cstheme="minorHAnsi"/>
          <w:b/>
          <w:iCs/>
        </w:rPr>
        <w:t>specification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 </w:t>
      </w:r>
      <w:proofErr w:type="spellStart"/>
      <w:r w:rsidRPr="003E1883">
        <w:rPr>
          <w:rFonts w:ascii="Arial Narrow" w:hAnsi="Arial Narrow" w:cstheme="minorHAnsi"/>
          <w:b/>
          <w:iCs/>
        </w:rPr>
        <w:t>provided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 in </w:t>
      </w:r>
      <w:proofErr w:type="spellStart"/>
      <w:r w:rsidRPr="003E1883">
        <w:rPr>
          <w:rFonts w:ascii="Arial Narrow" w:hAnsi="Arial Narrow" w:cstheme="minorHAnsi"/>
          <w:b/>
          <w:iCs/>
        </w:rPr>
        <w:t>this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 table,</w:t>
      </w:r>
      <w:r w:rsidR="00D06E42">
        <w:rPr>
          <w:rFonts w:ascii="Arial Narrow" w:hAnsi="Arial Narrow" w:cstheme="minorHAnsi"/>
          <w:b/>
          <w:iCs/>
        </w:rPr>
        <w:t xml:space="preserve"> </w:t>
      </w:r>
      <w:proofErr w:type="spellStart"/>
      <w:r w:rsidRPr="003E1883">
        <w:rPr>
          <w:rFonts w:ascii="Arial Narrow" w:hAnsi="Arial Narrow" w:cstheme="minorHAnsi"/>
          <w:b/>
          <w:iCs/>
        </w:rPr>
        <w:t>its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 </w:t>
      </w:r>
      <w:proofErr w:type="spellStart"/>
      <w:r w:rsidRPr="003E1883">
        <w:rPr>
          <w:rFonts w:ascii="Arial Narrow" w:hAnsi="Arial Narrow" w:cstheme="minorHAnsi"/>
          <w:b/>
          <w:iCs/>
        </w:rPr>
        <w:t>technical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 </w:t>
      </w:r>
      <w:proofErr w:type="spellStart"/>
      <w:r w:rsidRPr="003E1883">
        <w:rPr>
          <w:rFonts w:ascii="Arial Narrow" w:hAnsi="Arial Narrow" w:cstheme="minorHAnsi"/>
          <w:b/>
          <w:iCs/>
        </w:rPr>
        <w:t>specification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 </w:t>
      </w:r>
      <w:proofErr w:type="spellStart"/>
      <w:r w:rsidRPr="003E1883">
        <w:rPr>
          <w:rFonts w:ascii="Arial Narrow" w:hAnsi="Arial Narrow" w:cstheme="minorHAnsi"/>
          <w:b/>
          <w:iCs/>
        </w:rPr>
        <w:t>or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 </w:t>
      </w:r>
      <w:proofErr w:type="spellStart"/>
      <w:r w:rsidRPr="003E1883">
        <w:rPr>
          <w:rFonts w:ascii="Arial Narrow" w:hAnsi="Arial Narrow" w:cstheme="minorHAnsi"/>
          <w:b/>
          <w:iCs/>
        </w:rPr>
        <w:t>description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 </w:t>
      </w:r>
      <w:proofErr w:type="spellStart"/>
      <w:r w:rsidRPr="003E1883">
        <w:rPr>
          <w:rFonts w:ascii="Arial Narrow" w:hAnsi="Arial Narrow" w:cstheme="minorHAnsi"/>
          <w:b/>
          <w:iCs/>
        </w:rPr>
        <w:t>of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 </w:t>
      </w:r>
      <w:proofErr w:type="spellStart"/>
      <w:r w:rsidRPr="003E1883">
        <w:rPr>
          <w:rFonts w:ascii="Arial Narrow" w:hAnsi="Arial Narrow" w:cstheme="minorHAnsi"/>
          <w:b/>
          <w:iCs/>
        </w:rPr>
        <w:t>the</w:t>
      </w:r>
      <w:proofErr w:type="spellEnd"/>
      <w:r w:rsidRPr="003E1883">
        <w:rPr>
          <w:rFonts w:ascii="Arial Narrow" w:hAnsi="Arial Narrow" w:cstheme="minorHAnsi"/>
          <w:b/>
          <w:iCs/>
        </w:rPr>
        <w:t xml:space="preserve"> </w:t>
      </w:r>
      <w:proofErr w:type="spellStart"/>
      <w:r w:rsidRPr="003E1883">
        <w:rPr>
          <w:rFonts w:ascii="Arial Narrow" w:hAnsi="Arial Narrow" w:cstheme="minorHAnsi"/>
          <w:b/>
          <w:iCs/>
        </w:rPr>
        <w:t>equipment</w:t>
      </w:r>
      <w:proofErr w:type="spellEnd"/>
      <w:r w:rsidRPr="003E1883">
        <w:rPr>
          <w:rFonts w:ascii="Arial Narrow" w:hAnsi="Arial Narrow" w:cstheme="minorHAnsi"/>
          <w:b/>
          <w:iCs/>
        </w:rPr>
        <w:t>.</w:t>
      </w:r>
    </w:p>
    <w:sectPr w:rsidR="007614B3" w:rsidRPr="002A3A7E" w:rsidSect="00552CEF">
      <w:headerReference w:type="default" r:id="rId11"/>
      <w:footerReference w:type="default" r:id="rId12"/>
      <w:pgSz w:w="11906" w:h="16838" w:code="9"/>
      <w:pgMar w:top="1276" w:right="1701" w:bottom="1888" w:left="1701" w:header="1361" w:footer="51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72A11" w14:textId="77777777" w:rsidR="002C7570" w:rsidRDefault="002C7570">
      <w:pPr>
        <w:spacing w:after="0" w:line="240" w:lineRule="auto"/>
      </w:pPr>
      <w:r>
        <w:separator/>
      </w:r>
    </w:p>
  </w:endnote>
  <w:endnote w:type="continuationSeparator" w:id="0">
    <w:p w14:paraId="2252FF06" w14:textId="77777777" w:rsidR="002C7570" w:rsidRDefault="002C7570">
      <w:pPr>
        <w:spacing w:after="0" w:line="240" w:lineRule="auto"/>
      </w:pPr>
      <w:r>
        <w:continuationSeparator/>
      </w:r>
    </w:p>
  </w:endnote>
  <w:endnote w:type="continuationNotice" w:id="1">
    <w:p w14:paraId="733BD105" w14:textId="77777777" w:rsidR="002C7570" w:rsidRDefault="002C75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25650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30C1F3B" w14:textId="2EF54FF3" w:rsidR="00AD19FF" w:rsidRDefault="00CE727E">
            <w:pPr>
              <w:pStyle w:val="Zpat"/>
              <w:jc w:val="right"/>
            </w:pPr>
            <w:proofErr w:type="spellStart"/>
            <w:r>
              <w:t>Page</w:t>
            </w:r>
            <w:proofErr w:type="spellEnd"/>
            <w:r>
              <w:t xml:space="preserve"> </w:t>
            </w:r>
            <w:r w:rsidR="00AD19FF">
              <w:rPr>
                <w:b/>
                <w:bCs/>
                <w:sz w:val="24"/>
                <w:szCs w:val="24"/>
              </w:rPr>
              <w:fldChar w:fldCharType="begin"/>
            </w:r>
            <w:r w:rsidR="00AD19FF">
              <w:rPr>
                <w:b/>
                <w:bCs/>
              </w:rPr>
              <w:instrText>PAGE</w:instrText>
            </w:r>
            <w:r w:rsidR="00AD19FF">
              <w:rPr>
                <w:b/>
                <w:bCs/>
                <w:sz w:val="24"/>
                <w:szCs w:val="24"/>
              </w:rPr>
              <w:fldChar w:fldCharType="separate"/>
            </w:r>
            <w:r w:rsidR="00D04572">
              <w:rPr>
                <w:b/>
                <w:bCs/>
                <w:noProof/>
              </w:rPr>
              <w:t>3</w:t>
            </w:r>
            <w:r w:rsidR="00AD19FF">
              <w:rPr>
                <w:b/>
                <w:bCs/>
                <w:sz w:val="24"/>
                <w:szCs w:val="24"/>
              </w:rPr>
              <w:fldChar w:fldCharType="end"/>
            </w:r>
            <w:r w:rsidR="00AD19FF">
              <w:t xml:space="preserve"> </w:t>
            </w:r>
            <w:r>
              <w:t xml:space="preserve">/ </w:t>
            </w:r>
            <w:r w:rsidR="00AD19FF">
              <w:rPr>
                <w:b/>
                <w:bCs/>
                <w:sz w:val="24"/>
                <w:szCs w:val="24"/>
              </w:rPr>
              <w:fldChar w:fldCharType="begin"/>
            </w:r>
            <w:r w:rsidR="00AD19FF">
              <w:rPr>
                <w:b/>
                <w:bCs/>
              </w:rPr>
              <w:instrText>NUMPAGES</w:instrText>
            </w:r>
            <w:r w:rsidR="00AD19FF">
              <w:rPr>
                <w:b/>
                <w:bCs/>
                <w:sz w:val="24"/>
                <w:szCs w:val="24"/>
              </w:rPr>
              <w:fldChar w:fldCharType="separate"/>
            </w:r>
            <w:r w:rsidR="00D04572">
              <w:rPr>
                <w:b/>
                <w:bCs/>
                <w:noProof/>
              </w:rPr>
              <w:t>3</w:t>
            </w:r>
            <w:r w:rsidR="00AD19F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6A2E3" w14:textId="77777777" w:rsidR="002C7570" w:rsidRDefault="002C7570">
      <w:pPr>
        <w:spacing w:after="0" w:line="240" w:lineRule="auto"/>
      </w:pPr>
      <w:r>
        <w:separator/>
      </w:r>
    </w:p>
  </w:footnote>
  <w:footnote w:type="continuationSeparator" w:id="0">
    <w:p w14:paraId="0DDDD53E" w14:textId="77777777" w:rsidR="002C7570" w:rsidRDefault="002C7570">
      <w:pPr>
        <w:spacing w:after="0" w:line="240" w:lineRule="auto"/>
      </w:pPr>
      <w:r>
        <w:continuationSeparator/>
      </w:r>
    </w:p>
  </w:footnote>
  <w:footnote w:type="continuationNotice" w:id="1">
    <w:p w14:paraId="4B3F4842" w14:textId="77777777" w:rsidR="002C7570" w:rsidRDefault="002C757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47582" w14:textId="265B3AC2" w:rsidR="00AD19FF" w:rsidRDefault="007C4BE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1EC33DB6" wp14:editId="48B27F9E">
          <wp:simplePos x="0" y="0"/>
          <wp:positionH relativeFrom="column">
            <wp:posOffset>-439420</wp:posOffset>
          </wp:positionH>
          <wp:positionV relativeFrom="paragraph">
            <wp:posOffset>-331470</wp:posOffset>
          </wp:positionV>
          <wp:extent cx="1709648" cy="600075"/>
          <wp:effectExtent l="0" t="0" r="508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9648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18B18C7" w14:textId="70425BE3" w:rsidR="002D5E1E" w:rsidRDefault="002D5E1E">
    <w:pPr>
      <w:pStyle w:val="Zhlav"/>
    </w:pPr>
  </w:p>
  <w:p w14:paraId="1AEF49F6" w14:textId="77777777" w:rsidR="002D5E1E" w:rsidRDefault="002D5E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C16"/>
    <w:multiLevelType w:val="hybridMultilevel"/>
    <w:tmpl w:val="8AA2D1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9565E"/>
    <w:multiLevelType w:val="hybridMultilevel"/>
    <w:tmpl w:val="3C12EF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861231"/>
    <w:multiLevelType w:val="multilevel"/>
    <w:tmpl w:val="4800A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3D77B6"/>
    <w:multiLevelType w:val="hybridMultilevel"/>
    <w:tmpl w:val="FC3AEA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A00A5"/>
    <w:multiLevelType w:val="hybridMultilevel"/>
    <w:tmpl w:val="B76058C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1D7708AF"/>
    <w:multiLevelType w:val="hybridMultilevel"/>
    <w:tmpl w:val="2C94AD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71380"/>
    <w:multiLevelType w:val="hybridMultilevel"/>
    <w:tmpl w:val="61E2AE8A"/>
    <w:lvl w:ilvl="0" w:tplc="5CE8B99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60FF6"/>
    <w:multiLevelType w:val="hybridMultilevel"/>
    <w:tmpl w:val="54909122"/>
    <w:lvl w:ilvl="0" w:tplc="CC6025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5970D7"/>
    <w:multiLevelType w:val="hybridMultilevel"/>
    <w:tmpl w:val="56C8A72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BE17F3A"/>
    <w:multiLevelType w:val="hybridMultilevel"/>
    <w:tmpl w:val="E6840E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A0B66"/>
    <w:multiLevelType w:val="hybridMultilevel"/>
    <w:tmpl w:val="DEC01A70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4B24CF1"/>
    <w:multiLevelType w:val="hybridMultilevel"/>
    <w:tmpl w:val="F330355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3449A3"/>
    <w:multiLevelType w:val="hybridMultilevel"/>
    <w:tmpl w:val="8E141D50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B271C"/>
    <w:multiLevelType w:val="hybridMultilevel"/>
    <w:tmpl w:val="1F846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57815"/>
    <w:multiLevelType w:val="hybridMultilevel"/>
    <w:tmpl w:val="FFE4811E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33A3C"/>
    <w:multiLevelType w:val="hybridMultilevel"/>
    <w:tmpl w:val="ADAE58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E388D"/>
    <w:multiLevelType w:val="hybridMultilevel"/>
    <w:tmpl w:val="90C2F9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C3436"/>
    <w:multiLevelType w:val="hybridMultilevel"/>
    <w:tmpl w:val="61A8D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00145"/>
    <w:multiLevelType w:val="multilevel"/>
    <w:tmpl w:val="A1BC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1DB7301"/>
    <w:multiLevelType w:val="hybridMultilevel"/>
    <w:tmpl w:val="5F548196"/>
    <w:lvl w:ilvl="0" w:tplc="11DA5D16">
      <w:numFmt w:val="bullet"/>
      <w:lvlText w:val="-"/>
      <w:lvlJc w:val="left"/>
      <w:pPr>
        <w:ind w:left="720" w:hanging="360"/>
      </w:pPr>
      <w:rPr>
        <w:rFonts w:ascii="Calibri" w:eastAsia="Microsoft YaHei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73158"/>
    <w:multiLevelType w:val="hybridMultilevel"/>
    <w:tmpl w:val="95AEC7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A8783C">
      <w:start w:val="1"/>
      <w:numFmt w:val="lowerRoman"/>
      <w:lvlText w:val="%3."/>
      <w:lvlJc w:val="right"/>
      <w:pPr>
        <w:ind w:left="2160" w:hanging="180"/>
      </w:pPr>
    </w:lvl>
    <w:lvl w:ilvl="3" w:tplc="314A4D48">
      <w:start w:val="1"/>
      <w:numFmt w:val="decimal"/>
      <w:lvlText w:val="%4."/>
      <w:lvlJc w:val="left"/>
      <w:pPr>
        <w:ind w:left="2880" w:hanging="360"/>
      </w:pPr>
    </w:lvl>
    <w:lvl w:ilvl="4" w:tplc="19B24450">
      <w:start w:val="1"/>
      <w:numFmt w:val="lowerLetter"/>
      <w:lvlText w:val="%5."/>
      <w:lvlJc w:val="left"/>
      <w:pPr>
        <w:ind w:left="3600" w:hanging="360"/>
      </w:pPr>
    </w:lvl>
    <w:lvl w:ilvl="5" w:tplc="41F01870">
      <w:start w:val="1"/>
      <w:numFmt w:val="lowerRoman"/>
      <w:lvlText w:val="%6."/>
      <w:lvlJc w:val="right"/>
      <w:pPr>
        <w:ind w:left="4320" w:hanging="180"/>
      </w:pPr>
    </w:lvl>
    <w:lvl w:ilvl="6" w:tplc="FB14D340">
      <w:start w:val="1"/>
      <w:numFmt w:val="decimal"/>
      <w:lvlText w:val="%7."/>
      <w:lvlJc w:val="left"/>
      <w:pPr>
        <w:ind w:left="5040" w:hanging="360"/>
      </w:pPr>
    </w:lvl>
    <w:lvl w:ilvl="7" w:tplc="D97C1606">
      <w:start w:val="1"/>
      <w:numFmt w:val="lowerLetter"/>
      <w:lvlText w:val="%8."/>
      <w:lvlJc w:val="left"/>
      <w:pPr>
        <w:ind w:left="5760" w:hanging="360"/>
      </w:pPr>
    </w:lvl>
    <w:lvl w:ilvl="8" w:tplc="501E0E9A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173D3A"/>
    <w:multiLevelType w:val="hybridMultilevel"/>
    <w:tmpl w:val="C17AD86C"/>
    <w:lvl w:ilvl="0" w:tplc="84A66A9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24135A"/>
    <w:multiLevelType w:val="hybridMultilevel"/>
    <w:tmpl w:val="3BCEC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F46ECF"/>
    <w:multiLevelType w:val="multilevel"/>
    <w:tmpl w:val="752A4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9405D32"/>
    <w:multiLevelType w:val="hybridMultilevel"/>
    <w:tmpl w:val="2D0C74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F153A5"/>
    <w:multiLevelType w:val="hybridMultilevel"/>
    <w:tmpl w:val="50901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484270">
    <w:abstractNumId w:val="20"/>
  </w:num>
  <w:num w:numId="2" w16cid:durableId="1936548256">
    <w:abstractNumId w:val="5"/>
  </w:num>
  <w:num w:numId="3" w16cid:durableId="1642882635">
    <w:abstractNumId w:val="13"/>
  </w:num>
  <w:num w:numId="4" w16cid:durableId="307562745">
    <w:abstractNumId w:val="17"/>
  </w:num>
  <w:num w:numId="5" w16cid:durableId="504713405">
    <w:abstractNumId w:val="11"/>
  </w:num>
  <w:num w:numId="6" w16cid:durableId="2044206355">
    <w:abstractNumId w:val="21"/>
  </w:num>
  <w:num w:numId="7" w16cid:durableId="1594699106">
    <w:abstractNumId w:val="4"/>
  </w:num>
  <w:num w:numId="8" w16cid:durableId="473065898">
    <w:abstractNumId w:val="8"/>
  </w:num>
  <w:num w:numId="9" w16cid:durableId="1808207398">
    <w:abstractNumId w:val="22"/>
  </w:num>
  <w:num w:numId="10" w16cid:durableId="8913655">
    <w:abstractNumId w:val="7"/>
  </w:num>
  <w:num w:numId="11" w16cid:durableId="1226992353">
    <w:abstractNumId w:val="6"/>
  </w:num>
  <w:num w:numId="12" w16cid:durableId="710424483">
    <w:abstractNumId w:val="10"/>
  </w:num>
  <w:num w:numId="13" w16cid:durableId="1009526748">
    <w:abstractNumId w:val="25"/>
  </w:num>
  <w:num w:numId="14" w16cid:durableId="2025007933">
    <w:abstractNumId w:val="16"/>
  </w:num>
  <w:num w:numId="15" w16cid:durableId="160240281">
    <w:abstractNumId w:val="12"/>
  </w:num>
  <w:num w:numId="16" w16cid:durableId="784234302">
    <w:abstractNumId w:val="9"/>
  </w:num>
  <w:num w:numId="17" w16cid:durableId="234244503">
    <w:abstractNumId w:val="19"/>
  </w:num>
  <w:num w:numId="18" w16cid:durableId="2141455337">
    <w:abstractNumId w:val="3"/>
  </w:num>
  <w:num w:numId="19" w16cid:durableId="598755871">
    <w:abstractNumId w:val="14"/>
  </w:num>
  <w:num w:numId="20" w16cid:durableId="2091147752">
    <w:abstractNumId w:val="1"/>
  </w:num>
  <w:num w:numId="21" w16cid:durableId="99379523">
    <w:abstractNumId w:val="0"/>
  </w:num>
  <w:num w:numId="22" w16cid:durableId="1984390675">
    <w:abstractNumId w:val="24"/>
  </w:num>
  <w:num w:numId="23" w16cid:durableId="1253007790">
    <w:abstractNumId w:val="15"/>
  </w:num>
  <w:num w:numId="24" w16cid:durableId="1247810218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34240983">
    <w:abstractNumId w:val="18"/>
  </w:num>
  <w:num w:numId="26" w16cid:durableId="1786732093">
    <w:abstractNumId w:val="2"/>
  </w:num>
  <w:num w:numId="27" w16cid:durableId="176491349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xMTAzMjQzNjczNrBQ0lEKTi0uzszPAykwMqoFACPBk2ctAAAA"/>
  </w:docVars>
  <w:rsids>
    <w:rsidRoot w:val="004C466A"/>
    <w:rsid w:val="00001687"/>
    <w:rsid w:val="00005CD6"/>
    <w:rsid w:val="00005EEC"/>
    <w:rsid w:val="00007A60"/>
    <w:rsid w:val="00007F2E"/>
    <w:rsid w:val="00010345"/>
    <w:rsid w:val="00013403"/>
    <w:rsid w:val="000140B1"/>
    <w:rsid w:val="000161D6"/>
    <w:rsid w:val="00016BCF"/>
    <w:rsid w:val="000214EB"/>
    <w:rsid w:val="00024CF7"/>
    <w:rsid w:val="00026D44"/>
    <w:rsid w:val="00030125"/>
    <w:rsid w:val="00031406"/>
    <w:rsid w:val="0003143D"/>
    <w:rsid w:val="0003268F"/>
    <w:rsid w:val="00033482"/>
    <w:rsid w:val="00033B8A"/>
    <w:rsid w:val="00034F0C"/>
    <w:rsid w:val="00035EFC"/>
    <w:rsid w:val="00036DB3"/>
    <w:rsid w:val="00041627"/>
    <w:rsid w:val="00041CD8"/>
    <w:rsid w:val="00043EFD"/>
    <w:rsid w:val="00043F34"/>
    <w:rsid w:val="000463E4"/>
    <w:rsid w:val="00047D21"/>
    <w:rsid w:val="00050C9F"/>
    <w:rsid w:val="00050CB6"/>
    <w:rsid w:val="00052FE9"/>
    <w:rsid w:val="000543D2"/>
    <w:rsid w:val="00055071"/>
    <w:rsid w:val="0005613F"/>
    <w:rsid w:val="00056497"/>
    <w:rsid w:val="000574A7"/>
    <w:rsid w:val="00063B3D"/>
    <w:rsid w:val="000650F8"/>
    <w:rsid w:val="000676F0"/>
    <w:rsid w:val="0007493A"/>
    <w:rsid w:val="00074ABD"/>
    <w:rsid w:val="00075390"/>
    <w:rsid w:val="00075D92"/>
    <w:rsid w:val="000832AD"/>
    <w:rsid w:val="0008388B"/>
    <w:rsid w:val="00083AE6"/>
    <w:rsid w:val="0009001F"/>
    <w:rsid w:val="000914C5"/>
    <w:rsid w:val="00093F3E"/>
    <w:rsid w:val="00094DF7"/>
    <w:rsid w:val="00095867"/>
    <w:rsid w:val="000976E8"/>
    <w:rsid w:val="000A12B2"/>
    <w:rsid w:val="000A2C6A"/>
    <w:rsid w:val="000A4000"/>
    <w:rsid w:val="000A404F"/>
    <w:rsid w:val="000A4579"/>
    <w:rsid w:val="000A715C"/>
    <w:rsid w:val="000A73ED"/>
    <w:rsid w:val="000A75AF"/>
    <w:rsid w:val="000B0942"/>
    <w:rsid w:val="000B54E9"/>
    <w:rsid w:val="000B55E3"/>
    <w:rsid w:val="000C06C1"/>
    <w:rsid w:val="000C458B"/>
    <w:rsid w:val="000C473A"/>
    <w:rsid w:val="000C4921"/>
    <w:rsid w:val="000C5635"/>
    <w:rsid w:val="000C7380"/>
    <w:rsid w:val="000D2A8E"/>
    <w:rsid w:val="000D54A8"/>
    <w:rsid w:val="000D56C8"/>
    <w:rsid w:val="000E05A6"/>
    <w:rsid w:val="000E0D07"/>
    <w:rsid w:val="000E0E77"/>
    <w:rsid w:val="000E2A90"/>
    <w:rsid w:val="000E2B58"/>
    <w:rsid w:val="000E316E"/>
    <w:rsid w:val="000E534E"/>
    <w:rsid w:val="000E6828"/>
    <w:rsid w:val="000E6D39"/>
    <w:rsid w:val="000F084B"/>
    <w:rsid w:val="000F1D16"/>
    <w:rsid w:val="000F28CE"/>
    <w:rsid w:val="000F39B4"/>
    <w:rsid w:val="00100AA1"/>
    <w:rsid w:val="00103623"/>
    <w:rsid w:val="001055C4"/>
    <w:rsid w:val="00105735"/>
    <w:rsid w:val="001114CF"/>
    <w:rsid w:val="001116DC"/>
    <w:rsid w:val="00112B47"/>
    <w:rsid w:val="001147E9"/>
    <w:rsid w:val="00115E99"/>
    <w:rsid w:val="00122395"/>
    <w:rsid w:val="0012261B"/>
    <w:rsid w:val="001239D1"/>
    <w:rsid w:val="001240D3"/>
    <w:rsid w:val="00124D3A"/>
    <w:rsid w:val="00127229"/>
    <w:rsid w:val="001278CD"/>
    <w:rsid w:val="00127FED"/>
    <w:rsid w:val="00130628"/>
    <w:rsid w:val="00130BBA"/>
    <w:rsid w:val="00131CDA"/>
    <w:rsid w:val="00133937"/>
    <w:rsid w:val="00135FEB"/>
    <w:rsid w:val="0013685F"/>
    <w:rsid w:val="0013689D"/>
    <w:rsid w:val="00140923"/>
    <w:rsid w:val="001412DD"/>
    <w:rsid w:val="00143804"/>
    <w:rsid w:val="0014591B"/>
    <w:rsid w:val="00150659"/>
    <w:rsid w:val="00150B17"/>
    <w:rsid w:val="00155EC3"/>
    <w:rsid w:val="00157AFF"/>
    <w:rsid w:val="00162495"/>
    <w:rsid w:val="00167977"/>
    <w:rsid w:val="0017004E"/>
    <w:rsid w:val="00170D94"/>
    <w:rsid w:val="001738B1"/>
    <w:rsid w:val="001752EC"/>
    <w:rsid w:val="00176D8D"/>
    <w:rsid w:val="00177886"/>
    <w:rsid w:val="0018098B"/>
    <w:rsid w:val="0018287F"/>
    <w:rsid w:val="00185170"/>
    <w:rsid w:val="00186278"/>
    <w:rsid w:val="001900C5"/>
    <w:rsid w:val="00190328"/>
    <w:rsid w:val="00194691"/>
    <w:rsid w:val="0019554D"/>
    <w:rsid w:val="00196E23"/>
    <w:rsid w:val="001A4B9B"/>
    <w:rsid w:val="001A576A"/>
    <w:rsid w:val="001A65E5"/>
    <w:rsid w:val="001B25E9"/>
    <w:rsid w:val="001B30C6"/>
    <w:rsid w:val="001B4678"/>
    <w:rsid w:val="001B4DB9"/>
    <w:rsid w:val="001B625C"/>
    <w:rsid w:val="001B7128"/>
    <w:rsid w:val="001B7839"/>
    <w:rsid w:val="001C037A"/>
    <w:rsid w:val="001C1BDE"/>
    <w:rsid w:val="001C1F9D"/>
    <w:rsid w:val="001C2AA9"/>
    <w:rsid w:val="001C4202"/>
    <w:rsid w:val="001C6532"/>
    <w:rsid w:val="001C67A1"/>
    <w:rsid w:val="001C6DE1"/>
    <w:rsid w:val="001C7333"/>
    <w:rsid w:val="001D0C78"/>
    <w:rsid w:val="001D340B"/>
    <w:rsid w:val="001D42C9"/>
    <w:rsid w:val="001E06F6"/>
    <w:rsid w:val="001E0F30"/>
    <w:rsid w:val="001E3F07"/>
    <w:rsid w:val="001E400F"/>
    <w:rsid w:val="001E58AC"/>
    <w:rsid w:val="001E67EA"/>
    <w:rsid w:val="001F0F78"/>
    <w:rsid w:val="001F117A"/>
    <w:rsid w:val="001F2EDD"/>
    <w:rsid w:val="001F3099"/>
    <w:rsid w:val="001F332F"/>
    <w:rsid w:val="001F540C"/>
    <w:rsid w:val="001F5F88"/>
    <w:rsid w:val="001F632C"/>
    <w:rsid w:val="001F6FB4"/>
    <w:rsid w:val="002034AA"/>
    <w:rsid w:val="00203A21"/>
    <w:rsid w:val="002058A6"/>
    <w:rsid w:val="002065B6"/>
    <w:rsid w:val="002070A9"/>
    <w:rsid w:val="002074A8"/>
    <w:rsid w:val="00207813"/>
    <w:rsid w:val="00211FBF"/>
    <w:rsid w:val="0021330F"/>
    <w:rsid w:val="00214375"/>
    <w:rsid w:val="0021513B"/>
    <w:rsid w:val="002155FA"/>
    <w:rsid w:val="00217354"/>
    <w:rsid w:val="0021793D"/>
    <w:rsid w:val="0022050D"/>
    <w:rsid w:val="00221597"/>
    <w:rsid w:val="00223A2B"/>
    <w:rsid w:val="00224A0D"/>
    <w:rsid w:val="00227892"/>
    <w:rsid w:val="00230D8F"/>
    <w:rsid w:val="00234890"/>
    <w:rsid w:val="002358DB"/>
    <w:rsid w:val="00235916"/>
    <w:rsid w:val="00236190"/>
    <w:rsid w:val="00237467"/>
    <w:rsid w:val="0024301A"/>
    <w:rsid w:val="00244401"/>
    <w:rsid w:val="00245852"/>
    <w:rsid w:val="002506FB"/>
    <w:rsid w:val="00254A09"/>
    <w:rsid w:val="00255708"/>
    <w:rsid w:val="00261410"/>
    <w:rsid w:val="00265FE6"/>
    <w:rsid w:val="002660DA"/>
    <w:rsid w:val="00270475"/>
    <w:rsid w:val="00270C06"/>
    <w:rsid w:val="00270D71"/>
    <w:rsid w:val="0027113C"/>
    <w:rsid w:val="002717FA"/>
    <w:rsid w:val="002761BC"/>
    <w:rsid w:val="00277323"/>
    <w:rsid w:val="002811EE"/>
    <w:rsid w:val="00282AAE"/>
    <w:rsid w:val="00282B5B"/>
    <w:rsid w:val="00284673"/>
    <w:rsid w:val="00287A4A"/>
    <w:rsid w:val="002935CC"/>
    <w:rsid w:val="00293A4F"/>
    <w:rsid w:val="00295B0F"/>
    <w:rsid w:val="00295B43"/>
    <w:rsid w:val="00296FB2"/>
    <w:rsid w:val="002A1F2F"/>
    <w:rsid w:val="002A259F"/>
    <w:rsid w:val="002A3A7E"/>
    <w:rsid w:val="002A51E7"/>
    <w:rsid w:val="002A56A2"/>
    <w:rsid w:val="002A6761"/>
    <w:rsid w:val="002B087E"/>
    <w:rsid w:val="002B537B"/>
    <w:rsid w:val="002C31A0"/>
    <w:rsid w:val="002C6E3C"/>
    <w:rsid w:val="002C7570"/>
    <w:rsid w:val="002C78D5"/>
    <w:rsid w:val="002D2A10"/>
    <w:rsid w:val="002D41F9"/>
    <w:rsid w:val="002D5E1E"/>
    <w:rsid w:val="002E13F8"/>
    <w:rsid w:val="002E222D"/>
    <w:rsid w:val="002E67E5"/>
    <w:rsid w:val="002E795F"/>
    <w:rsid w:val="002F0708"/>
    <w:rsid w:val="002F7151"/>
    <w:rsid w:val="003001B5"/>
    <w:rsid w:val="00300EC0"/>
    <w:rsid w:val="003015B2"/>
    <w:rsid w:val="00305BE1"/>
    <w:rsid w:val="003060E9"/>
    <w:rsid w:val="00310AC7"/>
    <w:rsid w:val="003125A8"/>
    <w:rsid w:val="0031293D"/>
    <w:rsid w:val="0031303F"/>
    <w:rsid w:val="00314B98"/>
    <w:rsid w:val="0031701C"/>
    <w:rsid w:val="00317D58"/>
    <w:rsid w:val="00317FA5"/>
    <w:rsid w:val="0032245A"/>
    <w:rsid w:val="00327732"/>
    <w:rsid w:val="00327CCC"/>
    <w:rsid w:val="003313F1"/>
    <w:rsid w:val="00331872"/>
    <w:rsid w:val="00333830"/>
    <w:rsid w:val="00333C30"/>
    <w:rsid w:val="00334381"/>
    <w:rsid w:val="003359E6"/>
    <w:rsid w:val="003412D9"/>
    <w:rsid w:val="003423F1"/>
    <w:rsid w:val="00347148"/>
    <w:rsid w:val="00354A0C"/>
    <w:rsid w:val="00362C76"/>
    <w:rsid w:val="00363399"/>
    <w:rsid w:val="00365232"/>
    <w:rsid w:val="00367438"/>
    <w:rsid w:val="00367A80"/>
    <w:rsid w:val="00367DC5"/>
    <w:rsid w:val="00371034"/>
    <w:rsid w:val="00375249"/>
    <w:rsid w:val="00375587"/>
    <w:rsid w:val="003763DD"/>
    <w:rsid w:val="0038251E"/>
    <w:rsid w:val="00384034"/>
    <w:rsid w:val="00384460"/>
    <w:rsid w:val="00384F36"/>
    <w:rsid w:val="00384FDD"/>
    <w:rsid w:val="003871A0"/>
    <w:rsid w:val="003903C4"/>
    <w:rsid w:val="00390FAE"/>
    <w:rsid w:val="00391F44"/>
    <w:rsid w:val="00397EF4"/>
    <w:rsid w:val="003A413D"/>
    <w:rsid w:val="003A450D"/>
    <w:rsid w:val="003A6FD5"/>
    <w:rsid w:val="003B32D2"/>
    <w:rsid w:val="003B5864"/>
    <w:rsid w:val="003B67A4"/>
    <w:rsid w:val="003B68DC"/>
    <w:rsid w:val="003B7206"/>
    <w:rsid w:val="003B7FEC"/>
    <w:rsid w:val="003C14E2"/>
    <w:rsid w:val="003C6482"/>
    <w:rsid w:val="003D0633"/>
    <w:rsid w:val="003D0AA4"/>
    <w:rsid w:val="003D0E1E"/>
    <w:rsid w:val="003D48DD"/>
    <w:rsid w:val="003D65DB"/>
    <w:rsid w:val="003E1883"/>
    <w:rsid w:val="003E1FF8"/>
    <w:rsid w:val="003E22B2"/>
    <w:rsid w:val="003E28C6"/>
    <w:rsid w:val="003E3F61"/>
    <w:rsid w:val="003E62F9"/>
    <w:rsid w:val="003F547F"/>
    <w:rsid w:val="003F68C1"/>
    <w:rsid w:val="004019F8"/>
    <w:rsid w:val="00402C6F"/>
    <w:rsid w:val="0040310F"/>
    <w:rsid w:val="0040468C"/>
    <w:rsid w:val="0040676B"/>
    <w:rsid w:val="0040676F"/>
    <w:rsid w:val="0041260E"/>
    <w:rsid w:val="004138E4"/>
    <w:rsid w:val="004158C7"/>
    <w:rsid w:val="0042333D"/>
    <w:rsid w:val="00424488"/>
    <w:rsid w:val="00425610"/>
    <w:rsid w:val="00425B57"/>
    <w:rsid w:val="004314EA"/>
    <w:rsid w:val="00431D6E"/>
    <w:rsid w:val="00432F6B"/>
    <w:rsid w:val="00435F1C"/>
    <w:rsid w:val="004422C5"/>
    <w:rsid w:val="00442473"/>
    <w:rsid w:val="0044382C"/>
    <w:rsid w:val="00443C88"/>
    <w:rsid w:val="004447C4"/>
    <w:rsid w:val="004469BF"/>
    <w:rsid w:val="004518CE"/>
    <w:rsid w:val="00452B02"/>
    <w:rsid w:val="00454CB4"/>
    <w:rsid w:val="0045611E"/>
    <w:rsid w:val="00456F6F"/>
    <w:rsid w:val="00460C32"/>
    <w:rsid w:val="00461181"/>
    <w:rsid w:val="00461398"/>
    <w:rsid w:val="00462A50"/>
    <w:rsid w:val="004635D8"/>
    <w:rsid w:val="00465EB6"/>
    <w:rsid w:val="00467CA3"/>
    <w:rsid w:val="00471EA7"/>
    <w:rsid w:val="004730D8"/>
    <w:rsid w:val="004740EC"/>
    <w:rsid w:val="00474C28"/>
    <w:rsid w:val="0047587E"/>
    <w:rsid w:val="00476DCD"/>
    <w:rsid w:val="00480FF4"/>
    <w:rsid w:val="004838E4"/>
    <w:rsid w:val="00483EEB"/>
    <w:rsid w:val="00484407"/>
    <w:rsid w:val="00484612"/>
    <w:rsid w:val="00484845"/>
    <w:rsid w:val="00484D43"/>
    <w:rsid w:val="0048701E"/>
    <w:rsid w:val="00490A67"/>
    <w:rsid w:val="004A187C"/>
    <w:rsid w:val="004A1922"/>
    <w:rsid w:val="004A582C"/>
    <w:rsid w:val="004A7EDE"/>
    <w:rsid w:val="004B181A"/>
    <w:rsid w:val="004B2951"/>
    <w:rsid w:val="004C01B6"/>
    <w:rsid w:val="004C2A1D"/>
    <w:rsid w:val="004C4482"/>
    <w:rsid w:val="004C466A"/>
    <w:rsid w:val="004C54B4"/>
    <w:rsid w:val="004D1DB0"/>
    <w:rsid w:val="004D6D69"/>
    <w:rsid w:val="004D72E6"/>
    <w:rsid w:val="004E152B"/>
    <w:rsid w:val="004E26A3"/>
    <w:rsid w:val="004E5013"/>
    <w:rsid w:val="004E5E6C"/>
    <w:rsid w:val="004E7411"/>
    <w:rsid w:val="004F3C22"/>
    <w:rsid w:val="004F4F6D"/>
    <w:rsid w:val="0050121E"/>
    <w:rsid w:val="00501892"/>
    <w:rsid w:val="00503579"/>
    <w:rsid w:val="0050794C"/>
    <w:rsid w:val="00510FDD"/>
    <w:rsid w:val="0051127C"/>
    <w:rsid w:val="00514C49"/>
    <w:rsid w:val="00515577"/>
    <w:rsid w:val="00521273"/>
    <w:rsid w:val="00521BC0"/>
    <w:rsid w:val="005222B7"/>
    <w:rsid w:val="005228FB"/>
    <w:rsid w:val="00525B2A"/>
    <w:rsid w:val="005270FC"/>
    <w:rsid w:val="005305FB"/>
    <w:rsid w:val="0053115D"/>
    <w:rsid w:val="0053373B"/>
    <w:rsid w:val="00533E8C"/>
    <w:rsid w:val="00537DE4"/>
    <w:rsid w:val="00540998"/>
    <w:rsid w:val="0054335F"/>
    <w:rsid w:val="005438B4"/>
    <w:rsid w:val="00545FE1"/>
    <w:rsid w:val="005478A1"/>
    <w:rsid w:val="005479C3"/>
    <w:rsid w:val="00552CEF"/>
    <w:rsid w:val="005530C7"/>
    <w:rsid w:val="0055578A"/>
    <w:rsid w:val="00556A46"/>
    <w:rsid w:val="00556E77"/>
    <w:rsid w:val="00556F9D"/>
    <w:rsid w:val="00560822"/>
    <w:rsid w:val="00560A93"/>
    <w:rsid w:val="00562CB2"/>
    <w:rsid w:val="00563446"/>
    <w:rsid w:val="00563E7A"/>
    <w:rsid w:val="005677D0"/>
    <w:rsid w:val="00567CBE"/>
    <w:rsid w:val="0057016A"/>
    <w:rsid w:val="00570604"/>
    <w:rsid w:val="00571D3C"/>
    <w:rsid w:val="00572ECE"/>
    <w:rsid w:val="00572FFF"/>
    <w:rsid w:val="00574237"/>
    <w:rsid w:val="005767DE"/>
    <w:rsid w:val="00580775"/>
    <w:rsid w:val="005830E3"/>
    <w:rsid w:val="00584315"/>
    <w:rsid w:val="00584BD4"/>
    <w:rsid w:val="00586042"/>
    <w:rsid w:val="0059071A"/>
    <w:rsid w:val="00594A97"/>
    <w:rsid w:val="0059540F"/>
    <w:rsid w:val="005A1919"/>
    <w:rsid w:val="005A23D2"/>
    <w:rsid w:val="005A708D"/>
    <w:rsid w:val="005A759D"/>
    <w:rsid w:val="005A7AA8"/>
    <w:rsid w:val="005B0E32"/>
    <w:rsid w:val="005B60D5"/>
    <w:rsid w:val="005B68ED"/>
    <w:rsid w:val="005B6A7C"/>
    <w:rsid w:val="005C051D"/>
    <w:rsid w:val="005C1505"/>
    <w:rsid w:val="005C40BA"/>
    <w:rsid w:val="005C44BF"/>
    <w:rsid w:val="005C7830"/>
    <w:rsid w:val="005D004D"/>
    <w:rsid w:val="005D2020"/>
    <w:rsid w:val="005D36E5"/>
    <w:rsid w:val="005D5EB2"/>
    <w:rsid w:val="005E28A0"/>
    <w:rsid w:val="005E3DD9"/>
    <w:rsid w:val="005E67C0"/>
    <w:rsid w:val="005E6C98"/>
    <w:rsid w:val="005F3EA7"/>
    <w:rsid w:val="005F40CC"/>
    <w:rsid w:val="005F4402"/>
    <w:rsid w:val="005F5518"/>
    <w:rsid w:val="005F665E"/>
    <w:rsid w:val="005F7542"/>
    <w:rsid w:val="00600D07"/>
    <w:rsid w:val="0060230F"/>
    <w:rsid w:val="00602B1E"/>
    <w:rsid w:val="0060401D"/>
    <w:rsid w:val="00606712"/>
    <w:rsid w:val="0060682B"/>
    <w:rsid w:val="006074F0"/>
    <w:rsid w:val="00607E46"/>
    <w:rsid w:val="00610B64"/>
    <w:rsid w:val="00613938"/>
    <w:rsid w:val="0061691C"/>
    <w:rsid w:val="00623753"/>
    <w:rsid w:val="00623FD4"/>
    <w:rsid w:val="00624428"/>
    <w:rsid w:val="00624802"/>
    <w:rsid w:val="00626EF1"/>
    <w:rsid w:val="00634208"/>
    <w:rsid w:val="006365DF"/>
    <w:rsid w:val="00637C54"/>
    <w:rsid w:val="006401BE"/>
    <w:rsid w:val="006412CB"/>
    <w:rsid w:val="006419C8"/>
    <w:rsid w:val="00643F92"/>
    <w:rsid w:val="006521E3"/>
    <w:rsid w:val="00657F69"/>
    <w:rsid w:val="00661B9C"/>
    <w:rsid w:val="0066219D"/>
    <w:rsid w:val="00663123"/>
    <w:rsid w:val="00664C12"/>
    <w:rsid w:val="0066784E"/>
    <w:rsid w:val="00672876"/>
    <w:rsid w:val="006728B3"/>
    <w:rsid w:val="00673D45"/>
    <w:rsid w:val="00674BB6"/>
    <w:rsid w:val="006776CA"/>
    <w:rsid w:val="00680249"/>
    <w:rsid w:val="00680E11"/>
    <w:rsid w:val="006813F3"/>
    <w:rsid w:val="0068197E"/>
    <w:rsid w:val="0068308C"/>
    <w:rsid w:val="00686F4E"/>
    <w:rsid w:val="0069507D"/>
    <w:rsid w:val="00696038"/>
    <w:rsid w:val="006960DA"/>
    <w:rsid w:val="006A012C"/>
    <w:rsid w:val="006A31E0"/>
    <w:rsid w:val="006A43E8"/>
    <w:rsid w:val="006A4939"/>
    <w:rsid w:val="006B1CB5"/>
    <w:rsid w:val="006B47BE"/>
    <w:rsid w:val="006B4A5B"/>
    <w:rsid w:val="006B57F2"/>
    <w:rsid w:val="006C3B4A"/>
    <w:rsid w:val="006C48A3"/>
    <w:rsid w:val="006C5B7B"/>
    <w:rsid w:val="006C6C63"/>
    <w:rsid w:val="006C7F16"/>
    <w:rsid w:val="006D142F"/>
    <w:rsid w:val="006D2356"/>
    <w:rsid w:val="006D24B4"/>
    <w:rsid w:val="006D2B8B"/>
    <w:rsid w:val="006D5145"/>
    <w:rsid w:val="006D6F31"/>
    <w:rsid w:val="006E09E4"/>
    <w:rsid w:val="006E0F63"/>
    <w:rsid w:val="006E2993"/>
    <w:rsid w:val="006E2B80"/>
    <w:rsid w:val="006E5F2D"/>
    <w:rsid w:val="006E7986"/>
    <w:rsid w:val="006E7E20"/>
    <w:rsid w:val="006F0A7A"/>
    <w:rsid w:val="006F4F7D"/>
    <w:rsid w:val="006F71F1"/>
    <w:rsid w:val="00701C9B"/>
    <w:rsid w:val="00702F10"/>
    <w:rsid w:val="00703751"/>
    <w:rsid w:val="0070783B"/>
    <w:rsid w:val="007119BB"/>
    <w:rsid w:val="00714553"/>
    <w:rsid w:val="007156E4"/>
    <w:rsid w:val="007175A8"/>
    <w:rsid w:val="007300D1"/>
    <w:rsid w:val="007307D7"/>
    <w:rsid w:val="00731893"/>
    <w:rsid w:val="00731BE5"/>
    <w:rsid w:val="00732A54"/>
    <w:rsid w:val="00733628"/>
    <w:rsid w:val="007424A7"/>
    <w:rsid w:val="00744D9F"/>
    <w:rsid w:val="00745197"/>
    <w:rsid w:val="00750477"/>
    <w:rsid w:val="00751B4A"/>
    <w:rsid w:val="00753686"/>
    <w:rsid w:val="00754C17"/>
    <w:rsid w:val="00756403"/>
    <w:rsid w:val="00761282"/>
    <w:rsid w:val="007614B3"/>
    <w:rsid w:val="00766C3C"/>
    <w:rsid w:val="0076778D"/>
    <w:rsid w:val="0077187E"/>
    <w:rsid w:val="00771C03"/>
    <w:rsid w:val="007725EF"/>
    <w:rsid w:val="00772CB7"/>
    <w:rsid w:val="00772DA4"/>
    <w:rsid w:val="00774F0E"/>
    <w:rsid w:val="007753D5"/>
    <w:rsid w:val="0078545A"/>
    <w:rsid w:val="007860E3"/>
    <w:rsid w:val="007922C7"/>
    <w:rsid w:val="00792F0F"/>
    <w:rsid w:val="007932F2"/>
    <w:rsid w:val="00793F13"/>
    <w:rsid w:val="007943CF"/>
    <w:rsid w:val="00794FCC"/>
    <w:rsid w:val="007A5425"/>
    <w:rsid w:val="007A5EA8"/>
    <w:rsid w:val="007A7A12"/>
    <w:rsid w:val="007B7A27"/>
    <w:rsid w:val="007B7A9F"/>
    <w:rsid w:val="007C3E84"/>
    <w:rsid w:val="007C44C3"/>
    <w:rsid w:val="007C4BE9"/>
    <w:rsid w:val="007C5A15"/>
    <w:rsid w:val="007C7EDD"/>
    <w:rsid w:val="007D01EB"/>
    <w:rsid w:val="007D46F9"/>
    <w:rsid w:val="007D47E6"/>
    <w:rsid w:val="007D4F6F"/>
    <w:rsid w:val="007D5648"/>
    <w:rsid w:val="007D695B"/>
    <w:rsid w:val="007D6F1E"/>
    <w:rsid w:val="007E0711"/>
    <w:rsid w:val="007E25B5"/>
    <w:rsid w:val="007E31D5"/>
    <w:rsid w:val="007E5D1B"/>
    <w:rsid w:val="007F2C02"/>
    <w:rsid w:val="007F7677"/>
    <w:rsid w:val="00802A24"/>
    <w:rsid w:val="00803E02"/>
    <w:rsid w:val="00804F39"/>
    <w:rsid w:val="00806840"/>
    <w:rsid w:val="0081265E"/>
    <w:rsid w:val="008138FD"/>
    <w:rsid w:val="00815541"/>
    <w:rsid w:val="00815D20"/>
    <w:rsid w:val="00816637"/>
    <w:rsid w:val="00816BD4"/>
    <w:rsid w:val="00816DEA"/>
    <w:rsid w:val="008215A3"/>
    <w:rsid w:val="00821A3B"/>
    <w:rsid w:val="008244D2"/>
    <w:rsid w:val="00824D0C"/>
    <w:rsid w:val="008313EE"/>
    <w:rsid w:val="008318DF"/>
    <w:rsid w:val="00831BC8"/>
    <w:rsid w:val="00832AA4"/>
    <w:rsid w:val="0083703F"/>
    <w:rsid w:val="00837FF1"/>
    <w:rsid w:val="00840038"/>
    <w:rsid w:val="00840A2E"/>
    <w:rsid w:val="00841BA1"/>
    <w:rsid w:val="00842A69"/>
    <w:rsid w:val="00846928"/>
    <w:rsid w:val="00852638"/>
    <w:rsid w:val="00855656"/>
    <w:rsid w:val="00855E50"/>
    <w:rsid w:val="00855EFC"/>
    <w:rsid w:val="00856409"/>
    <w:rsid w:val="00860382"/>
    <w:rsid w:val="00860925"/>
    <w:rsid w:val="00861AC8"/>
    <w:rsid w:val="00862A5B"/>
    <w:rsid w:val="00863DDC"/>
    <w:rsid w:val="00864C90"/>
    <w:rsid w:val="00865F07"/>
    <w:rsid w:val="008669D4"/>
    <w:rsid w:val="00866F3F"/>
    <w:rsid w:val="00870981"/>
    <w:rsid w:val="00871C25"/>
    <w:rsid w:val="0087340B"/>
    <w:rsid w:val="008734BB"/>
    <w:rsid w:val="00873517"/>
    <w:rsid w:val="00873FBF"/>
    <w:rsid w:val="00875877"/>
    <w:rsid w:val="00876630"/>
    <w:rsid w:val="0087794F"/>
    <w:rsid w:val="00881055"/>
    <w:rsid w:val="008870E9"/>
    <w:rsid w:val="008900F2"/>
    <w:rsid w:val="008909CA"/>
    <w:rsid w:val="00890D2C"/>
    <w:rsid w:val="00891693"/>
    <w:rsid w:val="00892339"/>
    <w:rsid w:val="008926BD"/>
    <w:rsid w:val="00892A60"/>
    <w:rsid w:val="00895A1B"/>
    <w:rsid w:val="008963D1"/>
    <w:rsid w:val="00896488"/>
    <w:rsid w:val="008A02FC"/>
    <w:rsid w:val="008A28B3"/>
    <w:rsid w:val="008A4A99"/>
    <w:rsid w:val="008A6EAA"/>
    <w:rsid w:val="008A73B0"/>
    <w:rsid w:val="008B05A0"/>
    <w:rsid w:val="008B609C"/>
    <w:rsid w:val="008B74E6"/>
    <w:rsid w:val="008B7ADF"/>
    <w:rsid w:val="008C1E81"/>
    <w:rsid w:val="008C2EAA"/>
    <w:rsid w:val="008C2FB3"/>
    <w:rsid w:val="008C6A37"/>
    <w:rsid w:val="008C6F3F"/>
    <w:rsid w:val="008D2B56"/>
    <w:rsid w:val="008D63A3"/>
    <w:rsid w:val="008D68F0"/>
    <w:rsid w:val="008D76A9"/>
    <w:rsid w:val="008E10C0"/>
    <w:rsid w:val="008E268B"/>
    <w:rsid w:val="008E3B69"/>
    <w:rsid w:val="008E3DE3"/>
    <w:rsid w:val="008E44C5"/>
    <w:rsid w:val="008E49CC"/>
    <w:rsid w:val="008E5F51"/>
    <w:rsid w:val="008E7045"/>
    <w:rsid w:val="008E77F7"/>
    <w:rsid w:val="008F01C4"/>
    <w:rsid w:val="008F1563"/>
    <w:rsid w:val="008F2C16"/>
    <w:rsid w:val="008F2CB6"/>
    <w:rsid w:val="008F4484"/>
    <w:rsid w:val="00900917"/>
    <w:rsid w:val="009010A3"/>
    <w:rsid w:val="00907B52"/>
    <w:rsid w:val="00910321"/>
    <w:rsid w:val="00912888"/>
    <w:rsid w:val="009128EF"/>
    <w:rsid w:val="00915CDD"/>
    <w:rsid w:val="00916DCB"/>
    <w:rsid w:val="00917EE8"/>
    <w:rsid w:val="009214BA"/>
    <w:rsid w:val="00921798"/>
    <w:rsid w:val="00922BC3"/>
    <w:rsid w:val="00923F07"/>
    <w:rsid w:val="009255DC"/>
    <w:rsid w:val="00926148"/>
    <w:rsid w:val="00932874"/>
    <w:rsid w:val="00935296"/>
    <w:rsid w:val="0093561C"/>
    <w:rsid w:val="009359DC"/>
    <w:rsid w:val="00940F8D"/>
    <w:rsid w:val="00941E8C"/>
    <w:rsid w:val="00944767"/>
    <w:rsid w:val="00946D72"/>
    <w:rsid w:val="00947A4E"/>
    <w:rsid w:val="00950B91"/>
    <w:rsid w:val="00954727"/>
    <w:rsid w:val="00955EB1"/>
    <w:rsid w:val="009622ED"/>
    <w:rsid w:val="00965DB2"/>
    <w:rsid w:val="00966C18"/>
    <w:rsid w:val="00972262"/>
    <w:rsid w:val="00973C87"/>
    <w:rsid w:val="0097778F"/>
    <w:rsid w:val="00980A26"/>
    <w:rsid w:val="00981CDF"/>
    <w:rsid w:val="00983758"/>
    <w:rsid w:val="0098628B"/>
    <w:rsid w:val="00991743"/>
    <w:rsid w:val="009936C0"/>
    <w:rsid w:val="00994792"/>
    <w:rsid w:val="0099677A"/>
    <w:rsid w:val="009970D8"/>
    <w:rsid w:val="009A1254"/>
    <w:rsid w:val="009A39FA"/>
    <w:rsid w:val="009A4104"/>
    <w:rsid w:val="009B377C"/>
    <w:rsid w:val="009B3AB7"/>
    <w:rsid w:val="009B709A"/>
    <w:rsid w:val="009B7B0A"/>
    <w:rsid w:val="009C0E63"/>
    <w:rsid w:val="009C4765"/>
    <w:rsid w:val="009C7B05"/>
    <w:rsid w:val="009D11DF"/>
    <w:rsid w:val="009D3FD5"/>
    <w:rsid w:val="009D6831"/>
    <w:rsid w:val="009D7956"/>
    <w:rsid w:val="009D79BA"/>
    <w:rsid w:val="009E0E56"/>
    <w:rsid w:val="009E55CA"/>
    <w:rsid w:val="009F03E8"/>
    <w:rsid w:val="009F2497"/>
    <w:rsid w:val="009F3F59"/>
    <w:rsid w:val="00A06793"/>
    <w:rsid w:val="00A11F87"/>
    <w:rsid w:val="00A121BE"/>
    <w:rsid w:val="00A12BCF"/>
    <w:rsid w:val="00A13F2D"/>
    <w:rsid w:val="00A14298"/>
    <w:rsid w:val="00A15454"/>
    <w:rsid w:val="00A15EB7"/>
    <w:rsid w:val="00A162C7"/>
    <w:rsid w:val="00A20338"/>
    <w:rsid w:val="00A210C3"/>
    <w:rsid w:val="00A21A57"/>
    <w:rsid w:val="00A22496"/>
    <w:rsid w:val="00A22CFA"/>
    <w:rsid w:val="00A24252"/>
    <w:rsid w:val="00A26DC9"/>
    <w:rsid w:val="00A325D0"/>
    <w:rsid w:val="00A34C7E"/>
    <w:rsid w:val="00A41A23"/>
    <w:rsid w:val="00A439FC"/>
    <w:rsid w:val="00A43B3E"/>
    <w:rsid w:val="00A529B6"/>
    <w:rsid w:val="00A541F9"/>
    <w:rsid w:val="00A553A7"/>
    <w:rsid w:val="00A5593B"/>
    <w:rsid w:val="00A575AD"/>
    <w:rsid w:val="00A65238"/>
    <w:rsid w:val="00A662F2"/>
    <w:rsid w:val="00A67854"/>
    <w:rsid w:val="00A72AB9"/>
    <w:rsid w:val="00A83B98"/>
    <w:rsid w:val="00A84E98"/>
    <w:rsid w:val="00A8500E"/>
    <w:rsid w:val="00A8606C"/>
    <w:rsid w:val="00A86562"/>
    <w:rsid w:val="00A86697"/>
    <w:rsid w:val="00A87A1C"/>
    <w:rsid w:val="00A901A1"/>
    <w:rsid w:val="00A907F4"/>
    <w:rsid w:val="00A93A58"/>
    <w:rsid w:val="00A9716B"/>
    <w:rsid w:val="00A97685"/>
    <w:rsid w:val="00AA040F"/>
    <w:rsid w:val="00AA35EE"/>
    <w:rsid w:val="00AA3DCF"/>
    <w:rsid w:val="00AA4D3F"/>
    <w:rsid w:val="00AB0ABE"/>
    <w:rsid w:val="00AB1744"/>
    <w:rsid w:val="00AB1A8F"/>
    <w:rsid w:val="00AB3460"/>
    <w:rsid w:val="00AB3F6A"/>
    <w:rsid w:val="00AB6009"/>
    <w:rsid w:val="00AB7D06"/>
    <w:rsid w:val="00AC11C7"/>
    <w:rsid w:val="00AC63A2"/>
    <w:rsid w:val="00AD0EB9"/>
    <w:rsid w:val="00AD19FF"/>
    <w:rsid w:val="00AD4642"/>
    <w:rsid w:val="00AD46C4"/>
    <w:rsid w:val="00AD5269"/>
    <w:rsid w:val="00AD5B46"/>
    <w:rsid w:val="00AE1506"/>
    <w:rsid w:val="00AE39CF"/>
    <w:rsid w:val="00AE613C"/>
    <w:rsid w:val="00AF2339"/>
    <w:rsid w:val="00AF252B"/>
    <w:rsid w:val="00AF3679"/>
    <w:rsid w:val="00AF40C2"/>
    <w:rsid w:val="00AF7C74"/>
    <w:rsid w:val="00B002A6"/>
    <w:rsid w:val="00B00C7F"/>
    <w:rsid w:val="00B011F9"/>
    <w:rsid w:val="00B02C23"/>
    <w:rsid w:val="00B0355A"/>
    <w:rsid w:val="00B047B8"/>
    <w:rsid w:val="00B066F2"/>
    <w:rsid w:val="00B1128B"/>
    <w:rsid w:val="00B12588"/>
    <w:rsid w:val="00B15ECA"/>
    <w:rsid w:val="00B23FD6"/>
    <w:rsid w:val="00B2527F"/>
    <w:rsid w:val="00B25807"/>
    <w:rsid w:val="00B264A6"/>
    <w:rsid w:val="00B26EC6"/>
    <w:rsid w:val="00B2771D"/>
    <w:rsid w:val="00B27B40"/>
    <w:rsid w:val="00B3110B"/>
    <w:rsid w:val="00B331BF"/>
    <w:rsid w:val="00B33CBD"/>
    <w:rsid w:val="00B3487C"/>
    <w:rsid w:val="00B36217"/>
    <w:rsid w:val="00B42314"/>
    <w:rsid w:val="00B42797"/>
    <w:rsid w:val="00B434A8"/>
    <w:rsid w:val="00B460B1"/>
    <w:rsid w:val="00B46951"/>
    <w:rsid w:val="00B47768"/>
    <w:rsid w:val="00B50C71"/>
    <w:rsid w:val="00B526D5"/>
    <w:rsid w:val="00B5274E"/>
    <w:rsid w:val="00B52DBE"/>
    <w:rsid w:val="00B53BF8"/>
    <w:rsid w:val="00B56D9E"/>
    <w:rsid w:val="00B60371"/>
    <w:rsid w:val="00B60566"/>
    <w:rsid w:val="00B61316"/>
    <w:rsid w:val="00B62BAF"/>
    <w:rsid w:val="00B6344D"/>
    <w:rsid w:val="00B64ED9"/>
    <w:rsid w:val="00B65291"/>
    <w:rsid w:val="00B66D58"/>
    <w:rsid w:val="00B6763D"/>
    <w:rsid w:val="00B70FA2"/>
    <w:rsid w:val="00B77E05"/>
    <w:rsid w:val="00B80BBF"/>
    <w:rsid w:val="00B820B5"/>
    <w:rsid w:val="00B82FD3"/>
    <w:rsid w:val="00B8397C"/>
    <w:rsid w:val="00B84AF9"/>
    <w:rsid w:val="00B86104"/>
    <w:rsid w:val="00B8668C"/>
    <w:rsid w:val="00B86BC9"/>
    <w:rsid w:val="00B8701E"/>
    <w:rsid w:val="00B87E67"/>
    <w:rsid w:val="00B909A0"/>
    <w:rsid w:val="00B914D9"/>
    <w:rsid w:val="00B91533"/>
    <w:rsid w:val="00B91723"/>
    <w:rsid w:val="00B91955"/>
    <w:rsid w:val="00B92F6E"/>
    <w:rsid w:val="00B9362E"/>
    <w:rsid w:val="00B95264"/>
    <w:rsid w:val="00BA117B"/>
    <w:rsid w:val="00BA1BDA"/>
    <w:rsid w:val="00BA1E1E"/>
    <w:rsid w:val="00BA6308"/>
    <w:rsid w:val="00BA6A91"/>
    <w:rsid w:val="00BA715C"/>
    <w:rsid w:val="00BA78C7"/>
    <w:rsid w:val="00BB23CE"/>
    <w:rsid w:val="00BB26FF"/>
    <w:rsid w:val="00BB2C4E"/>
    <w:rsid w:val="00BB3B34"/>
    <w:rsid w:val="00BB4816"/>
    <w:rsid w:val="00BC0421"/>
    <w:rsid w:val="00BC30E8"/>
    <w:rsid w:val="00BC5708"/>
    <w:rsid w:val="00BC7A89"/>
    <w:rsid w:val="00BD29AE"/>
    <w:rsid w:val="00BD3467"/>
    <w:rsid w:val="00BD4607"/>
    <w:rsid w:val="00BD5B57"/>
    <w:rsid w:val="00BD7205"/>
    <w:rsid w:val="00BE12F6"/>
    <w:rsid w:val="00BE2492"/>
    <w:rsid w:val="00BE4C0E"/>
    <w:rsid w:val="00BF2784"/>
    <w:rsid w:val="00BF3CD8"/>
    <w:rsid w:val="00C01C65"/>
    <w:rsid w:val="00C02557"/>
    <w:rsid w:val="00C030AF"/>
    <w:rsid w:val="00C075E5"/>
    <w:rsid w:val="00C11DBC"/>
    <w:rsid w:val="00C1349D"/>
    <w:rsid w:val="00C14AF9"/>
    <w:rsid w:val="00C150F0"/>
    <w:rsid w:val="00C15491"/>
    <w:rsid w:val="00C210D0"/>
    <w:rsid w:val="00C21216"/>
    <w:rsid w:val="00C21B9A"/>
    <w:rsid w:val="00C22DD9"/>
    <w:rsid w:val="00C22EE5"/>
    <w:rsid w:val="00C23DF7"/>
    <w:rsid w:val="00C24923"/>
    <w:rsid w:val="00C25DD8"/>
    <w:rsid w:val="00C26BAE"/>
    <w:rsid w:val="00C30C0D"/>
    <w:rsid w:val="00C31C5C"/>
    <w:rsid w:val="00C32F21"/>
    <w:rsid w:val="00C3537F"/>
    <w:rsid w:val="00C411AD"/>
    <w:rsid w:val="00C41390"/>
    <w:rsid w:val="00C46BF2"/>
    <w:rsid w:val="00C5168F"/>
    <w:rsid w:val="00C527E1"/>
    <w:rsid w:val="00C55CC3"/>
    <w:rsid w:val="00C61357"/>
    <w:rsid w:val="00C6340F"/>
    <w:rsid w:val="00C665FB"/>
    <w:rsid w:val="00C720BB"/>
    <w:rsid w:val="00C732CA"/>
    <w:rsid w:val="00C80CCC"/>
    <w:rsid w:val="00C81C45"/>
    <w:rsid w:val="00C81FFF"/>
    <w:rsid w:val="00C82ACC"/>
    <w:rsid w:val="00C84508"/>
    <w:rsid w:val="00C852E3"/>
    <w:rsid w:val="00C85D04"/>
    <w:rsid w:val="00C85D89"/>
    <w:rsid w:val="00C86F78"/>
    <w:rsid w:val="00C927AC"/>
    <w:rsid w:val="00C93854"/>
    <w:rsid w:val="00C9532A"/>
    <w:rsid w:val="00C95836"/>
    <w:rsid w:val="00CA468B"/>
    <w:rsid w:val="00CA5E43"/>
    <w:rsid w:val="00CA6E1C"/>
    <w:rsid w:val="00CA7D80"/>
    <w:rsid w:val="00CB0469"/>
    <w:rsid w:val="00CB08AC"/>
    <w:rsid w:val="00CB27CD"/>
    <w:rsid w:val="00CB3461"/>
    <w:rsid w:val="00CB4AD5"/>
    <w:rsid w:val="00CB4B2C"/>
    <w:rsid w:val="00CC1105"/>
    <w:rsid w:val="00CC1161"/>
    <w:rsid w:val="00CC4517"/>
    <w:rsid w:val="00CC5225"/>
    <w:rsid w:val="00CC6924"/>
    <w:rsid w:val="00CC7B37"/>
    <w:rsid w:val="00CD1C01"/>
    <w:rsid w:val="00CD1EF7"/>
    <w:rsid w:val="00CD341B"/>
    <w:rsid w:val="00CD4517"/>
    <w:rsid w:val="00CD45C0"/>
    <w:rsid w:val="00CD491E"/>
    <w:rsid w:val="00CD56B3"/>
    <w:rsid w:val="00CE10FD"/>
    <w:rsid w:val="00CE24C7"/>
    <w:rsid w:val="00CE2B61"/>
    <w:rsid w:val="00CE2EA9"/>
    <w:rsid w:val="00CE3F7D"/>
    <w:rsid w:val="00CE4A32"/>
    <w:rsid w:val="00CE599D"/>
    <w:rsid w:val="00CE727E"/>
    <w:rsid w:val="00CE748D"/>
    <w:rsid w:val="00CE74A4"/>
    <w:rsid w:val="00CF049B"/>
    <w:rsid w:val="00CF15A4"/>
    <w:rsid w:val="00D0230B"/>
    <w:rsid w:val="00D03A57"/>
    <w:rsid w:val="00D0440C"/>
    <w:rsid w:val="00D04572"/>
    <w:rsid w:val="00D06E42"/>
    <w:rsid w:val="00D070F3"/>
    <w:rsid w:val="00D15C79"/>
    <w:rsid w:val="00D17272"/>
    <w:rsid w:val="00D232CA"/>
    <w:rsid w:val="00D251A4"/>
    <w:rsid w:val="00D26DAE"/>
    <w:rsid w:val="00D335D5"/>
    <w:rsid w:val="00D33EDC"/>
    <w:rsid w:val="00D37A8A"/>
    <w:rsid w:val="00D407B3"/>
    <w:rsid w:val="00D40D94"/>
    <w:rsid w:val="00D45F23"/>
    <w:rsid w:val="00D46E49"/>
    <w:rsid w:val="00D51AE4"/>
    <w:rsid w:val="00D54E31"/>
    <w:rsid w:val="00D576E7"/>
    <w:rsid w:val="00D60722"/>
    <w:rsid w:val="00D61A54"/>
    <w:rsid w:val="00D630D4"/>
    <w:rsid w:val="00D716E4"/>
    <w:rsid w:val="00D730E4"/>
    <w:rsid w:val="00D730FA"/>
    <w:rsid w:val="00D803AD"/>
    <w:rsid w:val="00D8678C"/>
    <w:rsid w:val="00D879D2"/>
    <w:rsid w:val="00D9214D"/>
    <w:rsid w:val="00D930EC"/>
    <w:rsid w:val="00D94362"/>
    <w:rsid w:val="00D94C67"/>
    <w:rsid w:val="00DA3C50"/>
    <w:rsid w:val="00DA4959"/>
    <w:rsid w:val="00DA5DED"/>
    <w:rsid w:val="00DA6020"/>
    <w:rsid w:val="00DB0318"/>
    <w:rsid w:val="00DB1D7F"/>
    <w:rsid w:val="00DB6950"/>
    <w:rsid w:val="00DC4B4B"/>
    <w:rsid w:val="00DD0CE2"/>
    <w:rsid w:val="00DD1338"/>
    <w:rsid w:val="00DD2574"/>
    <w:rsid w:val="00DD3417"/>
    <w:rsid w:val="00DD4017"/>
    <w:rsid w:val="00DD4ABC"/>
    <w:rsid w:val="00DD7F81"/>
    <w:rsid w:val="00DE130A"/>
    <w:rsid w:val="00DE3194"/>
    <w:rsid w:val="00DE3414"/>
    <w:rsid w:val="00DF0D9C"/>
    <w:rsid w:val="00DF0EF4"/>
    <w:rsid w:val="00DF19B6"/>
    <w:rsid w:val="00DF3BF7"/>
    <w:rsid w:val="00DF5958"/>
    <w:rsid w:val="00DF75B5"/>
    <w:rsid w:val="00E05AE1"/>
    <w:rsid w:val="00E07AFA"/>
    <w:rsid w:val="00E11D3F"/>
    <w:rsid w:val="00E13D39"/>
    <w:rsid w:val="00E13F3A"/>
    <w:rsid w:val="00E21DE0"/>
    <w:rsid w:val="00E22136"/>
    <w:rsid w:val="00E226A5"/>
    <w:rsid w:val="00E22BB5"/>
    <w:rsid w:val="00E22ED7"/>
    <w:rsid w:val="00E232FF"/>
    <w:rsid w:val="00E2403B"/>
    <w:rsid w:val="00E305B2"/>
    <w:rsid w:val="00E31A6A"/>
    <w:rsid w:val="00E33307"/>
    <w:rsid w:val="00E3348D"/>
    <w:rsid w:val="00E346F6"/>
    <w:rsid w:val="00E35684"/>
    <w:rsid w:val="00E35D04"/>
    <w:rsid w:val="00E36C32"/>
    <w:rsid w:val="00E4108E"/>
    <w:rsid w:val="00E4201C"/>
    <w:rsid w:val="00E43361"/>
    <w:rsid w:val="00E506F2"/>
    <w:rsid w:val="00E548E6"/>
    <w:rsid w:val="00E57026"/>
    <w:rsid w:val="00E5749C"/>
    <w:rsid w:val="00E612F4"/>
    <w:rsid w:val="00E61309"/>
    <w:rsid w:val="00E6234D"/>
    <w:rsid w:val="00E65F13"/>
    <w:rsid w:val="00E66B6F"/>
    <w:rsid w:val="00E6761A"/>
    <w:rsid w:val="00E71502"/>
    <w:rsid w:val="00E72AA8"/>
    <w:rsid w:val="00E74B0A"/>
    <w:rsid w:val="00E75274"/>
    <w:rsid w:val="00E763A3"/>
    <w:rsid w:val="00E76891"/>
    <w:rsid w:val="00E77DD8"/>
    <w:rsid w:val="00E80369"/>
    <w:rsid w:val="00E835A3"/>
    <w:rsid w:val="00E84CF5"/>
    <w:rsid w:val="00E91768"/>
    <w:rsid w:val="00E95701"/>
    <w:rsid w:val="00EA1DCA"/>
    <w:rsid w:val="00EA2A6C"/>
    <w:rsid w:val="00EA313D"/>
    <w:rsid w:val="00EA4393"/>
    <w:rsid w:val="00EA5637"/>
    <w:rsid w:val="00EA73A2"/>
    <w:rsid w:val="00EA7A13"/>
    <w:rsid w:val="00EB07A3"/>
    <w:rsid w:val="00EB4DED"/>
    <w:rsid w:val="00EB7187"/>
    <w:rsid w:val="00EC2DE5"/>
    <w:rsid w:val="00EC2E84"/>
    <w:rsid w:val="00EC5802"/>
    <w:rsid w:val="00EC6FB0"/>
    <w:rsid w:val="00EC706E"/>
    <w:rsid w:val="00ED3BD3"/>
    <w:rsid w:val="00ED48D4"/>
    <w:rsid w:val="00ED499E"/>
    <w:rsid w:val="00ED7BCC"/>
    <w:rsid w:val="00ED7D6D"/>
    <w:rsid w:val="00EE2402"/>
    <w:rsid w:val="00EE2880"/>
    <w:rsid w:val="00EE34BD"/>
    <w:rsid w:val="00EE459B"/>
    <w:rsid w:val="00EE695C"/>
    <w:rsid w:val="00EF0432"/>
    <w:rsid w:val="00EF247B"/>
    <w:rsid w:val="00EF6D9C"/>
    <w:rsid w:val="00F00932"/>
    <w:rsid w:val="00F033F8"/>
    <w:rsid w:val="00F07F17"/>
    <w:rsid w:val="00F117AE"/>
    <w:rsid w:val="00F12627"/>
    <w:rsid w:val="00F1371F"/>
    <w:rsid w:val="00F14087"/>
    <w:rsid w:val="00F16F57"/>
    <w:rsid w:val="00F17FAE"/>
    <w:rsid w:val="00F2122A"/>
    <w:rsid w:val="00F226F0"/>
    <w:rsid w:val="00F23150"/>
    <w:rsid w:val="00F251F3"/>
    <w:rsid w:val="00F305AF"/>
    <w:rsid w:val="00F316CB"/>
    <w:rsid w:val="00F3209A"/>
    <w:rsid w:val="00F334BF"/>
    <w:rsid w:val="00F3426E"/>
    <w:rsid w:val="00F34C21"/>
    <w:rsid w:val="00F36175"/>
    <w:rsid w:val="00F36207"/>
    <w:rsid w:val="00F41AF4"/>
    <w:rsid w:val="00F4300B"/>
    <w:rsid w:val="00F45482"/>
    <w:rsid w:val="00F536D6"/>
    <w:rsid w:val="00F53C47"/>
    <w:rsid w:val="00F55B18"/>
    <w:rsid w:val="00F55B3B"/>
    <w:rsid w:val="00F575C6"/>
    <w:rsid w:val="00F57FAF"/>
    <w:rsid w:val="00F6162F"/>
    <w:rsid w:val="00F61F7B"/>
    <w:rsid w:val="00F63D1E"/>
    <w:rsid w:val="00F64717"/>
    <w:rsid w:val="00F647E2"/>
    <w:rsid w:val="00F64AA3"/>
    <w:rsid w:val="00F71224"/>
    <w:rsid w:val="00F71760"/>
    <w:rsid w:val="00F75558"/>
    <w:rsid w:val="00F75CC1"/>
    <w:rsid w:val="00F8034C"/>
    <w:rsid w:val="00F80F4B"/>
    <w:rsid w:val="00F818C1"/>
    <w:rsid w:val="00F81AFD"/>
    <w:rsid w:val="00F82C27"/>
    <w:rsid w:val="00F85600"/>
    <w:rsid w:val="00F86724"/>
    <w:rsid w:val="00F87610"/>
    <w:rsid w:val="00F906A8"/>
    <w:rsid w:val="00F9304A"/>
    <w:rsid w:val="00F94C7B"/>
    <w:rsid w:val="00F9518B"/>
    <w:rsid w:val="00F9626F"/>
    <w:rsid w:val="00FA1FFA"/>
    <w:rsid w:val="00FA705D"/>
    <w:rsid w:val="00FA75CC"/>
    <w:rsid w:val="00FA7D6D"/>
    <w:rsid w:val="00FB1B58"/>
    <w:rsid w:val="00FB1E89"/>
    <w:rsid w:val="00FB2CF5"/>
    <w:rsid w:val="00FB38F3"/>
    <w:rsid w:val="00FB5C5A"/>
    <w:rsid w:val="00FB6430"/>
    <w:rsid w:val="00FB7D24"/>
    <w:rsid w:val="00FC0069"/>
    <w:rsid w:val="00FC0E41"/>
    <w:rsid w:val="00FC4A0D"/>
    <w:rsid w:val="00FC4E3B"/>
    <w:rsid w:val="00FC7265"/>
    <w:rsid w:val="00FD08C0"/>
    <w:rsid w:val="00FD1123"/>
    <w:rsid w:val="00FD3BF7"/>
    <w:rsid w:val="00FD60BF"/>
    <w:rsid w:val="00FD72B2"/>
    <w:rsid w:val="00FE1B68"/>
    <w:rsid w:val="00FE2D77"/>
    <w:rsid w:val="00FE5ADB"/>
    <w:rsid w:val="00FF0417"/>
    <w:rsid w:val="00FF25A3"/>
    <w:rsid w:val="00FF521E"/>
    <w:rsid w:val="00FF7EEF"/>
    <w:rsid w:val="5B20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7ED85"/>
  <w15:docId w15:val="{D2D1D31A-F239-4B47-B753-92FC168F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2495"/>
    <w:pPr>
      <w:spacing w:after="454" w:line="276" w:lineRule="auto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4C466A"/>
    <w:rPr>
      <w:rFonts w:ascii="Times New Roman" w:hAnsi="Times New Roman"/>
    </w:rPr>
  </w:style>
  <w:style w:type="paragraph" w:customStyle="1" w:styleId="Nadpis">
    <w:name w:val="Nadpis"/>
    <w:basedOn w:val="Normln"/>
    <w:next w:val="Normln"/>
    <w:qFormat/>
    <w:rsid w:val="004C466A"/>
    <w:pPr>
      <w:keepNext/>
      <w:spacing w:before="360" w:after="120"/>
    </w:pPr>
    <w:rPr>
      <w:rFonts w:ascii="Liberation Sans" w:eastAsia="Microsoft YaHei" w:hAnsi="Liberation Sans" w:cs="Mangal"/>
      <w:color w:val="44546A" w:themeColor="text2"/>
      <w:sz w:val="26"/>
      <w:szCs w:val="28"/>
    </w:rPr>
  </w:style>
  <w:style w:type="paragraph" w:styleId="Zhlav">
    <w:name w:val="header"/>
    <w:basedOn w:val="Normln"/>
    <w:link w:val="ZhlavChar"/>
    <w:uiPriority w:val="99"/>
    <w:unhideWhenUsed/>
    <w:rsid w:val="004C4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uiPriority w:val="99"/>
    <w:semiHidden/>
    <w:rsid w:val="004C466A"/>
    <w:rPr>
      <w:rFonts w:ascii="Times New Roman" w:hAnsi="Times New Roman"/>
    </w:rPr>
  </w:style>
  <w:style w:type="paragraph" w:customStyle="1" w:styleId="Vcdopisu">
    <w:name w:val="Věc dopisu"/>
    <w:qFormat/>
    <w:rsid w:val="004C466A"/>
    <w:pPr>
      <w:spacing w:before="737" w:after="737" w:line="276" w:lineRule="auto"/>
    </w:pPr>
    <w:rPr>
      <w:rFonts w:ascii="Times New Roman" w:hAnsi="Times New Roman"/>
      <w:b/>
      <w:sz w:val="28"/>
    </w:rPr>
  </w:style>
  <w:style w:type="paragraph" w:styleId="Odstavecseseznamem">
    <w:name w:val="List Paragraph"/>
    <w:basedOn w:val="Normln"/>
    <w:uiPriority w:val="34"/>
    <w:qFormat/>
    <w:rsid w:val="004C46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A39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39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39FA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39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39FA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3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39FA"/>
    <w:rPr>
      <w:rFonts w:ascii="Segoe UI" w:hAnsi="Segoe UI" w:cs="Segoe UI"/>
      <w:sz w:val="18"/>
      <w:szCs w:val="18"/>
    </w:rPr>
  </w:style>
  <w:style w:type="paragraph" w:styleId="Zpat">
    <w:name w:val="footer"/>
    <w:basedOn w:val="Normln"/>
    <w:link w:val="ZpatChar"/>
    <w:uiPriority w:val="99"/>
    <w:unhideWhenUsed/>
    <w:rsid w:val="00224A0D"/>
    <w:pPr>
      <w:tabs>
        <w:tab w:val="center" w:pos="4536"/>
        <w:tab w:val="right" w:pos="9072"/>
      </w:tabs>
      <w:spacing w:after="200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uiPriority w:val="99"/>
    <w:rsid w:val="00224A0D"/>
    <w:rPr>
      <w:rFonts w:ascii="Calibri" w:eastAsia="Calibri" w:hAnsi="Calibri" w:cs="Times New Roman"/>
    </w:rPr>
  </w:style>
  <w:style w:type="paragraph" w:styleId="Revize">
    <w:name w:val="Revision"/>
    <w:hidden/>
    <w:uiPriority w:val="99"/>
    <w:semiHidden/>
    <w:rsid w:val="00613938"/>
    <w:pPr>
      <w:spacing w:after="0" w:line="240" w:lineRule="auto"/>
    </w:pPr>
    <w:rPr>
      <w:rFonts w:ascii="Times New Roman" w:hAnsi="Times New Roman"/>
    </w:rPr>
  </w:style>
  <w:style w:type="table" w:styleId="Mkatabulky">
    <w:name w:val="Table Grid"/>
    <w:basedOn w:val="Normlntabulka"/>
    <w:uiPriority w:val="59"/>
    <w:rsid w:val="00007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B33CBD"/>
    <w:pPr>
      <w:spacing w:after="0" w:line="240" w:lineRule="auto"/>
    </w:pPr>
    <w:rPr>
      <w:rFonts w:ascii="Times New Roman" w:hAnsi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380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3804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43804"/>
    <w:rPr>
      <w:vertAlign w:val="superscript"/>
    </w:rPr>
  </w:style>
  <w:style w:type="paragraph" w:customStyle="1" w:styleId="pf0">
    <w:name w:val="pf0"/>
    <w:basedOn w:val="Normln"/>
    <w:rsid w:val="00855E5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855E50"/>
    <w:rPr>
      <w:rFonts w:ascii="Segoe UI" w:hAnsi="Segoe UI" w:cs="Segoe UI" w:hint="default"/>
      <w:i/>
      <w:iCs/>
      <w:color w:val="FF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F4548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F45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67FE34967BE34AA1C2910CD8452E2D" ma:contentTypeVersion="15" ma:contentTypeDescription="Vytvoří nový dokument" ma:contentTypeScope="" ma:versionID="19544547465c62a1384639bfb8523264">
  <xsd:schema xmlns:xsd="http://www.w3.org/2001/XMLSchema" xmlns:xs="http://www.w3.org/2001/XMLSchema" xmlns:p="http://schemas.microsoft.com/office/2006/metadata/properties" xmlns:ns2="42aeb5e0-4d8c-495b-8ac8-9c7e0f9108af" xmlns:ns3="1c1cfe40-64e6-48a4-a923-d8a21d9bc96d" targetNamespace="http://schemas.microsoft.com/office/2006/metadata/properties" ma:root="true" ma:fieldsID="ec50c24212fe8b47600ee8a5c952b3e6" ns2:_="" ns3:_="">
    <xsd:import namespace="42aeb5e0-4d8c-495b-8ac8-9c7e0f9108af"/>
    <xsd:import namespace="1c1cfe40-64e6-48a4-a923-d8a21d9bc9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eb5e0-4d8c-495b-8ac8-9c7e0f910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5144c32-5194-445f-8fa8-b47f4d440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cfe40-64e6-48a4-a923-d8a21d9bc9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1ba7402-a552-47a9-ad5f-5f8c4461a637}" ma:internalName="TaxCatchAll" ma:showField="CatchAllData" ma:web="1c1cfe40-64e6-48a4-a923-d8a21d9bc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aeb5e0-4d8c-495b-8ac8-9c7e0f9108af">
      <Terms xmlns="http://schemas.microsoft.com/office/infopath/2007/PartnerControls"/>
    </lcf76f155ced4ddcb4097134ff3c332f>
    <TaxCatchAll xmlns="1c1cfe40-64e6-48a4-a923-d8a21d9bc96d" xsi:nil="true"/>
  </documentManagement>
</p:properties>
</file>

<file path=customXml/itemProps1.xml><?xml version="1.0" encoding="utf-8"?>
<ds:datastoreItem xmlns:ds="http://schemas.openxmlformats.org/officeDocument/2006/customXml" ds:itemID="{4659A6FD-9E84-477D-8855-ADB5A6B8D9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003050-3B7C-41F0-A545-858AAC0CF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eb5e0-4d8c-495b-8ac8-9c7e0f9108af"/>
    <ds:schemaRef ds:uri="1c1cfe40-64e6-48a4-a923-d8a21d9bc9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09968A-974C-4D42-A9AD-F49C34EDED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DA4D28-3294-4D69-8A18-30C81EBBF6B9}">
  <ds:schemaRefs>
    <ds:schemaRef ds:uri="http://schemas.microsoft.com/office/2006/metadata/properties"/>
    <ds:schemaRef ds:uri="http://schemas.microsoft.com/office/infopath/2007/PartnerControls"/>
    <ds:schemaRef ds:uri="42aeb5e0-4d8c-495b-8ac8-9c7e0f9108af"/>
    <ds:schemaRef ds:uri="1c1cfe40-64e6-48a4-a923-d8a21d9bc96d"/>
  </ds:schemaRefs>
</ds:datastoreItem>
</file>

<file path=docMetadata/LabelInfo.xml><?xml version="1.0" encoding="utf-8"?>
<clbl:labelList xmlns:clbl="http://schemas.microsoft.com/office/2020/mipLabelMetadata">
  <clbl:label id="{11904f23-f0db-4cdc-96f7-390bd55fcee8}" enabled="0" method="" siteId="{11904f23-f0db-4cdc-96f7-390bd55fce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1036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Radovan Kareš</dc:creator>
  <cp:keywords/>
  <dc:description/>
  <cp:lastModifiedBy>Lucie Pavelková</cp:lastModifiedBy>
  <cp:revision>4</cp:revision>
  <cp:lastPrinted>2019-12-10T22:46:00Z</cp:lastPrinted>
  <dcterms:created xsi:type="dcterms:W3CDTF">2024-11-18T11:46:00Z</dcterms:created>
  <dcterms:modified xsi:type="dcterms:W3CDTF">2025-07-16T09:20:00Z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0x010100C267FE34967BE34AA1C2910CD8452E2D</vt:lpwstr>
  </property>
  <property fmtid="{D5CDD505-2E9C-101B-9397-08002B2CF9AE}" pid="3" name="MediaServiceImageTags">
    <vt:lpwstr/>
  </property>
</Properties>
</file>